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575BF" w14:textId="77777777" w:rsidR="003D7174" w:rsidRDefault="00000000">
      <w:pPr>
        <w:pStyle w:val="BodyText"/>
        <w:rPr>
          <w:rFonts w:ascii="Times New Roman"/>
          <w:sz w:val="20"/>
        </w:rPr>
      </w:pPr>
      <w:r>
        <w:pict w14:anchorId="6864214B">
          <v:group id="docshapegroup2" o:spid="_x0000_s2133" style="position:absolute;margin-left:0;margin-top:0;width:595.35pt;height:82.45pt;z-index:251689984;mso-position-horizontal-relative:page;mso-position-vertical-relative:page" coordsize="11907,1649">
            <v:rect id="docshape3" o:spid="_x0000_s2050" style="position:absolute;width:11907;height:1649"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051" type="#_x0000_t75" style="position:absolute;left:397;top:397;width:3838;height:958">
              <v:imagedata r:id="rId7" o:title=""/>
            </v:shape>
            <v:shape id="docshape5" o:spid="_x0000_s2052" type="#_x0000_t75" style="position:absolute;left:8893;top:677;width:2460;height:520">
              <v:imagedata r:id="rId8" o:title=""/>
            </v:shape>
            <w10:wrap anchorx="page" anchory="page"/>
          </v:group>
        </w:pict>
      </w:r>
    </w:p>
    <w:p w14:paraId="24530CBC" w14:textId="77777777" w:rsidR="003D7174" w:rsidRDefault="003D7174">
      <w:pPr>
        <w:pStyle w:val="BodyText"/>
        <w:rPr>
          <w:rFonts w:ascii="Times New Roman"/>
          <w:sz w:val="20"/>
        </w:rPr>
      </w:pPr>
    </w:p>
    <w:p w14:paraId="211C54F3" w14:textId="77777777" w:rsidR="003D7174" w:rsidRDefault="003D7174">
      <w:pPr>
        <w:pStyle w:val="BodyText"/>
        <w:rPr>
          <w:rFonts w:ascii="Times New Roman"/>
          <w:sz w:val="20"/>
        </w:rPr>
      </w:pPr>
    </w:p>
    <w:p w14:paraId="56F3C126" w14:textId="77777777" w:rsidR="003D7174" w:rsidRDefault="003D7174">
      <w:pPr>
        <w:pStyle w:val="BodyText"/>
        <w:rPr>
          <w:rFonts w:ascii="Times New Roman"/>
          <w:sz w:val="20"/>
        </w:rPr>
      </w:pPr>
    </w:p>
    <w:p w14:paraId="6045A499" w14:textId="77777777" w:rsidR="003D7174" w:rsidRDefault="003D7174">
      <w:pPr>
        <w:pStyle w:val="BodyText"/>
        <w:rPr>
          <w:rFonts w:ascii="Times New Roman"/>
          <w:sz w:val="20"/>
        </w:rPr>
      </w:pPr>
    </w:p>
    <w:p w14:paraId="6AC85A98" w14:textId="77777777" w:rsidR="003D7174" w:rsidRDefault="003D7174">
      <w:pPr>
        <w:pStyle w:val="BodyText"/>
        <w:rPr>
          <w:rFonts w:ascii="Times New Roman"/>
          <w:sz w:val="20"/>
        </w:rPr>
      </w:pPr>
    </w:p>
    <w:p w14:paraId="23487155" w14:textId="77777777" w:rsidR="003D7174" w:rsidRDefault="003D7174">
      <w:pPr>
        <w:pStyle w:val="BodyText"/>
        <w:rPr>
          <w:rFonts w:ascii="Times New Roman"/>
          <w:sz w:val="20"/>
        </w:rPr>
      </w:pPr>
    </w:p>
    <w:p w14:paraId="2D3083F3" w14:textId="77777777" w:rsidR="003D7174" w:rsidRDefault="003D7174">
      <w:pPr>
        <w:pStyle w:val="BodyText"/>
        <w:rPr>
          <w:rFonts w:ascii="Times New Roman"/>
          <w:sz w:val="20"/>
        </w:rPr>
      </w:pPr>
    </w:p>
    <w:p w14:paraId="3942D25A" w14:textId="77777777" w:rsidR="003D7174" w:rsidRDefault="003D7174">
      <w:pPr>
        <w:pStyle w:val="BodyText"/>
        <w:rPr>
          <w:rFonts w:ascii="Times New Roman"/>
          <w:sz w:val="20"/>
        </w:rPr>
      </w:pPr>
    </w:p>
    <w:p w14:paraId="538C8EB3" w14:textId="77777777" w:rsidR="003D7174" w:rsidRDefault="003D7174">
      <w:pPr>
        <w:pStyle w:val="BodyText"/>
        <w:rPr>
          <w:rFonts w:ascii="Times New Roman"/>
          <w:sz w:val="20"/>
        </w:rPr>
      </w:pPr>
    </w:p>
    <w:p w14:paraId="524B5838" w14:textId="77777777" w:rsidR="003D7174" w:rsidRDefault="003D7174">
      <w:pPr>
        <w:pStyle w:val="BodyText"/>
        <w:rPr>
          <w:rFonts w:ascii="Times New Roman"/>
          <w:sz w:val="20"/>
        </w:rPr>
      </w:pPr>
    </w:p>
    <w:p w14:paraId="2F844B77" w14:textId="77777777" w:rsidR="003D7174" w:rsidRDefault="003D7174">
      <w:pPr>
        <w:pStyle w:val="BodyText"/>
        <w:rPr>
          <w:rFonts w:ascii="Times New Roman"/>
          <w:sz w:val="20"/>
        </w:rPr>
      </w:pPr>
    </w:p>
    <w:p w14:paraId="014FD606" w14:textId="77777777" w:rsidR="003D7174" w:rsidRDefault="003D7174">
      <w:pPr>
        <w:pStyle w:val="BodyText"/>
        <w:rPr>
          <w:rFonts w:ascii="Times New Roman"/>
          <w:sz w:val="20"/>
        </w:rPr>
      </w:pPr>
    </w:p>
    <w:p w14:paraId="6ED243B9" w14:textId="77777777" w:rsidR="003D7174" w:rsidRDefault="003D7174">
      <w:pPr>
        <w:pStyle w:val="BodyText"/>
        <w:spacing w:before="9"/>
        <w:rPr>
          <w:rFonts w:ascii="Times New Roman"/>
          <w:sz w:val="15"/>
        </w:rPr>
      </w:pPr>
    </w:p>
    <w:p w14:paraId="137CFC1C" w14:textId="77777777" w:rsidR="003D7174" w:rsidRDefault="00000000" w:rsidP="0018103F">
      <w:pPr>
        <w:pStyle w:val="Title"/>
        <w:spacing w:before="101"/>
        <w:ind w:right="690"/>
      </w:pPr>
      <w:r>
        <w:rPr>
          <w:color w:val="7030A0"/>
          <w:lang w:val="cy-GB"/>
        </w:rPr>
        <w:t xml:space="preserve">Prisio Coed Trefol Cas-gwent a Glannau Hafren </w:t>
      </w:r>
    </w:p>
    <w:p w14:paraId="3CE06C67" w14:textId="77777777" w:rsidR="003D7174" w:rsidRDefault="003D7174">
      <w:pPr>
        <w:pStyle w:val="BodyText"/>
        <w:rPr>
          <w:sz w:val="20"/>
        </w:rPr>
      </w:pPr>
    </w:p>
    <w:p w14:paraId="08AB8808" w14:textId="77777777" w:rsidR="003D7174" w:rsidRDefault="003D7174">
      <w:pPr>
        <w:pStyle w:val="BodyText"/>
        <w:rPr>
          <w:sz w:val="20"/>
        </w:rPr>
      </w:pPr>
    </w:p>
    <w:p w14:paraId="378E61DD" w14:textId="77777777" w:rsidR="003D7174" w:rsidRDefault="003D7174">
      <w:pPr>
        <w:pStyle w:val="BodyText"/>
        <w:rPr>
          <w:sz w:val="20"/>
        </w:rPr>
      </w:pPr>
    </w:p>
    <w:p w14:paraId="6C4D35A5" w14:textId="77777777" w:rsidR="003D7174" w:rsidRDefault="003D7174">
      <w:pPr>
        <w:pStyle w:val="BodyText"/>
        <w:rPr>
          <w:sz w:val="20"/>
        </w:rPr>
      </w:pPr>
    </w:p>
    <w:p w14:paraId="690FFD64" w14:textId="77777777" w:rsidR="003D7174" w:rsidRDefault="003D7174">
      <w:pPr>
        <w:pStyle w:val="BodyText"/>
        <w:rPr>
          <w:sz w:val="20"/>
        </w:rPr>
      </w:pPr>
    </w:p>
    <w:p w14:paraId="2578C84F" w14:textId="77777777" w:rsidR="003D7174" w:rsidRDefault="003D7174">
      <w:pPr>
        <w:pStyle w:val="BodyText"/>
        <w:rPr>
          <w:sz w:val="20"/>
        </w:rPr>
      </w:pPr>
    </w:p>
    <w:p w14:paraId="25A95684" w14:textId="77777777" w:rsidR="003D7174" w:rsidRDefault="003D7174">
      <w:pPr>
        <w:pStyle w:val="BodyText"/>
        <w:rPr>
          <w:sz w:val="20"/>
        </w:rPr>
      </w:pPr>
    </w:p>
    <w:p w14:paraId="6C68DB4B" w14:textId="77777777" w:rsidR="003D7174" w:rsidRDefault="00000000">
      <w:pPr>
        <w:pStyle w:val="BodyText"/>
        <w:spacing w:before="9"/>
        <w:rPr>
          <w:sz w:val="12"/>
        </w:rPr>
      </w:pPr>
      <w:r>
        <w:pict w14:anchorId="645E1B5A">
          <v:group id="docshapegroup6" o:spid="_x0000_s2053" style="position:absolute;margin-left:41.85pt;margin-top:8.95pt;width:519.9pt;height:323.6pt;z-index:-251611136;mso-wrap-distance-left:0;mso-wrap-distance-right:0;mso-position-horizontal-relative:page" coordorigin="837,179" coordsize="10398,6472">
            <v:shape id="docshape7" o:spid="_x0000_s2054" type="#_x0000_t75" style="position:absolute;left:837;top:179;width:10398;height:3237">
              <v:imagedata r:id="rId9" o:title=""/>
            </v:shape>
            <v:shape id="docshape8" o:spid="_x0000_s2055" type="#_x0000_t75" style="position:absolute;left:840;top:3415;width:10393;height:3235">
              <v:imagedata r:id="rId10" o:title=""/>
            </v:shape>
            <w10:wrap type="topAndBottom" anchorx="page"/>
          </v:group>
        </w:pict>
      </w:r>
    </w:p>
    <w:p w14:paraId="0DB1C82E" w14:textId="77777777" w:rsidR="003D7174" w:rsidRDefault="003D7174">
      <w:pPr>
        <w:pStyle w:val="BodyText"/>
        <w:rPr>
          <w:sz w:val="20"/>
        </w:rPr>
      </w:pPr>
    </w:p>
    <w:p w14:paraId="785950F8" w14:textId="77777777" w:rsidR="003D7174" w:rsidRDefault="003D7174">
      <w:pPr>
        <w:pStyle w:val="BodyText"/>
        <w:rPr>
          <w:sz w:val="20"/>
        </w:rPr>
      </w:pPr>
    </w:p>
    <w:p w14:paraId="15842625" w14:textId="77777777" w:rsidR="003D7174" w:rsidRDefault="003D7174">
      <w:pPr>
        <w:pStyle w:val="BodyText"/>
        <w:rPr>
          <w:sz w:val="20"/>
        </w:rPr>
      </w:pPr>
    </w:p>
    <w:p w14:paraId="09B80A39" w14:textId="77777777" w:rsidR="003D7174" w:rsidRDefault="003D7174">
      <w:pPr>
        <w:pStyle w:val="BodyText"/>
        <w:rPr>
          <w:sz w:val="20"/>
        </w:rPr>
      </w:pPr>
    </w:p>
    <w:p w14:paraId="746CE9B2" w14:textId="77777777" w:rsidR="003D7174" w:rsidRDefault="003D7174">
      <w:pPr>
        <w:pStyle w:val="BodyText"/>
        <w:rPr>
          <w:sz w:val="20"/>
        </w:rPr>
      </w:pPr>
    </w:p>
    <w:p w14:paraId="114E4C53" w14:textId="77777777" w:rsidR="003D7174" w:rsidRDefault="003D7174">
      <w:pPr>
        <w:pStyle w:val="BodyText"/>
        <w:rPr>
          <w:sz w:val="20"/>
        </w:rPr>
      </w:pPr>
    </w:p>
    <w:p w14:paraId="03D2CCF8" w14:textId="77777777" w:rsidR="003D7174" w:rsidRDefault="003D7174">
      <w:pPr>
        <w:pStyle w:val="BodyText"/>
        <w:spacing w:before="8"/>
        <w:rPr>
          <w:sz w:val="22"/>
        </w:rPr>
      </w:pPr>
    </w:p>
    <w:p w14:paraId="490DFE24" w14:textId="77777777" w:rsidR="003D7174" w:rsidRDefault="00000000">
      <w:pPr>
        <w:pStyle w:val="BodyText"/>
        <w:spacing w:before="100"/>
        <w:ind w:left="6984"/>
      </w:pPr>
      <w:r>
        <w:rPr>
          <w:color w:val="612272"/>
          <w:lang w:val="cy-GB"/>
        </w:rPr>
        <w:t xml:space="preserve">Asiantaeth Ymchwil y </w:t>
      </w:r>
    </w:p>
    <w:p w14:paraId="38DB7FD3" w14:textId="77777777" w:rsidR="003D7174" w:rsidRDefault="003D7174">
      <w:pPr>
        <w:sectPr w:rsidR="003D7174">
          <w:footerReference w:type="default" r:id="rId11"/>
          <w:type w:val="continuous"/>
          <w:pgSz w:w="11910" w:h="16840"/>
          <w:pgMar w:top="0" w:right="160" w:bottom="1560" w:left="700" w:header="0" w:footer="1371" w:gutter="0"/>
          <w:pgNumType w:start="1"/>
          <w:cols w:space="720"/>
        </w:sectPr>
      </w:pPr>
    </w:p>
    <w:p w14:paraId="57C385D6" w14:textId="77777777" w:rsidR="003D7174" w:rsidRDefault="003D7174">
      <w:pPr>
        <w:pStyle w:val="BodyText"/>
        <w:rPr>
          <w:sz w:val="20"/>
        </w:rPr>
      </w:pPr>
    </w:p>
    <w:p w14:paraId="02F247D3" w14:textId="77777777" w:rsidR="003D7174" w:rsidRDefault="003D7174">
      <w:pPr>
        <w:pStyle w:val="BodyText"/>
        <w:spacing w:before="4"/>
        <w:rPr>
          <w:sz w:val="22"/>
        </w:rPr>
      </w:pPr>
    </w:p>
    <w:p w14:paraId="23BA1E67" w14:textId="77777777" w:rsidR="003D7174" w:rsidRDefault="00000000">
      <w:pPr>
        <w:pStyle w:val="BodyText"/>
        <w:spacing w:before="100" w:line="276" w:lineRule="auto"/>
        <w:ind w:left="152" w:right="795"/>
      </w:pPr>
      <w:r>
        <w:rPr>
          <w:lang w:val="cy-GB"/>
        </w:rPr>
        <w:t>Forest Research yw Asiantaeth Ymchwil y Comisiwn Coedwigaeth a dyma sefydliad blaenllaw’r DU sy'n ymwneud â choedwigaeth ac ymchwil sy'n gysylltiedig â choed.</w:t>
      </w:r>
    </w:p>
    <w:p w14:paraId="362D2A77" w14:textId="77777777" w:rsidR="003D7174" w:rsidRDefault="00000000">
      <w:pPr>
        <w:pStyle w:val="BodyText"/>
        <w:spacing w:before="122" w:line="276" w:lineRule="auto"/>
        <w:ind w:left="151" w:right="795"/>
      </w:pPr>
      <w:r>
        <w:rPr>
          <w:lang w:val="cy-GB"/>
        </w:rPr>
        <w:t>Nod yr Asiantaeth yw cefnogi a gwella coedwigaeth a'i rôl mewn datblygu cynaliadwy drwy ddarparu ymchwil gwyddonol arloesol, cymorth technegol, a gwasanaethau ymgynghori o ansawdd uchel.</w:t>
      </w:r>
    </w:p>
    <w:p w14:paraId="7DC2E7ED" w14:textId="77777777" w:rsidR="003D7174" w:rsidRDefault="00000000">
      <w:pPr>
        <w:pStyle w:val="BodyText"/>
        <w:spacing w:before="119" w:line="276" w:lineRule="auto"/>
        <w:ind w:left="151" w:right="795"/>
      </w:pPr>
      <w:r>
        <w:rPr>
          <w:lang w:val="cy-GB"/>
        </w:rPr>
        <w:t xml:space="preserve">Mae i-Tree yn gyfres feddalwedd o'r radd flaenaf, a adolygir gan gymheiriaid o Wasanaeth Coedwig USDA sy'n darparu dadansoddiad coedwigaeth drefol a chymunedol ac offer asesu budd-daliadau, gan gynnwys i-Tree Eco.  Mae'r Gwasanaeth Coedwigoedd, Davey Tree Expert Company, National Arbor Day Foundation, Society of Municipal Arborists, International Society of Arboriculture, a Casey Trees wedi ymrwymo i bartneriaeth gydweithredol i ddatblygu ymhellach, lledaenu, a darparu cefnogaeth dechnegol ar gyfer y gyfres. </w:t>
      </w:r>
    </w:p>
    <w:p w14:paraId="394860FD" w14:textId="77777777" w:rsidR="003D7174" w:rsidRDefault="003D7174">
      <w:pPr>
        <w:pStyle w:val="BodyText"/>
        <w:rPr>
          <w:sz w:val="28"/>
        </w:rPr>
      </w:pPr>
    </w:p>
    <w:p w14:paraId="28BDA759" w14:textId="77777777" w:rsidR="003D7174" w:rsidRDefault="003D7174">
      <w:pPr>
        <w:pStyle w:val="BodyText"/>
        <w:rPr>
          <w:sz w:val="28"/>
        </w:rPr>
      </w:pPr>
    </w:p>
    <w:p w14:paraId="0EC9C838" w14:textId="77777777" w:rsidR="003D7174" w:rsidRDefault="003D7174">
      <w:pPr>
        <w:pStyle w:val="BodyText"/>
        <w:rPr>
          <w:sz w:val="28"/>
        </w:rPr>
      </w:pPr>
    </w:p>
    <w:p w14:paraId="6E12B960" w14:textId="77777777" w:rsidR="003D7174" w:rsidRDefault="003D7174">
      <w:pPr>
        <w:pStyle w:val="BodyText"/>
        <w:rPr>
          <w:sz w:val="28"/>
        </w:rPr>
      </w:pPr>
    </w:p>
    <w:p w14:paraId="5F5E7815" w14:textId="77777777" w:rsidR="003D7174" w:rsidRDefault="003D7174">
      <w:pPr>
        <w:pStyle w:val="BodyText"/>
        <w:rPr>
          <w:sz w:val="28"/>
        </w:rPr>
      </w:pPr>
    </w:p>
    <w:p w14:paraId="4631A029" w14:textId="77777777" w:rsidR="003D7174" w:rsidRDefault="003D7174">
      <w:pPr>
        <w:pStyle w:val="BodyText"/>
        <w:rPr>
          <w:sz w:val="28"/>
        </w:rPr>
      </w:pPr>
    </w:p>
    <w:p w14:paraId="78DA1943" w14:textId="77777777" w:rsidR="003D7174" w:rsidRDefault="003D7174">
      <w:pPr>
        <w:pStyle w:val="BodyText"/>
        <w:spacing w:before="2"/>
        <w:rPr>
          <w:sz w:val="29"/>
        </w:rPr>
      </w:pPr>
    </w:p>
    <w:p w14:paraId="62080D68" w14:textId="77777777" w:rsidR="003D7174" w:rsidRDefault="00000000">
      <w:pPr>
        <w:pStyle w:val="BodyText"/>
        <w:ind w:left="151"/>
      </w:pPr>
      <w:r>
        <w:rPr>
          <w:lang w:val="cy-GB"/>
        </w:rPr>
        <w:t xml:space="preserve">Dylid dyfynnu'r adroddiad hwn fel: </w:t>
      </w:r>
    </w:p>
    <w:p w14:paraId="69F7488A" w14:textId="77777777" w:rsidR="003D7174" w:rsidRDefault="00000000" w:rsidP="0018103F">
      <w:pPr>
        <w:pStyle w:val="BodyText"/>
        <w:spacing w:before="45"/>
        <w:ind w:left="151"/>
      </w:pPr>
      <w:r>
        <w:rPr>
          <w:lang w:val="cy-GB"/>
        </w:rPr>
        <w:t xml:space="preserve">Sales, K., Chambers-Ostler, A., Walker, H., Handley, P., Sparrow, K., a Doick, K.J. (2022). Prisio Coed Trefol Cas-gwent a Glannau Hafren Adroddiad i Gyngor Sir Fynwy.  Forest Research, Farnham. pp 87 </w:t>
      </w:r>
    </w:p>
    <w:p w14:paraId="4EA6B657" w14:textId="77777777" w:rsidR="003D7174" w:rsidRDefault="003D7174">
      <w:pPr>
        <w:pStyle w:val="BodyText"/>
        <w:rPr>
          <w:sz w:val="28"/>
        </w:rPr>
      </w:pPr>
    </w:p>
    <w:p w14:paraId="6CAE0A22" w14:textId="77777777" w:rsidR="003D7174" w:rsidRDefault="003D7174">
      <w:pPr>
        <w:pStyle w:val="BodyText"/>
        <w:rPr>
          <w:sz w:val="28"/>
        </w:rPr>
      </w:pPr>
    </w:p>
    <w:p w14:paraId="6BC7B515" w14:textId="77777777" w:rsidR="003D7174" w:rsidRDefault="003D7174">
      <w:pPr>
        <w:pStyle w:val="BodyText"/>
        <w:rPr>
          <w:sz w:val="29"/>
        </w:rPr>
      </w:pPr>
    </w:p>
    <w:p w14:paraId="677AD4D9" w14:textId="77777777" w:rsidR="003D7174" w:rsidRDefault="00000000">
      <w:pPr>
        <w:pStyle w:val="BodyText"/>
        <w:spacing w:line="273" w:lineRule="auto"/>
        <w:ind w:left="152" w:right="1723"/>
        <w:rPr>
          <w:lang w:val="cy-GB"/>
        </w:rPr>
      </w:pPr>
      <w:r>
        <w:rPr>
          <w:lang w:val="cy-GB"/>
        </w:rPr>
        <w:t xml:space="preserve">Gellir lawrlwytho copïau o'r adroddiad hwn, a'i grynodeb, o: </w:t>
      </w:r>
      <w:hyperlink r:id="rId12" w:history="1">
        <w:r>
          <w:rPr>
            <w:color w:val="0563C1"/>
            <w:u w:val="single"/>
            <w:lang w:val="cy-GB"/>
          </w:rPr>
          <w:t>https://www.forestresearch.gov.uk/research/i-tree-eco/i-tree-eco-projects/</w:t>
        </w:r>
      </w:hyperlink>
      <w:r>
        <w:rPr>
          <w:lang w:val="cy-GB"/>
        </w:rPr>
        <w:t xml:space="preserve"> </w:t>
      </w:r>
    </w:p>
    <w:p w14:paraId="6E446A29" w14:textId="77777777" w:rsidR="003D7174" w:rsidRDefault="003D7174">
      <w:pPr>
        <w:spacing w:line="273" w:lineRule="auto"/>
        <w:sectPr w:rsidR="003D7174">
          <w:headerReference w:type="default" r:id="rId13"/>
          <w:footerReference w:type="default" r:id="rId14"/>
          <w:pgSz w:w="11910" w:h="16840"/>
          <w:pgMar w:top="1640" w:right="160" w:bottom="1420" w:left="700" w:header="0" w:footer="1227" w:gutter="0"/>
          <w:pgNumType w:start="2"/>
          <w:cols w:space="720"/>
        </w:sectPr>
      </w:pPr>
    </w:p>
    <w:p w14:paraId="51A9A539" w14:textId="77777777" w:rsidR="003D7174" w:rsidRDefault="003D7174">
      <w:pPr>
        <w:pStyle w:val="BodyText"/>
        <w:rPr>
          <w:sz w:val="20"/>
        </w:rPr>
      </w:pPr>
    </w:p>
    <w:p w14:paraId="74345F22" w14:textId="77777777" w:rsidR="003D7174" w:rsidRDefault="003D7174">
      <w:pPr>
        <w:pStyle w:val="BodyText"/>
        <w:spacing w:before="4"/>
        <w:rPr>
          <w:sz w:val="22"/>
        </w:rPr>
      </w:pPr>
    </w:p>
    <w:p w14:paraId="18329CFB" w14:textId="77777777" w:rsidR="003D7174" w:rsidRDefault="00000000">
      <w:pPr>
        <w:pStyle w:val="BodyText"/>
        <w:spacing w:before="100"/>
        <w:ind w:left="152"/>
      </w:pPr>
      <w:r>
        <w:rPr>
          <w:lang w:val="cy-GB"/>
        </w:rPr>
        <w:t xml:space="preserve">Prosiect ar gyfer: </w:t>
      </w:r>
    </w:p>
    <w:p w14:paraId="68BD05F3" w14:textId="77777777" w:rsidR="003D7174" w:rsidRDefault="00000000">
      <w:pPr>
        <w:pStyle w:val="Heading4"/>
        <w:spacing w:before="165" w:line="276" w:lineRule="auto"/>
        <w:ind w:left="151" w:right="795"/>
      </w:pPr>
      <w:r>
        <w:rPr>
          <w:lang w:val="cy-GB"/>
        </w:rPr>
        <w:t>Partneriaeth Grid Gwyrdd Gwent, gyda chyllid Cronfa Amaethyddol Ewrop ar gyfer Datblygu Gwledig:  Ewrop yn Buddsoddi mewn Ardaloedd Gwledig.</w:t>
      </w:r>
    </w:p>
    <w:p w14:paraId="369A2108" w14:textId="77777777" w:rsidR="003D7174" w:rsidRDefault="003D7174">
      <w:pPr>
        <w:pStyle w:val="BodyText"/>
        <w:rPr>
          <w:b/>
          <w:sz w:val="20"/>
        </w:rPr>
      </w:pPr>
    </w:p>
    <w:p w14:paraId="51F1FD02" w14:textId="77777777" w:rsidR="003D7174" w:rsidRDefault="003D7174">
      <w:pPr>
        <w:pStyle w:val="BodyText"/>
        <w:rPr>
          <w:b/>
          <w:sz w:val="20"/>
        </w:rPr>
      </w:pPr>
    </w:p>
    <w:p w14:paraId="4B840C0B" w14:textId="77777777" w:rsidR="003D7174" w:rsidRDefault="00000000">
      <w:pPr>
        <w:pStyle w:val="BodyText"/>
        <w:spacing w:before="1"/>
        <w:rPr>
          <w:b/>
          <w:sz w:val="10"/>
        </w:rPr>
      </w:pPr>
      <w:r>
        <w:rPr>
          <w:noProof/>
        </w:rPr>
        <w:drawing>
          <wp:anchor distT="0" distB="0" distL="0" distR="0" simplePos="0" relativeHeight="251658240" behindDoc="0" locked="0" layoutInCell="1" allowOverlap="1" wp14:anchorId="094C3520" wp14:editId="4B9EAF8B">
            <wp:simplePos x="0" y="0"/>
            <wp:positionH relativeFrom="page">
              <wp:posOffset>2189657</wp:posOffset>
            </wp:positionH>
            <wp:positionV relativeFrom="paragraph">
              <wp:posOffset>93094</wp:posOffset>
            </wp:positionV>
            <wp:extent cx="3303651" cy="829055"/>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pic:nvPicPr>
                  <pic:blipFill>
                    <a:blip r:embed="rId15" cstate="print"/>
                    <a:stretch>
                      <a:fillRect/>
                    </a:stretch>
                  </pic:blipFill>
                  <pic:spPr>
                    <a:xfrm>
                      <a:off x="0" y="0"/>
                      <a:ext cx="3303651" cy="829055"/>
                    </a:xfrm>
                    <a:prstGeom prst="rect">
                      <a:avLst/>
                    </a:prstGeom>
                  </pic:spPr>
                </pic:pic>
              </a:graphicData>
            </a:graphic>
          </wp:anchor>
        </w:drawing>
      </w:r>
    </w:p>
    <w:p w14:paraId="23CEE56E" w14:textId="77777777" w:rsidR="003D7174" w:rsidRDefault="003D7174">
      <w:pPr>
        <w:pStyle w:val="BodyText"/>
        <w:rPr>
          <w:b/>
          <w:sz w:val="20"/>
        </w:rPr>
      </w:pPr>
    </w:p>
    <w:p w14:paraId="534461DC" w14:textId="77777777" w:rsidR="003D7174" w:rsidRDefault="003D7174">
      <w:pPr>
        <w:pStyle w:val="BodyText"/>
        <w:rPr>
          <w:b/>
          <w:sz w:val="20"/>
        </w:rPr>
      </w:pPr>
    </w:p>
    <w:p w14:paraId="016B17E8" w14:textId="77777777" w:rsidR="003D7174" w:rsidRDefault="003D7174">
      <w:pPr>
        <w:pStyle w:val="BodyText"/>
        <w:rPr>
          <w:b/>
          <w:sz w:val="20"/>
        </w:rPr>
      </w:pPr>
    </w:p>
    <w:p w14:paraId="0480D0BD" w14:textId="77777777" w:rsidR="003D7174" w:rsidRDefault="00000000">
      <w:pPr>
        <w:pStyle w:val="BodyText"/>
        <w:spacing w:before="6"/>
        <w:rPr>
          <w:b/>
          <w:sz w:val="22"/>
        </w:rPr>
      </w:pPr>
      <w:r>
        <w:rPr>
          <w:noProof/>
        </w:rPr>
        <w:drawing>
          <wp:anchor distT="0" distB="0" distL="0" distR="0" simplePos="0" relativeHeight="251659264" behindDoc="0" locked="0" layoutInCell="1" allowOverlap="1" wp14:anchorId="21C133B3" wp14:editId="0BE92974">
            <wp:simplePos x="0" y="0"/>
            <wp:positionH relativeFrom="page">
              <wp:posOffset>782957</wp:posOffset>
            </wp:positionH>
            <wp:positionV relativeFrom="paragraph">
              <wp:posOffset>307576</wp:posOffset>
            </wp:positionV>
            <wp:extent cx="2437348" cy="372046"/>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pic:nvPicPr>
                  <pic:blipFill>
                    <a:blip r:embed="rId16" cstate="print"/>
                    <a:stretch>
                      <a:fillRect/>
                    </a:stretch>
                  </pic:blipFill>
                  <pic:spPr>
                    <a:xfrm>
                      <a:off x="0" y="0"/>
                      <a:ext cx="2437348" cy="372046"/>
                    </a:xfrm>
                    <a:prstGeom prst="rect">
                      <a:avLst/>
                    </a:prstGeom>
                  </pic:spPr>
                </pic:pic>
              </a:graphicData>
            </a:graphic>
          </wp:anchor>
        </w:drawing>
      </w:r>
      <w:r>
        <w:rPr>
          <w:noProof/>
        </w:rPr>
        <w:drawing>
          <wp:anchor distT="0" distB="0" distL="0" distR="0" simplePos="0" relativeHeight="251660288" behindDoc="0" locked="0" layoutInCell="1" allowOverlap="1" wp14:anchorId="0AE80F4D" wp14:editId="039FAD61">
            <wp:simplePos x="0" y="0"/>
            <wp:positionH relativeFrom="page">
              <wp:posOffset>3432412</wp:posOffset>
            </wp:positionH>
            <wp:positionV relativeFrom="paragraph">
              <wp:posOffset>189242</wp:posOffset>
            </wp:positionV>
            <wp:extent cx="2168409" cy="505968"/>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pic:nvPicPr>
                  <pic:blipFill>
                    <a:blip r:embed="rId17" cstate="print"/>
                    <a:stretch>
                      <a:fillRect/>
                    </a:stretch>
                  </pic:blipFill>
                  <pic:spPr>
                    <a:xfrm>
                      <a:off x="0" y="0"/>
                      <a:ext cx="2168409" cy="505968"/>
                    </a:xfrm>
                    <a:prstGeom prst="rect">
                      <a:avLst/>
                    </a:prstGeom>
                  </pic:spPr>
                </pic:pic>
              </a:graphicData>
            </a:graphic>
          </wp:anchor>
        </w:drawing>
      </w:r>
      <w:r>
        <w:rPr>
          <w:noProof/>
        </w:rPr>
        <w:drawing>
          <wp:anchor distT="0" distB="0" distL="0" distR="0" simplePos="0" relativeHeight="251661312" behindDoc="0" locked="0" layoutInCell="1" allowOverlap="1" wp14:anchorId="1FCB22C1" wp14:editId="4F0108A6">
            <wp:simplePos x="0" y="0"/>
            <wp:positionH relativeFrom="page">
              <wp:posOffset>5726488</wp:posOffset>
            </wp:positionH>
            <wp:positionV relativeFrom="paragraph">
              <wp:posOffset>285471</wp:posOffset>
            </wp:positionV>
            <wp:extent cx="1075950" cy="393953"/>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pic:cNvPicPr/>
                  </pic:nvPicPr>
                  <pic:blipFill>
                    <a:blip r:embed="rId18" cstate="print"/>
                    <a:stretch>
                      <a:fillRect/>
                    </a:stretch>
                  </pic:blipFill>
                  <pic:spPr>
                    <a:xfrm>
                      <a:off x="0" y="0"/>
                      <a:ext cx="1075950" cy="393953"/>
                    </a:xfrm>
                    <a:prstGeom prst="rect">
                      <a:avLst/>
                    </a:prstGeom>
                  </pic:spPr>
                </pic:pic>
              </a:graphicData>
            </a:graphic>
          </wp:anchor>
        </w:drawing>
      </w:r>
      <w:r>
        <w:rPr>
          <w:noProof/>
        </w:rPr>
        <w:drawing>
          <wp:anchor distT="0" distB="0" distL="0" distR="0" simplePos="0" relativeHeight="251662336" behindDoc="0" locked="0" layoutInCell="1" allowOverlap="1" wp14:anchorId="75B5AD88" wp14:editId="55CF2374">
            <wp:simplePos x="0" y="0"/>
            <wp:positionH relativeFrom="page">
              <wp:posOffset>1968601</wp:posOffset>
            </wp:positionH>
            <wp:positionV relativeFrom="paragraph">
              <wp:posOffset>878319</wp:posOffset>
            </wp:positionV>
            <wp:extent cx="1176170" cy="783716"/>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pic:nvPicPr>
                  <pic:blipFill>
                    <a:blip r:embed="rId19" cstate="print"/>
                    <a:stretch>
                      <a:fillRect/>
                    </a:stretch>
                  </pic:blipFill>
                  <pic:spPr>
                    <a:xfrm>
                      <a:off x="0" y="0"/>
                      <a:ext cx="1176170" cy="783716"/>
                    </a:xfrm>
                    <a:prstGeom prst="rect">
                      <a:avLst/>
                    </a:prstGeom>
                  </pic:spPr>
                </pic:pic>
              </a:graphicData>
            </a:graphic>
          </wp:anchor>
        </w:drawing>
      </w:r>
      <w:r>
        <w:rPr>
          <w:noProof/>
        </w:rPr>
        <w:drawing>
          <wp:anchor distT="0" distB="0" distL="0" distR="0" simplePos="0" relativeHeight="251663360" behindDoc="0" locked="0" layoutInCell="1" allowOverlap="1" wp14:anchorId="06900C76" wp14:editId="5F3AACE2">
            <wp:simplePos x="0" y="0"/>
            <wp:positionH relativeFrom="page">
              <wp:posOffset>4621226</wp:posOffset>
            </wp:positionH>
            <wp:positionV relativeFrom="paragraph">
              <wp:posOffset>878319</wp:posOffset>
            </wp:positionV>
            <wp:extent cx="874598" cy="780288"/>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pic:cNvPicPr/>
                  </pic:nvPicPr>
                  <pic:blipFill>
                    <a:blip r:embed="rId20" cstate="print"/>
                    <a:stretch>
                      <a:fillRect/>
                    </a:stretch>
                  </pic:blipFill>
                  <pic:spPr>
                    <a:xfrm>
                      <a:off x="0" y="0"/>
                      <a:ext cx="874598" cy="780288"/>
                    </a:xfrm>
                    <a:prstGeom prst="rect">
                      <a:avLst/>
                    </a:prstGeom>
                  </pic:spPr>
                </pic:pic>
              </a:graphicData>
            </a:graphic>
          </wp:anchor>
        </w:drawing>
      </w:r>
    </w:p>
    <w:p w14:paraId="5CD491A4" w14:textId="77777777" w:rsidR="003D7174" w:rsidRDefault="003D7174">
      <w:pPr>
        <w:pStyle w:val="BodyText"/>
        <w:spacing w:before="9"/>
        <w:rPr>
          <w:b/>
          <w:sz w:val="21"/>
        </w:rPr>
      </w:pPr>
    </w:p>
    <w:p w14:paraId="61E421A4" w14:textId="77777777" w:rsidR="003D7174" w:rsidRDefault="003D7174">
      <w:pPr>
        <w:pStyle w:val="BodyText"/>
        <w:rPr>
          <w:b/>
          <w:sz w:val="20"/>
        </w:rPr>
      </w:pPr>
    </w:p>
    <w:p w14:paraId="07EB8219" w14:textId="77777777" w:rsidR="003D7174" w:rsidRDefault="00000000">
      <w:pPr>
        <w:pStyle w:val="BodyText"/>
        <w:spacing w:before="10"/>
        <w:rPr>
          <w:b/>
          <w:sz w:val="11"/>
        </w:rPr>
      </w:pPr>
      <w:r>
        <w:rPr>
          <w:noProof/>
        </w:rPr>
        <w:drawing>
          <wp:anchor distT="0" distB="0" distL="0" distR="0" simplePos="0" relativeHeight="251664384" behindDoc="0" locked="0" layoutInCell="1" allowOverlap="1" wp14:anchorId="690745C5" wp14:editId="570C9771">
            <wp:simplePos x="0" y="0"/>
            <wp:positionH relativeFrom="page">
              <wp:posOffset>1968601</wp:posOffset>
            </wp:positionH>
            <wp:positionV relativeFrom="paragraph">
              <wp:posOffset>106948</wp:posOffset>
            </wp:positionV>
            <wp:extent cx="3558159" cy="1408176"/>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pic:nvPicPr>
                  <pic:blipFill>
                    <a:blip r:embed="rId21" cstate="print"/>
                    <a:stretch>
                      <a:fillRect/>
                    </a:stretch>
                  </pic:blipFill>
                  <pic:spPr>
                    <a:xfrm>
                      <a:off x="0" y="0"/>
                      <a:ext cx="3558159" cy="1408176"/>
                    </a:xfrm>
                    <a:prstGeom prst="rect">
                      <a:avLst/>
                    </a:prstGeom>
                  </pic:spPr>
                </pic:pic>
              </a:graphicData>
            </a:graphic>
          </wp:anchor>
        </w:drawing>
      </w:r>
    </w:p>
    <w:p w14:paraId="70EAB3AC" w14:textId="77777777" w:rsidR="003D7174" w:rsidRDefault="003D7174">
      <w:pPr>
        <w:pStyle w:val="BodyText"/>
        <w:rPr>
          <w:b/>
          <w:sz w:val="20"/>
        </w:rPr>
      </w:pPr>
    </w:p>
    <w:p w14:paraId="76FBCF55" w14:textId="77777777" w:rsidR="003D7174" w:rsidRDefault="003D7174">
      <w:pPr>
        <w:pStyle w:val="BodyText"/>
        <w:rPr>
          <w:b/>
          <w:sz w:val="20"/>
        </w:rPr>
      </w:pPr>
    </w:p>
    <w:p w14:paraId="354DE7D7" w14:textId="77777777" w:rsidR="003D7174" w:rsidRDefault="003D7174">
      <w:pPr>
        <w:pStyle w:val="BodyText"/>
        <w:rPr>
          <w:b/>
          <w:sz w:val="20"/>
        </w:rPr>
      </w:pPr>
    </w:p>
    <w:p w14:paraId="08C3F59B" w14:textId="77777777" w:rsidR="003D7174" w:rsidRDefault="003D7174">
      <w:pPr>
        <w:pStyle w:val="BodyText"/>
        <w:rPr>
          <w:b/>
          <w:sz w:val="20"/>
        </w:rPr>
      </w:pPr>
    </w:p>
    <w:p w14:paraId="60B1EE42" w14:textId="77777777" w:rsidR="003D7174" w:rsidRDefault="003D7174">
      <w:pPr>
        <w:pStyle w:val="BodyText"/>
        <w:rPr>
          <w:b/>
          <w:sz w:val="20"/>
        </w:rPr>
      </w:pPr>
    </w:p>
    <w:p w14:paraId="250E4799" w14:textId="77777777" w:rsidR="003D7174" w:rsidRDefault="00000000">
      <w:pPr>
        <w:pStyle w:val="BodyText"/>
        <w:spacing w:before="3"/>
        <w:rPr>
          <w:b/>
          <w:sz w:val="16"/>
        </w:rPr>
      </w:pPr>
      <w:r>
        <w:rPr>
          <w:noProof/>
        </w:rPr>
        <w:drawing>
          <wp:anchor distT="0" distB="0" distL="0" distR="0" simplePos="0" relativeHeight="251665408" behindDoc="0" locked="0" layoutInCell="1" allowOverlap="1" wp14:anchorId="191AB414" wp14:editId="307B1791">
            <wp:simplePos x="0" y="0"/>
            <wp:positionH relativeFrom="page">
              <wp:posOffset>1014057</wp:posOffset>
            </wp:positionH>
            <wp:positionV relativeFrom="paragraph">
              <wp:posOffset>140622</wp:posOffset>
            </wp:positionV>
            <wp:extent cx="1963789" cy="480059"/>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pic:nvPicPr>
                  <pic:blipFill>
                    <a:blip r:embed="rId22" cstate="print"/>
                    <a:stretch>
                      <a:fillRect/>
                    </a:stretch>
                  </pic:blipFill>
                  <pic:spPr>
                    <a:xfrm>
                      <a:off x="0" y="0"/>
                      <a:ext cx="1963789" cy="480059"/>
                    </a:xfrm>
                    <a:prstGeom prst="rect">
                      <a:avLst/>
                    </a:prstGeom>
                  </pic:spPr>
                </pic:pic>
              </a:graphicData>
            </a:graphic>
          </wp:anchor>
        </w:drawing>
      </w:r>
      <w:r>
        <w:rPr>
          <w:noProof/>
        </w:rPr>
        <w:drawing>
          <wp:anchor distT="0" distB="0" distL="0" distR="0" simplePos="0" relativeHeight="251666432" behindDoc="0" locked="0" layoutInCell="1" allowOverlap="1" wp14:anchorId="7D43E745" wp14:editId="310C3ADA">
            <wp:simplePos x="0" y="0"/>
            <wp:positionH relativeFrom="page">
              <wp:posOffset>4500653</wp:posOffset>
            </wp:positionH>
            <wp:positionV relativeFrom="paragraph">
              <wp:posOffset>237767</wp:posOffset>
            </wp:positionV>
            <wp:extent cx="1926020" cy="384048"/>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pic:nvPicPr>
                  <pic:blipFill>
                    <a:blip r:embed="rId23" cstate="print"/>
                    <a:stretch>
                      <a:fillRect/>
                    </a:stretch>
                  </pic:blipFill>
                  <pic:spPr>
                    <a:xfrm>
                      <a:off x="0" y="0"/>
                      <a:ext cx="1926020" cy="384048"/>
                    </a:xfrm>
                    <a:prstGeom prst="rect">
                      <a:avLst/>
                    </a:prstGeom>
                  </pic:spPr>
                </pic:pic>
              </a:graphicData>
            </a:graphic>
          </wp:anchor>
        </w:drawing>
      </w:r>
    </w:p>
    <w:p w14:paraId="2FDD8875" w14:textId="77777777" w:rsidR="003D7174" w:rsidRDefault="003D7174">
      <w:pPr>
        <w:rPr>
          <w:sz w:val="16"/>
        </w:rPr>
        <w:sectPr w:rsidR="003D7174">
          <w:pgSz w:w="11910" w:h="16840"/>
          <w:pgMar w:top="1640" w:right="160" w:bottom="1420" w:left="700" w:header="0" w:footer="1227" w:gutter="0"/>
          <w:cols w:space="720"/>
        </w:sectPr>
      </w:pPr>
    </w:p>
    <w:p w14:paraId="60C8BC1B" w14:textId="77777777" w:rsidR="003D7174" w:rsidRDefault="003D7174">
      <w:pPr>
        <w:pStyle w:val="BodyText"/>
        <w:rPr>
          <w:b/>
          <w:sz w:val="20"/>
        </w:rPr>
      </w:pPr>
    </w:p>
    <w:p w14:paraId="0FE53C37" w14:textId="77777777" w:rsidR="003D7174" w:rsidRDefault="003D7174">
      <w:pPr>
        <w:pStyle w:val="BodyText"/>
        <w:rPr>
          <w:b/>
          <w:sz w:val="20"/>
        </w:rPr>
      </w:pPr>
    </w:p>
    <w:p w14:paraId="6843CCBD" w14:textId="77777777" w:rsidR="003D7174" w:rsidRDefault="00000000">
      <w:pPr>
        <w:spacing w:before="247"/>
        <w:ind w:left="152"/>
        <w:rPr>
          <w:sz w:val="48"/>
        </w:rPr>
      </w:pPr>
      <w:r>
        <w:rPr>
          <w:color w:val="612272"/>
          <w:spacing w:val="-2"/>
          <w:sz w:val="48"/>
          <w:szCs w:val="48"/>
          <w:lang w:val="cy-GB"/>
        </w:rPr>
        <w:t>CYNNWYS</w:t>
      </w:r>
    </w:p>
    <w:p w14:paraId="0C1268CC" w14:textId="77777777" w:rsidR="003D7174" w:rsidRDefault="003D7174">
      <w:pPr>
        <w:rPr>
          <w:sz w:val="48"/>
        </w:rPr>
        <w:sectPr w:rsidR="003D7174">
          <w:headerReference w:type="default" r:id="rId24"/>
          <w:footerReference w:type="default" r:id="rId25"/>
          <w:pgSz w:w="11910" w:h="16840"/>
          <w:pgMar w:top="1640" w:right="160" w:bottom="1684" w:left="700" w:header="0" w:footer="857" w:gutter="0"/>
          <w:pgNumType w:start="4"/>
          <w:cols w:space="720"/>
        </w:sectPr>
      </w:pPr>
    </w:p>
    <w:sdt>
      <w:sdtPr>
        <w:rPr>
          <w:sz w:val="22"/>
          <w:szCs w:val="22"/>
        </w:rPr>
        <w:id w:val="1643461849"/>
        <w:docPartObj>
          <w:docPartGallery w:val="Table of Contents"/>
          <w:docPartUnique/>
        </w:docPartObj>
      </w:sdtPr>
      <w:sdtContent>
        <w:p w14:paraId="7617C3AA" w14:textId="3F608E57" w:rsidR="00B34081" w:rsidRDefault="00000000">
          <w:pPr>
            <w:pStyle w:val="TOC1"/>
            <w:tabs>
              <w:tab w:val="right" w:leader="dot" w:pos="11040"/>
            </w:tabs>
            <w:rPr>
              <w:rFonts w:asciiTheme="minorHAnsi" w:eastAsiaTheme="minorEastAsia" w:hAnsiTheme="minorHAnsi" w:cstheme="minorBidi"/>
              <w:noProof/>
              <w:sz w:val="22"/>
              <w:szCs w:val="22"/>
              <w:lang w:val="en-GB" w:eastAsia="en-GB"/>
            </w:rPr>
          </w:pPr>
          <w:r>
            <w:fldChar w:fldCharType="begin"/>
          </w:r>
          <w:r>
            <w:instrText xml:space="preserve">TOC \o "1-3" \h \z \u </w:instrText>
          </w:r>
          <w:r>
            <w:fldChar w:fldCharType="separate"/>
          </w:r>
          <w:hyperlink w:anchor="_Toc130467170" w:history="1">
            <w:r w:rsidR="00B34081" w:rsidRPr="001D75CF">
              <w:rPr>
                <w:rStyle w:val="Hyperlink"/>
                <w:noProof/>
                <w:lang w:val="cy-GB"/>
              </w:rPr>
              <w:t>Diffiniadau Allweddol</w:t>
            </w:r>
            <w:r w:rsidR="00B34081">
              <w:rPr>
                <w:noProof/>
                <w:webHidden/>
              </w:rPr>
              <w:tab/>
            </w:r>
            <w:r w:rsidR="00B34081">
              <w:rPr>
                <w:noProof/>
                <w:webHidden/>
              </w:rPr>
              <w:fldChar w:fldCharType="begin"/>
            </w:r>
            <w:r w:rsidR="00B34081">
              <w:rPr>
                <w:noProof/>
                <w:webHidden/>
              </w:rPr>
              <w:instrText xml:space="preserve"> PAGEREF _Toc130467170 \h </w:instrText>
            </w:r>
            <w:r w:rsidR="00B34081">
              <w:rPr>
                <w:noProof/>
                <w:webHidden/>
              </w:rPr>
            </w:r>
            <w:r w:rsidR="00B34081">
              <w:rPr>
                <w:noProof/>
                <w:webHidden/>
              </w:rPr>
              <w:fldChar w:fldCharType="separate"/>
            </w:r>
            <w:r w:rsidR="00B34081">
              <w:rPr>
                <w:noProof/>
                <w:webHidden/>
              </w:rPr>
              <w:t>6</w:t>
            </w:r>
            <w:r w:rsidR="00B34081">
              <w:rPr>
                <w:noProof/>
                <w:webHidden/>
              </w:rPr>
              <w:fldChar w:fldCharType="end"/>
            </w:r>
          </w:hyperlink>
        </w:p>
        <w:p w14:paraId="08BA481F" w14:textId="3AF53C4B"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71" w:history="1">
            <w:r w:rsidRPr="001D75CF">
              <w:rPr>
                <w:rStyle w:val="Hyperlink"/>
                <w:noProof/>
                <w:lang w:val="cy-GB"/>
              </w:rPr>
              <w:t>Crynodeb Gweithredol</w:t>
            </w:r>
            <w:r>
              <w:rPr>
                <w:noProof/>
                <w:webHidden/>
              </w:rPr>
              <w:tab/>
            </w:r>
            <w:r>
              <w:rPr>
                <w:noProof/>
                <w:webHidden/>
              </w:rPr>
              <w:fldChar w:fldCharType="begin"/>
            </w:r>
            <w:r>
              <w:rPr>
                <w:noProof/>
                <w:webHidden/>
              </w:rPr>
              <w:instrText xml:space="preserve"> PAGEREF _Toc130467171 \h </w:instrText>
            </w:r>
            <w:r>
              <w:rPr>
                <w:noProof/>
                <w:webHidden/>
              </w:rPr>
            </w:r>
            <w:r>
              <w:rPr>
                <w:noProof/>
                <w:webHidden/>
              </w:rPr>
              <w:fldChar w:fldCharType="separate"/>
            </w:r>
            <w:r>
              <w:rPr>
                <w:noProof/>
                <w:webHidden/>
              </w:rPr>
              <w:t>7</w:t>
            </w:r>
            <w:r>
              <w:rPr>
                <w:noProof/>
                <w:webHidden/>
              </w:rPr>
              <w:fldChar w:fldCharType="end"/>
            </w:r>
          </w:hyperlink>
        </w:p>
        <w:p w14:paraId="6D6D8E5F" w14:textId="7AE4A404"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72" w:history="1">
            <w:r w:rsidRPr="001D75CF">
              <w:rPr>
                <w:rStyle w:val="Hyperlink"/>
                <w:noProof/>
                <w:lang w:val="cy-GB"/>
              </w:rPr>
              <w:t>Prif Ffeithiau a Ffigurau</w:t>
            </w:r>
            <w:r>
              <w:rPr>
                <w:noProof/>
                <w:webHidden/>
              </w:rPr>
              <w:tab/>
            </w:r>
            <w:r>
              <w:rPr>
                <w:noProof/>
                <w:webHidden/>
              </w:rPr>
              <w:fldChar w:fldCharType="begin"/>
            </w:r>
            <w:r>
              <w:rPr>
                <w:noProof/>
                <w:webHidden/>
              </w:rPr>
              <w:instrText xml:space="preserve"> PAGEREF _Toc130467172 \h </w:instrText>
            </w:r>
            <w:r>
              <w:rPr>
                <w:noProof/>
                <w:webHidden/>
              </w:rPr>
            </w:r>
            <w:r>
              <w:rPr>
                <w:noProof/>
                <w:webHidden/>
              </w:rPr>
              <w:fldChar w:fldCharType="separate"/>
            </w:r>
            <w:r>
              <w:rPr>
                <w:noProof/>
                <w:webHidden/>
              </w:rPr>
              <w:t>8</w:t>
            </w:r>
            <w:r>
              <w:rPr>
                <w:noProof/>
                <w:webHidden/>
              </w:rPr>
              <w:fldChar w:fldCharType="end"/>
            </w:r>
          </w:hyperlink>
        </w:p>
        <w:p w14:paraId="1EFBCCCC" w14:textId="38F5888C"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73" w:history="1">
            <w:r w:rsidRPr="001D75CF">
              <w:rPr>
                <w:rStyle w:val="Hyperlink"/>
                <w:noProof/>
                <w:lang w:val="cy-GB"/>
              </w:rPr>
              <w:t>Prif Gasgliadau</w:t>
            </w:r>
            <w:r>
              <w:rPr>
                <w:noProof/>
                <w:webHidden/>
              </w:rPr>
              <w:tab/>
            </w:r>
            <w:r>
              <w:rPr>
                <w:noProof/>
                <w:webHidden/>
              </w:rPr>
              <w:fldChar w:fldCharType="begin"/>
            </w:r>
            <w:r>
              <w:rPr>
                <w:noProof/>
                <w:webHidden/>
              </w:rPr>
              <w:instrText xml:space="preserve"> PAGEREF _Toc130467173 \h </w:instrText>
            </w:r>
            <w:r>
              <w:rPr>
                <w:noProof/>
                <w:webHidden/>
              </w:rPr>
            </w:r>
            <w:r>
              <w:rPr>
                <w:noProof/>
                <w:webHidden/>
              </w:rPr>
              <w:fldChar w:fldCharType="separate"/>
            </w:r>
            <w:r>
              <w:rPr>
                <w:noProof/>
                <w:webHidden/>
              </w:rPr>
              <w:t>9</w:t>
            </w:r>
            <w:r>
              <w:rPr>
                <w:noProof/>
                <w:webHidden/>
              </w:rPr>
              <w:fldChar w:fldCharType="end"/>
            </w:r>
          </w:hyperlink>
        </w:p>
        <w:p w14:paraId="3CEC725F" w14:textId="7CC2C530"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74" w:history="1">
            <w:r w:rsidRPr="001D75CF">
              <w:rPr>
                <w:rStyle w:val="Hyperlink"/>
                <w:noProof/>
                <w:spacing w:val="-2"/>
                <w:lang w:val="cy-GB"/>
              </w:rPr>
              <w:t>Cyflwyniad</w:t>
            </w:r>
            <w:r>
              <w:rPr>
                <w:noProof/>
                <w:webHidden/>
              </w:rPr>
              <w:tab/>
            </w:r>
            <w:r>
              <w:rPr>
                <w:noProof/>
                <w:webHidden/>
              </w:rPr>
              <w:fldChar w:fldCharType="begin"/>
            </w:r>
            <w:r>
              <w:rPr>
                <w:noProof/>
                <w:webHidden/>
              </w:rPr>
              <w:instrText xml:space="preserve"> PAGEREF _Toc130467174 \h </w:instrText>
            </w:r>
            <w:r>
              <w:rPr>
                <w:noProof/>
                <w:webHidden/>
              </w:rPr>
            </w:r>
            <w:r>
              <w:rPr>
                <w:noProof/>
                <w:webHidden/>
              </w:rPr>
              <w:fldChar w:fldCharType="separate"/>
            </w:r>
            <w:r>
              <w:rPr>
                <w:noProof/>
                <w:webHidden/>
              </w:rPr>
              <w:t>10</w:t>
            </w:r>
            <w:r>
              <w:rPr>
                <w:noProof/>
                <w:webHidden/>
              </w:rPr>
              <w:fldChar w:fldCharType="end"/>
            </w:r>
          </w:hyperlink>
        </w:p>
        <w:p w14:paraId="55EC6C32" w14:textId="41693C42"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75" w:history="1">
            <w:r w:rsidRPr="001D75CF">
              <w:rPr>
                <w:rStyle w:val="Hyperlink"/>
                <w:noProof/>
                <w:lang w:val="cy-GB"/>
              </w:rPr>
              <w:t>Darpariaeth Gwasanaeth Ecosystemau</w:t>
            </w:r>
            <w:r>
              <w:rPr>
                <w:noProof/>
                <w:webHidden/>
              </w:rPr>
              <w:tab/>
            </w:r>
            <w:r>
              <w:rPr>
                <w:noProof/>
                <w:webHidden/>
              </w:rPr>
              <w:fldChar w:fldCharType="begin"/>
            </w:r>
            <w:r>
              <w:rPr>
                <w:noProof/>
                <w:webHidden/>
              </w:rPr>
              <w:instrText xml:space="preserve"> PAGEREF _Toc130467175 \h </w:instrText>
            </w:r>
            <w:r>
              <w:rPr>
                <w:noProof/>
                <w:webHidden/>
              </w:rPr>
            </w:r>
            <w:r>
              <w:rPr>
                <w:noProof/>
                <w:webHidden/>
              </w:rPr>
              <w:fldChar w:fldCharType="separate"/>
            </w:r>
            <w:r>
              <w:rPr>
                <w:noProof/>
                <w:webHidden/>
              </w:rPr>
              <w:t>11</w:t>
            </w:r>
            <w:r>
              <w:rPr>
                <w:noProof/>
                <w:webHidden/>
              </w:rPr>
              <w:fldChar w:fldCharType="end"/>
            </w:r>
          </w:hyperlink>
        </w:p>
        <w:p w14:paraId="69FF9127" w14:textId="53BB85B0"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76" w:history="1">
            <w:r w:rsidRPr="001D75CF">
              <w:rPr>
                <w:rStyle w:val="Hyperlink"/>
                <w:noProof/>
                <w:lang w:val="cy-GB"/>
              </w:rPr>
              <w:t>Cyfleoedd a Chyfyngiadau</w:t>
            </w:r>
            <w:r>
              <w:rPr>
                <w:noProof/>
                <w:webHidden/>
              </w:rPr>
              <w:tab/>
            </w:r>
            <w:r>
              <w:rPr>
                <w:noProof/>
                <w:webHidden/>
              </w:rPr>
              <w:fldChar w:fldCharType="begin"/>
            </w:r>
            <w:r>
              <w:rPr>
                <w:noProof/>
                <w:webHidden/>
              </w:rPr>
              <w:instrText xml:space="preserve"> PAGEREF _Toc130467176 \h </w:instrText>
            </w:r>
            <w:r>
              <w:rPr>
                <w:noProof/>
                <w:webHidden/>
              </w:rPr>
            </w:r>
            <w:r>
              <w:rPr>
                <w:noProof/>
                <w:webHidden/>
              </w:rPr>
              <w:fldChar w:fldCharType="separate"/>
            </w:r>
            <w:r>
              <w:rPr>
                <w:noProof/>
                <w:webHidden/>
              </w:rPr>
              <w:t>16</w:t>
            </w:r>
            <w:r>
              <w:rPr>
                <w:noProof/>
                <w:webHidden/>
              </w:rPr>
              <w:fldChar w:fldCharType="end"/>
            </w:r>
          </w:hyperlink>
        </w:p>
        <w:p w14:paraId="0C7080F4" w14:textId="12BE6AAA"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77" w:history="1">
            <w:r w:rsidRPr="001D75CF">
              <w:rPr>
                <w:rStyle w:val="Hyperlink"/>
                <w:noProof/>
                <w:lang w:val="cy-GB"/>
              </w:rPr>
              <w:t>Pa wahaniaeth gall i-Tree Eco ei wneud?</w:t>
            </w:r>
            <w:r>
              <w:rPr>
                <w:noProof/>
                <w:webHidden/>
              </w:rPr>
              <w:tab/>
            </w:r>
            <w:r>
              <w:rPr>
                <w:noProof/>
                <w:webHidden/>
              </w:rPr>
              <w:fldChar w:fldCharType="begin"/>
            </w:r>
            <w:r>
              <w:rPr>
                <w:noProof/>
                <w:webHidden/>
              </w:rPr>
              <w:instrText xml:space="preserve"> PAGEREF _Toc130467177 \h </w:instrText>
            </w:r>
            <w:r>
              <w:rPr>
                <w:noProof/>
                <w:webHidden/>
              </w:rPr>
            </w:r>
            <w:r>
              <w:rPr>
                <w:noProof/>
                <w:webHidden/>
              </w:rPr>
              <w:fldChar w:fldCharType="separate"/>
            </w:r>
            <w:r>
              <w:rPr>
                <w:noProof/>
                <w:webHidden/>
              </w:rPr>
              <w:t>17</w:t>
            </w:r>
            <w:r>
              <w:rPr>
                <w:noProof/>
                <w:webHidden/>
              </w:rPr>
              <w:fldChar w:fldCharType="end"/>
            </w:r>
          </w:hyperlink>
        </w:p>
        <w:p w14:paraId="530FC6D0" w14:textId="209BD0AE"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78" w:history="1">
            <w:r w:rsidRPr="001D75CF">
              <w:rPr>
                <w:rStyle w:val="Hyperlink"/>
                <w:noProof/>
                <w:lang w:val="cy-GB"/>
              </w:rPr>
              <w:t>Gwybodaeth Bellach</w:t>
            </w:r>
            <w:r>
              <w:rPr>
                <w:noProof/>
                <w:webHidden/>
              </w:rPr>
              <w:tab/>
            </w:r>
            <w:r>
              <w:rPr>
                <w:noProof/>
                <w:webHidden/>
              </w:rPr>
              <w:fldChar w:fldCharType="begin"/>
            </w:r>
            <w:r>
              <w:rPr>
                <w:noProof/>
                <w:webHidden/>
              </w:rPr>
              <w:instrText xml:space="preserve"> PAGEREF _Toc130467178 \h </w:instrText>
            </w:r>
            <w:r>
              <w:rPr>
                <w:noProof/>
                <w:webHidden/>
              </w:rPr>
            </w:r>
            <w:r>
              <w:rPr>
                <w:noProof/>
                <w:webHidden/>
              </w:rPr>
              <w:fldChar w:fldCharType="separate"/>
            </w:r>
            <w:r>
              <w:rPr>
                <w:noProof/>
                <w:webHidden/>
              </w:rPr>
              <w:t>18</w:t>
            </w:r>
            <w:r>
              <w:rPr>
                <w:noProof/>
                <w:webHidden/>
              </w:rPr>
              <w:fldChar w:fldCharType="end"/>
            </w:r>
          </w:hyperlink>
        </w:p>
        <w:p w14:paraId="1F4AFFEB" w14:textId="51E99077"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79" w:history="1">
            <w:r w:rsidRPr="001D75CF">
              <w:rPr>
                <w:rStyle w:val="Hyperlink"/>
                <w:noProof/>
                <w:spacing w:val="-2"/>
                <w:lang w:val="cy-GB"/>
              </w:rPr>
              <w:t>Methodoleg</w:t>
            </w:r>
            <w:r>
              <w:rPr>
                <w:noProof/>
                <w:webHidden/>
              </w:rPr>
              <w:tab/>
            </w:r>
            <w:r>
              <w:rPr>
                <w:noProof/>
                <w:webHidden/>
              </w:rPr>
              <w:fldChar w:fldCharType="begin"/>
            </w:r>
            <w:r>
              <w:rPr>
                <w:noProof/>
                <w:webHidden/>
              </w:rPr>
              <w:instrText xml:space="preserve"> PAGEREF _Toc130467179 \h </w:instrText>
            </w:r>
            <w:r>
              <w:rPr>
                <w:noProof/>
                <w:webHidden/>
              </w:rPr>
            </w:r>
            <w:r>
              <w:rPr>
                <w:noProof/>
                <w:webHidden/>
              </w:rPr>
              <w:fldChar w:fldCharType="separate"/>
            </w:r>
            <w:r>
              <w:rPr>
                <w:noProof/>
                <w:webHidden/>
              </w:rPr>
              <w:t>19</w:t>
            </w:r>
            <w:r>
              <w:rPr>
                <w:noProof/>
                <w:webHidden/>
              </w:rPr>
              <w:fldChar w:fldCharType="end"/>
            </w:r>
          </w:hyperlink>
        </w:p>
        <w:p w14:paraId="1B48927F" w14:textId="6304B7EA"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0" w:history="1">
            <w:r w:rsidRPr="001D75CF">
              <w:rPr>
                <w:rStyle w:val="Hyperlink"/>
                <w:noProof/>
                <w:lang w:val="cy-GB"/>
              </w:rPr>
              <w:t>Ardal yr Arolwg a Dyluniad y Samplu</w:t>
            </w:r>
            <w:r>
              <w:rPr>
                <w:noProof/>
                <w:webHidden/>
              </w:rPr>
              <w:tab/>
            </w:r>
            <w:r>
              <w:rPr>
                <w:noProof/>
                <w:webHidden/>
              </w:rPr>
              <w:fldChar w:fldCharType="begin"/>
            </w:r>
            <w:r>
              <w:rPr>
                <w:noProof/>
                <w:webHidden/>
              </w:rPr>
              <w:instrText xml:space="preserve"> PAGEREF _Toc130467180 \h </w:instrText>
            </w:r>
            <w:r>
              <w:rPr>
                <w:noProof/>
                <w:webHidden/>
              </w:rPr>
            </w:r>
            <w:r>
              <w:rPr>
                <w:noProof/>
                <w:webHidden/>
              </w:rPr>
              <w:fldChar w:fldCharType="separate"/>
            </w:r>
            <w:r>
              <w:rPr>
                <w:noProof/>
                <w:webHidden/>
              </w:rPr>
              <w:t>19</w:t>
            </w:r>
            <w:r>
              <w:rPr>
                <w:noProof/>
                <w:webHidden/>
              </w:rPr>
              <w:fldChar w:fldCharType="end"/>
            </w:r>
          </w:hyperlink>
        </w:p>
        <w:p w14:paraId="4A28C77C" w14:textId="58DAA8BF" w:rsidR="00B34081" w:rsidRDefault="00B34081">
          <w:pPr>
            <w:pStyle w:val="TOC2"/>
            <w:tabs>
              <w:tab w:val="left" w:pos="660"/>
              <w:tab w:val="right" w:leader="dot" w:pos="11040"/>
            </w:tabs>
            <w:rPr>
              <w:rFonts w:asciiTheme="minorHAnsi" w:eastAsiaTheme="minorEastAsia" w:hAnsiTheme="minorHAnsi" w:cstheme="minorBidi"/>
              <w:noProof/>
              <w:sz w:val="22"/>
              <w:szCs w:val="22"/>
              <w:lang w:val="en-GB" w:eastAsia="en-GB"/>
            </w:rPr>
          </w:pPr>
          <w:hyperlink w:anchor="_Toc130467181" w:history="1">
            <w:r w:rsidRPr="001D75CF">
              <w:rPr>
                <w:rStyle w:val="Hyperlink"/>
                <w:noProof/>
                <w:lang w:val="cy-GB"/>
              </w:rPr>
              <w:t xml:space="preserve">Casglu Data </w:t>
            </w:r>
            <w:r>
              <w:rPr>
                <w:rStyle w:val="Hyperlink"/>
                <w:noProof/>
                <w:lang w:val="cy-GB"/>
              </w:rPr>
              <w:t>i-</w:t>
            </w:r>
            <w:r w:rsidRPr="001D75CF">
              <w:rPr>
                <w:rStyle w:val="Hyperlink"/>
                <w:noProof/>
                <w:lang w:val="cy-GB"/>
              </w:rPr>
              <w:t>Tree Eco</w:t>
            </w:r>
            <w:r>
              <w:rPr>
                <w:noProof/>
                <w:webHidden/>
              </w:rPr>
              <w:tab/>
            </w:r>
            <w:r>
              <w:rPr>
                <w:noProof/>
                <w:webHidden/>
              </w:rPr>
              <w:fldChar w:fldCharType="begin"/>
            </w:r>
            <w:r>
              <w:rPr>
                <w:noProof/>
                <w:webHidden/>
              </w:rPr>
              <w:instrText xml:space="preserve"> PAGEREF _Toc130467181 \h </w:instrText>
            </w:r>
            <w:r>
              <w:rPr>
                <w:noProof/>
                <w:webHidden/>
              </w:rPr>
            </w:r>
            <w:r>
              <w:rPr>
                <w:noProof/>
                <w:webHidden/>
              </w:rPr>
              <w:fldChar w:fldCharType="separate"/>
            </w:r>
            <w:r>
              <w:rPr>
                <w:noProof/>
                <w:webHidden/>
              </w:rPr>
              <w:t>20</w:t>
            </w:r>
            <w:r>
              <w:rPr>
                <w:noProof/>
                <w:webHidden/>
              </w:rPr>
              <w:fldChar w:fldCharType="end"/>
            </w:r>
          </w:hyperlink>
        </w:p>
        <w:p w14:paraId="1979C67A" w14:textId="52B5CBEF"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2" w:history="1">
            <w:r w:rsidRPr="001D75CF">
              <w:rPr>
                <w:rStyle w:val="Hyperlink"/>
                <w:noProof/>
                <w:lang w:val="cy-GB"/>
              </w:rPr>
              <w:t>Cost Amnewid a Gwerth Amwynderau</w:t>
            </w:r>
            <w:r>
              <w:rPr>
                <w:noProof/>
                <w:webHidden/>
              </w:rPr>
              <w:tab/>
            </w:r>
            <w:r>
              <w:rPr>
                <w:noProof/>
                <w:webHidden/>
              </w:rPr>
              <w:fldChar w:fldCharType="begin"/>
            </w:r>
            <w:r>
              <w:rPr>
                <w:noProof/>
                <w:webHidden/>
              </w:rPr>
              <w:instrText xml:space="preserve"> PAGEREF _Toc130467182 \h </w:instrText>
            </w:r>
            <w:r>
              <w:rPr>
                <w:noProof/>
                <w:webHidden/>
              </w:rPr>
            </w:r>
            <w:r>
              <w:rPr>
                <w:noProof/>
                <w:webHidden/>
              </w:rPr>
              <w:fldChar w:fldCharType="separate"/>
            </w:r>
            <w:r>
              <w:rPr>
                <w:noProof/>
                <w:webHidden/>
              </w:rPr>
              <w:t>22</w:t>
            </w:r>
            <w:r>
              <w:rPr>
                <w:noProof/>
                <w:webHidden/>
              </w:rPr>
              <w:fldChar w:fldCharType="end"/>
            </w:r>
          </w:hyperlink>
        </w:p>
        <w:p w14:paraId="6FBFF568" w14:textId="215888D6"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3" w:history="1">
            <w:r w:rsidRPr="001D75CF">
              <w:rPr>
                <w:rStyle w:val="Hyperlink"/>
                <w:noProof/>
                <w:lang w:val="cy-GB"/>
              </w:rPr>
              <w:t>Plâu a Chlefydau</w:t>
            </w:r>
            <w:r>
              <w:rPr>
                <w:noProof/>
                <w:webHidden/>
              </w:rPr>
              <w:tab/>
            </w:r>
            <w:r>
              <w:rPr>
                <w:noProof/>
                <w:webHidden/>
              </w:rPr>
              <w:fldChar w:fldCharType="begin"/>
            </w:r>
            <w:r>
              <w:rPr>
                <w:noProof/>
                <w:webHidden/>
              </w:rPr>
              <w:instrText xml:space="preserve"> PAGEREF _Toc130467183 \h </w:instrText>
            </w:r>
            <w:r>
              <w:rPr>
                <w:noProof/>
                <w:webHidden/>
              </w:rPr>
            </w:r>
            <w:r>
              <w:rPr>
                <w:noProof/>
                <w:webHidden/>
              </w:rPr>
              <w:fldChar w:fldCharType="separate"/>
            </w:r>
            <w:r>
              <w:rPr>
                <w:noProof/>
                <w:webHidden/>
              </w:rPr>
              <w:t>22</w:t>
            </w:r>
            <w:r>
              <w:rPr>
                <w:noProof/>
                <w:webHidden/>
              </w:rPr>
              <w:fldChar w:fldCharType="end"/>
            </w:r>
          </w:hyperlink>
        </w:p>
        <w:p w14:paraId="323694BD" w14:textId="312BA23D"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4" w:history="1">
            <w:r w:rsidRPr="001D75CF">
              <w:rPr>
                <w:rStyle w:val="Hyperlink"/>
                <w:noProof/>
                <w:lang w:val="cy-GB"/>
              </w:rPr>
              <w:t>Darpariaeth Cynefinoedd</w:t>
            </w:r>
            <w:r>
              <w:rPr>
                <w:noProof/>
                <w:webHidden/>
              </w:rPr>
              <w:tab/>
            </w:r>
            <w:r>
              <w:rPr>
                <w:noProof/>
                <w:webHidden/>
              </w:rPr>
              <w:fldChar w:fldCharType="begin"/>
            </w:r>
            <w:r>
              <w:rPr>
                <w:noProof/>
                <w:webHidden/>
              </w:rPr>
              <w:instrText xml:space="preserve"> PAGEREF _Toc130467184 \h </w:instrText>
            </w:r>
            <w:r>
              <w:rPr>
                <w:noProof/>
                <w:webHidden/>
              </w:rPr>
            </w:r>
            <w:r>
              <w:rPr>
                <w:noProof/>
                <w:webHidden/>
              </w:rPr>
              <w:fldChar w:fldCharType="separate"/>
            </w:r>
            <w:r>
              <w:rPr>
                <w:noProof/>
                <w:webHidden/>
              </w:rPr>
              <w:t>22</w:t>
            </w:r>
            <w:r>
              <w:rPr>
                <w:noProof/>
                <w:webHidden/>
              </w:rPr>
              <w:fldChar w:fldCharType="end"/>
            </w:r>
          </w:hyperlink>
        </w:p>
        <w:p w14:paraId="72F4D72C" w14:textId="7F644DC3"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5" w:history="1">
            <w:r w:rsidRPr="001D75CF">
              <w:rPr>
                <w:rStyle w:val="Hyperlink"/>
                <w:noProof/>
                <w:lang w:val="cy-GB"/>
              </w:rPr>
              <w:t>Cymariaethau i Astudiaethau i-Tree Eco eraill y DU</w:t>
            </w:r>
            <w:r>
              <w:rPr>
                <w:noProof/>
                <w:webHidden/>
              </w:rPr>
              <w:tab/>
            </w:r>
            <w:r>
              <w:rPr>
                <w:noProof/>
                <w:webHidden/>
              </w:rPr>
              <w:fldChar w:fldCharType="begin"/>
            </w:r>
            <w:r>
              <w:rPr>
                <w:noProof/>
                <w:webHidden/>
              </w:rPr>
              <w:instrText xml:space="preserve"> PAGEREF _Toc130467185 \h </w:instrText>
            </w:r>
            <w:r>
              <w:rPr>
                <w:noProof/>
                <w:webHidden/>
              </w:rPr>
            </w:r>
            <w:r>
              <w:rPr>
                <w:noProof/>
                <w:webHidden/>
              </w:rPr>
              <w:fldChar w:fldCharType="separate"/>
            </w:r>
            <w:r>
              <w:rPr>
                <w:noProof/>
                <w:webHidden/>
              </w:rPr>
              <w:t>23</w:t>
            </w:r>
            <w:r>
              <w:rPr>
                <w:noProof/>
                <w:webHidden/>
              </w:rPr>
              <w:fldChar w:fldCharType="end"/>
            </w:r>
          </w:hyperlink>
        </w:p>
        <w:p w14:paraId="35EF9BE3" w14:textId="43A6352A"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6" w:history="1">
            <w:r w:rsidRPr="001D75CF">
              <w:rPr>
                <w:rStyle w:val="Hyperlink"/>
                <w:noProof/>
                <w:lang w:val="cy-GB"/>
              </w:rPr>
              <w:t>Crynodeb o Gyfrifiadau'r Adroddiad</w:t>
            </w:r>
            <w:r>
              <w:rPr>
                <w:noProof/>
                <w:webHidden/>
              </w:rPr>
              <w:tab/>
            </w:r>
            <w:r>
              <w:rPr>
                <w:noProof/>
                <w:webHidden/>
              </w:rPr>
              <w:fldChar w:fldCharType="begin"/>
            </w:r>
            <w:r>
              <w:rPr>
                <w:noProof/>
                <w:webHidden/>
              </w:rPr>
              <w:instrText xml:space="preserve"> PAGEREF _Toc130467186 \h </w:instrText>
            </w:r>
            <w:r>
              <w:rPr>
                <w:noProof/>
                <w:webHidden/>
              </w:rPr>
            </w:r>
            <w:r>
              <w:rPr>
                <w:noProof/>
                <w:webHidden/>
              </w:rPr>
              <w:fldChar w:fldCharType="separate"/>
            </w:r>
            <w:r>
              <w:rPr>
                <w:noProof/>
                <w:webHidden/>
              </w:rPr>
              <w:t>23</w:t>
            </w:r>
            <w:r>
              <w:rPr>
                <w:noProof/>
                <w:webHidden/>
              </w:rPr>
              <w:fldChar w:fldCharType="end"/>
            </w:r>
          </w:hyperlink>
        </w:p>
        <w:p w14:paraId="443C1254" w14:textId="73316116"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187" w:history="1">
            <w:r w:rsidRPr="001D75CF">
              <w:rPr>
                <w:rStyle w:val="Hyperlink"/>
                <w:noProof/>
                <w:lang w:val="cy-GB"/>
              </w:rPr>
              <w:t>Canlyniadau a Thrafodaeth</w:t>
            </w:r>
            <w:r>
              <w:rPr>
                <w:noProof/>
                <w:webHidden/>
              </w:rPr>
              <w:tab/>
            </w:r>
            <w:r>
              <w:rPr>
                <w:noProof/>
                <w:webHidden/>
              </w:rPr>
              <w:fldChar w:fldCharType="begin"/>
            </w:r>
            <w:r>
              <w:rPr>
                <w:noProof/>
                <w:webHidden/>
              </w:rPr>
              <w:instrText xml:space="preserve"> PAGEREF _Toc130467187 \h </w:instrText>
            </w:r>
            <w:r>
              <w:rPr>
                <w:noProof/>
                <w:webHidden/>
              </w:rPr>
            </w:r>
            <w:r>
              <w:rPr>
                <w:noProof/>
                <w:webHidden/>
              </w:rPr>
              <w:fldChar w:fldCharType="separate"/>
            </w:r>
            <w:r>
              <w:rPr>
                <w:noProof/>
                <w:webHidden/>
              </w:rPr>
              <w:t>24</w:t>
            </w:r>
            <w:r>
              <w:rPr>
                <w:noProof/>
                <w:webHidden/>
              </w:rPr>
              <w:fldChar w:fldCharType="end"/>
            </w:r>
          </w:hyperlink>
        </w:p>
        <w:p w14:paraId="4F980991" w14:textId="0F296DC9"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8" w:history="1">
            <w:r w:rsidRPr="001D75CF">
              <w:rPr>
                <w:rStyle w:val="Hyperlink"/>
                <w:noProof/>
                <w:lang w:val="cy-GB"/>
              </w:rPr>
              <w:t>Gorchudd Canopi</w:t>
            </w:r>
            <w:r>
              <w:rPr>
                <w:noProof/>
                <w:webHidden/>
              </w:rPr>
              <w:tab/>
            </w:r>
            <w:r>
              <w:rPr>
                <w:noProof/>
                <w:webHidden/>
              </w:rPr>
              <w:fldChar w:fldCharType="begin"/>
            </w:r>
            <w:r>
              <w:rPr>
                <w:noProof/>
                <w:webHidden/>
              </w:rPr>
              <w:instrText xml:space="preserve"> PAGEREF _Toc130467188 \h </w:instrText>
            </w:r>
            <w:r>
              <w:rPr>
                <w:noProof/>
                <w:webHidden/>
              </w:rPr>
            </w:r>
            <w:r>
              <w:rPr>
                <w:noProof/>
                <w:webHidden/>
              </w:rPr>
              <w:fldChar w:fldCharType="separate"/>
            </w:r>
            <w:r>
              <w:rPr>
                <w:noProof/>
                <w:webHidden/>
              </w:rPr>
              <w:t>25</w:t>
            </w:r>
            <w:r>
              <w:rPr>
                <w:noProof/>
                <w:webHidden/>
              </w:rPr>
              <w:fldChar w:fldCharType="end"/>
            </w:r>
          </w:hyperlink>
        </w:p>
        <w:p w14:paraId="16B3CC7B" w14:textId="100AB432"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89" w:history="1">
            <w:r w:rsidRPr="001D75CF">
              <w:rPr>
                <w:rStyle w:val="Hyperlink"/>
                <w:noProof/>
                <w:lang w:val="cy-GB"/>
              </w:rPr>
              <w:t>Gorchudd Daear</w:t>
            </w:r>
            <w:r>
              <w:rPr>
                <w:noProof/>
                <w:webHidden/>
              </w:rPr>
              <w:tab/>
            </w:r>
            <w:r>
              <w:rPr>
                <w:noProof/>
                <w:webHidden/>
              </w:rPr>
              <w:fldChar w:fldCharType="begin"/>
            </w:r>
            <w:r>
              <w:rPr>
                <w:noProof/>
                <w:webHidden/>
              </w:rPr>
              <w:instrText xml:space="preserve"> PAGEREF _Toc130467189 \h </w:instrText>
            </w:r>
            <w:r>
              <w:rPr>
                <w:noProof/>
                <w:webHidden/>
              </w:rPr>
            </w:r>
            <w:r>
              <w:rPr>
                <w:noProof/>
                <w:webHidden/>
              </w:rPr>
              <w:fldChar w:fldCharType="separate"/>
            </w:r>
            <w:r>
              <w:rPr>
                <w:noProof/>
                <w:webHidden/>
              </w:rPr>
              <w:t>25</w:t>
            </w:r>
            <w:r>
              <w:rPr>
                <w:noProof/>
                <w:webHidden/>
              </w:rPr>
              <w:fldChar w:fldCharType="end"/>
            </w:r>
          </w:hyperlink>
        </w:p>
        <w:p w14:paraId="0AB84522" w14:textId="2B906592"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90" w:history="1">
            <w:r w:rsidRPr="001D75CF">
              <w:rPr>
                <w:rStyle w:val="Hyperlink"/>
                <w:noProof/>
                <w:lang w:val="cy-GB"/>
              </w:rPr>
              <w:t>Defnydd Tir</w:t>
            </w:r>
            <w:r>
              <w:rPr>
                <w:noProof/>
                <w:webHidden/>
              </w:rPr>
              <w:tab/>
            </w:r>
            <w:r>
              <w:rPr>
                <w:noProof/>
                <w:webHidden/>
              </w:rPr>
              <w:fldChar w:fldCharType="begin"/>
            </w:r>
            <w:r>
              <w:rPr>
                <w:noProof/>
                <w:webHidden/>
              </w:rPr>
              <w:instrText xml:space="preserve"> PAGEREF _Toc130467190 \h </w:instrText>
            </w:r>
            <w:r>
              <w:rPr>
                <w:noProof/>
                <w:webHidden/>
              </w:rPr>
            </w:r>
            <w:r>
              <w:rPr>
                <w:noProof/>
                <w:webHidden/>
              </w:rPr>
              <w:fldChar w:fldCharType="separate"/>
            </w:r>
            <w:r>
              <w:rPr>
                <w:noProof/>
                <w:webHidden/>
              </w:rPr>
              <w:t>25</w:t>
            </w:r>
            <w:r>
              <w:rPr>
                <w:noProof/>
                <w:webHidden/>
              </w:rPr>
              <w:fldChar w:fldCharType="end"/>
            </w:r>
          </w:hyperlink>
        </w:p>
        <w:p w14:paraId="5A40D08A" w14:textId="188F1318"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91" w:history="1">
            <w:r w:rsidRPr="001D75CF">
              <w:rPr>
                <w:rStyle w:val="Hyperlink"/>
                <w:noProof/>
                <w:lang w:val="cy-GB"/>
              </w:rPr>
              <w:t>Strwythur y Goedwig Drefol</w:t>
            </w:r>
            <w:r>
              <w:rPr>
                <w:noProof/>
                <w:webHidden/>
              </w:rPr>
              <w:tab/>
            </w:r>
            <w:r>
              <w:rPr>
                <w:noProof/>
                <w:webHidden/>
              </w:rPr>
              <w:fldChar w:fldCharType="begin"/>
            </w:r>
            <w:r>
              <w:rPr>
                <w:noProof/>
                <w:webHidden/>
              </w:rPr>
              <w:instrText xml:space="preserve"> PAGEREF _Toc130467191 \h </w:instrText>
            </w:r>
            <w:r>
              <w:rPr>
                <w:noProof/>
                <w:webHidden/>
              </w:rPr>
            </w:r>
            <w:r>
              <w:rPr>
                <w:noProof/>
                <w:webHidden/>
              </w:rPr>
              <w:fldChar w:fldCharType="separate"/>
            </w:r>
            <w:r>
              <w:rPr>
                <w:noProof/>
                <w:webHidden/>
              </w:rPr>
              <w:t>27</w:t>
            </w:r>
            <w:r>
              <w:rPr>
                <w:noProof/>
                <w:webHidden/>
              </w:rPr>
              <w:fldChar w:fldCharType="end"/>
            </w:r>
          </w:hyperlink>
        </w:p>
        <w:p w14:paraId="038D17E7" w14:textId="1E4FA7E9"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2" w:history="1">
            <w:r w:rsidRPr="001D75CF">
              <w:rPr>
                <w:rStyle w:val="Hyperlink"/>
                <w:noProof/>
                <w:lang w:val="cy-GB"/>
              </w:rPr>
              <w:t>Cyfansoddiad Rhywogaethau</w:t>
            </w:r>
            <w:r>
              <w:rPr>
                <w:noProof/>
                <w:webHidden/>
              </w:rPr>
              <w:tab/>
            </w:r>
            <w:r>
              <w:rPr>
                <w:noProof/>
                <w:webHidden/>
              </w:rPr>
              <w:fldChar w:fldCharType="begin"/>
            </w:r>
            <w:r>
              <w:rPr>
                <w:noProof/>
                <w:webHidden/>
              </w:rPr>
              <w:instrText xml:space="preserve"> PAGEREF _Toc130467192 \h </w:instrText>
            </w:r>
            <w:r>
              <w:rPr>
                <w:noProof/>
                <w:webHidden/>
              </w:rPr>
            </w:r>
            <w:r>
              <w:rPr>
                <w:noProof/>
                <w:webHidden/>
              </w:rPr>
              <w:fldChar w:fldCharType="separate"/>
            </w:r>
            <w:r>
              <w:rPr>
                <w:noProof/>
                <w:webHidden/>
              </w:rPr>
              <w:t>27</w:t>
            </w:r>
            <w:r>
              <w:rPr>
                <w:noProof/>
                <w:webHidden/>
              </w:rPr>
              <w:fldChar w:fldCharType="end"/>
            </w:r>
          </w:hyperlink>
        </w:p>
        <w:p w14:paraId="56DA9D42" w14:textId="2BCFF9EE"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3" w:history="1">
            <w:r w:rsidRPr="001D75CF">
              <w:rPr>
                <w:rStyle w:val="Hyperlink"/>
                <w:noProof/>
                <w:lang w:val="cy-GB"/>
              </w:rPr>
              <w:t>Dosbarthiad Dosbarth Maint</w:t>
            </w:r>
            <w:r>
              <w:rPr>
                <w:noProof/>
                <w:webHidden/>
              </w:rPr>
              <w:tab/>
            </w:r>
            <w:r>
              <w:rPr>
                <w:noProof/>
                <w:webHidden/>
              </w:rPr>
              <w:fldChar w:fldCharType="begin"/>
            </w:r>
            <w:r>
              <w:rPr>
                <w:noProof/>
                <w:webHidden/>
              </w:rPr>
              <w:instrText xml:space="preserve"> PAGEREF _Toc130467193 \h </w:instrText>
            </w:r>
            <w:r>
              <w:rPr>
                <w:noProof/>
                <w:webHidden/>
              </w:rPr>
            </w:r>
            <w:r>
              <w:rPr>
                <w:noProof/>
                <w:webHidden/>
              </w:rPr>
              <w:fldChar w:fldCharType="separate"/>
            </w:r>
            <w:r>
              <w:rPr>
                <w:noProof/>
                <w:webHidden/>
              </w:rPr>
              <w:t>31</w:t>
            </w:r>
            <w:r>
              <w:rPr>
                <w:noProof/>
                <w:webHidden/>
              </w:rPr>
              <w:fldChar w:fldCharType="end"/>
            </w:r>
          </w:hyperlink>
        </w:p>
        <w:p w14:paraId="1BCFCA7D" w14:textId="0ADBD0C0"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4" w:history="1">
            <w:r w:rsidRPr="001D75CF">
              <w:rPr>
                <w:rStyle w:val="Hyperlink"/>
                <w:noProof/>
                <w:lang w:val="cy-GB"/>
              </w:rPr>
              <w:t>Cyflwr y Coed</w:t>
            </w:r>
            <w:r>
              <w:rPr>
                <w:noProof/>
                <w:webHidden/>
              </w:rPr>
              <w:tab/>
            </w:r>
            <w:r>
              <w:rPr>
                <w:noProof/>
                <w:webHidden/>
              </w:rPr>
              <w:fldChar w:fldCharType="begin"/>
            </w:r>
            <w:r>
              <w:rPr>
                <w:noProof/>
                <w:webHidden/>
              </w:rPr>
              <w:instrText xml:space="preserve"> PAGEREF _Toc130467194 \h </w:instrText>
            </w:r>
            <w:r>
              <w:rPr>
                <w:noProof/>
                <w:webHidden/>
              </w:rPr>
            </w:r>
            <w:r>
              <w:rPr>
                <w:noProof/>
                <w:webHidden/>
              </w:rPr>
              <w:fldChar w:fldCharType="separate"/>
            </w:r>
            <w:r>
              <w:rPr>
                <w:noProof/>
                <w:webHidden/>
              </w:rPr>
              <w:t>33</w:t>
            </w:r>
            <w:r>
              <w:rPr>
                <w:noProof/>
                <w:webHidden/>
              </w:rPr>
              <w:fldChar w:fldCharType="end"/>
            </w:r>
          </w:hyperlink>
        </w:p>
        <w:p w14:paraId="0D97EB44" w14:textId="6211737B"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5" w:history="1">
            <w:r w:rsidRPr="001D75CF">
              <w:rPr>
                <w:rStyle w:val="Hyperlink"/>
                <w:noProof/>
                <w:lang w:val="cy-GB"/>
              </w:rPr>
              <w:t>Ardal y Dail a 'Gwerth Pwysigrwydd'</w:t>
            </w:r>
            <w:r>
              <w:rPr>
                <w:noProof/>
                <w:webHidden/>
              </w:rPr>
              <w:tab/>
            </w:r>
            <w:r>
              <w:rPr>
                <w:noProof/>
                <w:webHidden/>
              </w:rPr>
              <w:fldChar w:fldCharType="begin"/>
            </w:r>
            <w:r>
              <w:rPr>
                <w:noProof/>
                <w:webHidden/>
              </w:rPr>
              <w:instrText xml:space="preserve"> PAGEREF _Toc130467195 \h </w:instrText>
            </w:r>
            <w:r>
              <w:rPr>
                <w:noProof/>
                <w:webHidden/>
              </w:rPr>
            </w:r>
            <w:r>
              <w:rPr>
                <w:noProof/>
                <w:webHidden/>
              </w:rPr>
              <w:fldChar w:fldCharType="separate"/>
            </w:r>
            <w:r>
              <w:rPr>
                <w:noProof/>
                <w:webHidden/>
              </w:rPr>
              <w:t>35</w:t>
            </w:r>
            <w:r>
              <w:rPr>
                <w:noProof/>
                <w:webHidden/>
              </w:rPr>
              <w:fldChar w:fldCharType="end"/>
            </w:r>
          </w:hyperlink>
        </w:p>
        <w:p w14:paraId="1829389E" w14:textId="312DF45C"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196" w:history="1">
            <w:r w:rsidRPr="001D75CF">
              <w:rPr>
                <w:rStyle w:val="Hyperlink"/>
                <w:noProof/>
                <w:lang w:val="cy-GB"/>
              </w:rPr>
              <w:t>Gwasanaethau Ecosystemau</w:t>
            </w:r>
            <w:r>
              <w:rPr>
                <w:noProof/>
                <w:webHidden/>
              </w:rPr>
              <w:tab/>
            </w:r>
            <w:r>
              <w:rPr>
                <w:noProof/>
                <w:webHidden/>
              </w:rPr>
              <w:fldChar w:fldCharType="begin"/>
            </w:r>
            <w:r>
              <w:rPr>
                <w:noProof/>
                <w:webHidden/>
              </w:rPr>
              <w:instrText xml:space="preserve"> PAGEREF _Toc130467196 \h </w:instrText>
            </w:r>
            <w:r>
              <w:rPr>
                <w:noProof/>
                <w:webHidden/>
              </w:rPr>
            </w:r>
            <w:r>
              <w:rPr>
                <w:noProof/>
                <w:webHidden/>
              </w:rPr>
              <w:fldChar w:fldCharType="separate"/>
            </w:r>
            <w:r>
              <w:rPr>
                <w:noProof/>
                <w:webHidden/>
              </w:rPr>
              <w:t>36</w:t>
            </w:r>
            <w:r>
              <w:rPr>
                <w:noProof/>
                <w:webHidden/>
              </w:rPr>
              <w:fldChar w:fldCharType="end"/>
            </w:r>
          </w:hyperlink>
        </w:p>
        <w:p w14:paraId="006DBF9F" w14:textId="08EAB8C0"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7" w:history="1">
            <w:r w:rsidRPr="001D75CF">
              <w:rPr>
                <w:rStyle w:val="Hyperlink"/>
                <w:noProof/>
                <w:lang w:val="cy-GB"/>
              </w:rPr>
              <w:t>Osgoi dŵr ffo’r arwyneb</w:t>
            </w:r>
            <w:r>
              <w:rPr>
                <w:noProof/>
                <w:webHidden/>
              </w:rPr>
              <w:tab/>
            </w:r>
            <w:r>
              <w:rPr>
                <w:noProof/>
                <w:webHidden/>
              </w:rPr>
              <w:fldChar w:fldCharType="begin"/>
            </w:r>
            <w:r>
              <w:rPr>
                <w:noProof/>
                <w:webHidden/>
              </w:rPr>
              <w:instrText xml:space="preserve"> PAGEREF _Toc130467197 \h </w:instrText>
            </w:r>
            <w:r>
              <w:rPr>
                <w:noProof/>
                <w:webHidden/>
              </w:rPr>
            </w:r>
            <w:r>
              <w:rPr>
                <w:noProof/>
                <w:webHidden/>
              </w:rPr>
              <w:fldChar w:fldCharType="separate"/>
            </w:r>
            <w:r>
              <w:rPr>
                <w:noProof/>
                <w:webHidden/>
              </w:rPr>
              <w:t>36</w:t>
            </w:r>
            <w:r>
              <w:rPr>
                <w:noProof/>
                <w:webHidden/>
              </w:rPr>
              <w:fldChar w:fldCharType="end"/>
            </w:r>
          </w:hyperlink>
        </w:p>
        <w:p w14:paraId="0D5CEF69" w14:textId="401758A8"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8" w:history="1">
            <w:r w:rsidRPr="001D75CF">
              <w:rPr>
                <w:rStyle w:val="Hyperlink"/>
                <w:noProof/>
                <w:lang w:val="cy-GB"/>
              </w:rPr>
              <w:t>Gwaredu Llygredd Aer</w:t>
            </w:r>
            <w:r>
              <w:rPr>
                <w:noProof/>
                <w:webHidden/>
              </w:rPr>
              <w:tab/>
            </w:r>
            <w:r>
              <w:rPr>
                <w:noProof/>
                <w:webHidden/>
              </w:rPr>
              <w:fldChar w:fldCharType="begin"/>
            </w:r>
            <w:r>
              <w:rPr>
                <w:noProof/>
                <w:webHidden/>
              </w:rPr>
              <w:instrText xml:space="preserve"> PAGEREF _Toc130467198 \h </w:instrText>
            </w:r>
            <w:r>
              <w:rPr>
                <w:noProof/>
                <w:webHidden/>
              </w:rPr>
            </w:r>
            <w:r>
              <w:rPr>
                <w:noProof/>
                <w:webHidden/>
              </w:rPr>
              <w:fldChar w:fldCharType="separate"/>
            </w:r>
            <w:r>
              <w:rPr>
                <w:noProof/>
                <w:webHidden/>
              </w:rPr>
              <w:t>38</w:t>
            </w:r>
            <w:r>
              <w:rPr>
                <w:noProof/>
                <w:webHidden/>
              </w:rPr>
              <w:fldChar w:fldCharType="end"/>
            </w:r>
          </w:hyperlink>
        </w:p>
        <w:p w14:paraId="41594EE9" w14:textId="7D51C02A"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199" w:history="1">
            <w:r w:rsidRPr="001D75CF">
              <w:rPr>
                <w:rStyle w:val="Hyperlink"/>
                <w:noProof/>
                <w:lang w:val="cy-GB"/>
              </w:rPr>
              <w:t>Dal a Storio Carbon</w:t>
            </w:r>
            <w:r>
              <w:rPr>
                <w:noProof/>
                <w:webHidden/>
              </w:rPr>
              <w:tab/>
            </w:r>
            <w:r>
              <w:rPr>
                <w:noProof/>
                <w:webHidden/>
              </w:rPr>
              <w:fldChar w:fldCharType="begin"/>
            </w:r>
            <w:r>
              <w:rPr>
                <w:noProof/>
                <w:webHidden/>
              </w:rPr>
              <w:instrText xml:space="preserve"> PAGEREF _Toc130467199 \h </w:instrText>
            </w:r>
            <w:r>
              <w:rPr>
                <w:noProof/>
                <w:webHidden/>
              </w:rPr>
            </w:r>
            <w:r>
              <w:rPr>
                <w:noProof/>
                <w:webHidden/>
              </w:rPr>
              <w:fldChar w:fldCharType="separate"/>
            </w:r>
            <w:r>
              <w:rPr>
                <w:noProof/>
                <w:webHidden/>
              </w:rPr>
              <w:t>40</w:t>
            </w:r>
            <w:r>
              <w:rPr>
                <w:noProof/>
                <w:webHidden/>
              </w:rPr>
              <w:fldChar w:fldCharType="end"/>
            </w:r>
          </w:hyperlink>
        </w:p>
        <w:p w14:paraId="1A3515BA" w14:textId="0C93AD5B"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0" w:history="1">
            <w:r w:rsidRPr="001D75CF">
              <w:rPr>
                <w:rStyle w:val="Hyperlink"/>
                <w:noProof/>
                <w:lang w:val="cy-GB"/>
              </w:rPr>
              <w:t>Darpariaeth Cynefinoedd</w:t>
            </w:r>
            <w:r>
              <w:rPr>
                <w:noProof/>
                <w:webHidden/>
              </w:rPr>
              <w:tab/>
            </w:r>
            <w:r>
              <w:rPr>
                <w:noProof/>
                <w:webHidden/>
              </w:rPr>
              <w:fldChar w:fldCharType="begin"/>
            </w:r>
            <w:r>
              <w:rPr>
                <w:noProof/>
                <w:webHidden/>
              </w:rPr>
              <w:instrText xml:space="preserve"> PAGEREF _Toc130467200 \h </w:instrText>
            </w:r>
            <w:r>
              <w:rPr>
                <w:noProof/>
                <w:webHidden/>
              </w:rPr>
            </w:r>
            <w:r>
              <w:rPr>
                <w:noProof/>
                <w:webHidden/>
              </w:rPr>
              <w:fldChar w:fldCharType="separate"/>
            </w:r>
            <w:r>
              <w:rPr>
                <w:noProof/>
                <w:webHidden/>
              </w:rPr>
              <w:t>43</w:t>
            </w:r>
            <w:r>
              <w:rPr>
                <w:noProof/>
                <w:webHidden/>
              </w:rPr>
              <w:fldChar w:fldCharType="end"/>
            </w:r>
          </w:hyperlink>
        </w:p>
        <w:p w14:paraId="018F50E6" w14:textId="65912E43"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201" w:history="1">
            <w:r w:rsidRPr="001D75CF">
              <w:rPr>
                <w:rStyle w:val="Hyperlink"/>
                <w:noProof/>
                <w:lang w:val="cy-GB"/>
              </w:rPr>
              <w:t>Cost Amnewid a Gwerth Amwynderau</w:t>
            </w:r>
            <w:r>
              <w:rPr>
                <w:noProof/>
                <w:webHidden/>
              </w:rPr>
              <w:tab/>
            </w:r>
            <w:r>
              <w:rPr>
                <w:noProof/>
                <w:webHidden/>
              </w:rPr>
              <w:fldChar w:fldCharType="begin"/>
            </w:r>
            <w:r>
              <w:rPr>
                <w:noProof/>
                <w:webHidden/>
              </w:rPr>
              <w:instrText xml:space="preserve"> PAGEREF _Toc130467201 \h </w:instrText>
            </w:r>
            <w:r>
              <w:rPr>
                <w:noProof/>
                <w:webHidden/>
              </w:rPr>
            </w:r>
            <w:r>
              <w:rPr>
                <w:noProof/>
                <w:webHidden/>
              </w:rPr>
              <w:fldChar w:fldCharType="separate"/>
            </w:r>
            <w:r>
              <w:rPr>
                <w:noProof/>
                <w:webHidden/>
              </w:rPr>
              <w:t>47</w:t>
            </w:r>
            <w:r>
              <w:rPr>
                <w:noProof/>
                <w:webHidden/>
              </w:rPr>
              <w:fldChar w:fldCharType="end"/>
            </w:r>
          </w:hyperlink>
        </w:p>
        <w:p w14:paraId="721F303D" w14:textId="0CA4B505"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2" w:history="1">
            <w:r w:rsidRPr="001D75CF">
              <w:rPr>
                <w:rStyle w:val="Hyperlink"/>
                <w:noProof/>
                <w:lang w:val="cy-GB"/>
              </w:rPr>
              <w:t>Prisiad CTLA</w:t>
            </w:r>
            <w:r>
              <w:rPr>
                <w:noProof/>
                <w:webHidden/>
              </w:rPr>
              <w:tab/>
            </w:r>
            <w:r>
              <w:rPr>
                <w:noProof/>
                <w:webHidden/>
              </w:rPr>
              <w:fldChar w:fldCharType="begin"/>
            </w:r>
            <w:r>
              <w:rPr>
                <w:noProof/>
                <w:webHidden/>
              </w:rPr>
              <w:instrText xml:space="preserve"> PAGEREF _Toc130467202 \h </w:instrText>
            </w:r>
            <w:r>
              <w:rPr>
                <w:noProof/>
                <w:webHidden/>
              </w:rPr>
            </w:r>
            <w:r>
              <w:rPr>
                <w:noProof/>
                <w:webHidden/>
              </w:rPr>
              <w:fldChar w:fldCharType="separate"/>
            </w:r>
            <w:r>
              <w:rPr>
                <w:noProof/>
                <w:webHidden/>
              </w:rPr>
              <w:t>47</w:t>
            </w:r>
            <w:r>
              <w:rPr>
                <w:noProof/>
                <w:webHidden/>
              </w:rPr>
              <w:fldChar w:fldCharType="end"/>
            </w:r>
          </w:hyperlink>
        </w:p>
        <w:p w14:paraId="318A8634" w14:textId="253B01CA"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3" w:history="1">
            <w:r w:rsidRPr="001D75CF">
              <w:rPr>
                <w:rStyle w:val="Hyperlink"/>
                <w:noProof/>
                <w:lang w:val="cy-GB"/>
              </w:rPr>
              <w:t>Prisio CAVAT</w:t>
            </w:r>
            <w:r>
              <w:rPr>
                <w:noProof/>
                <w:webHidden/>
              </w:rPr>
              <w:tab/>
            </w:r>
            <w:r>
              <w:rPr>
                <w:noProof/>
                <w:webHidden/>
              </w:rPr>
              <w:fldChar w:fldCharType="begin"/>
            </w:r>
            <w:r>
              <w:rPr>
                <w:noProof/>
                <w:webHidden/>
              </w:rPr>
              <w:instrText xml:space="preserve"> PAGEREF _Toc130467203 \h </w:instrText>
            </w:r>
            <w:r>
              <w:rPr>
                <w:noProof/>
                <w:webHidden/>
              </w:rPr>
            </w:r>
            <w:r>
              <w:rPr>
                <w:noProof/>
                <w:webHidden/>
              </w:rPr>
              <w:fldChar w:fldCharType="separate"/>
            </w:r>
            <w:r>
              <w:rPr>
                <w:noProof/>
                <w:webHidden/>
              </w:rPr>
              <w:t>47</w:t>
            </w:r>
            <w:r>
              <w:rPr>
                <w:noProof/>
                <w:webHidden/>
              </w:rPr>
              <w:fldChar w:fldCharType="end"/>
            </w:r>
          </w:hyperlink>
        </w:p>
        <w:p w14:paraId="2A4B4971" w14:textId="025F629D"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204" w:history="1">
            <w:r w:rsidRPr="001D75CF">
              <w:rPr>
                <w:rStyle w:val="Hyperlink"/>
                <w:noProof/>
                <w:lang w:val="cy-GB"/>
              </w:rPr>
              <w:t>Plâu a Chlefydau</w:t>
            </w:r>
            <w:r>
              <w:rPr>
                <w:noProof/>
                <w:webHidden/>
              </w:rPr>
              <w:tab/>
            </w:r>
            <w:r>
              <w:rPr>
                <w:noProof/>
                <w:webHidden/>
              </w:rPr>
              <w:fldChar w:fldCharType="begin"/>
            </w:r>
            <w:r>
              <w:rPr>
                <w:noProof/>
                <w:webHidden/>
              </w:rPr>
              <w:instrText xml:space="preserve"> PAGEREF _Toc130467204 \h </w:instrText>
            </w:r>
            <w:r>
              <w:rPr>
                <w:noProof/>
                <w:webHidden/>
              </w:rPr>
            </w:r>
            <w:r>
              <w:rPr>
                <w:noProof/>
                <w:webHidden/>
              </w:rPr>
              <w:fldChar w:fldCharType="separate"/>
            </w:r>
            <w:r>
              <w:rPr>
                <w:noProof/>
                <w:webHidden/>
              </w:rPr>
              <w:t>49</w:t>
            </w:r>
            <w:r>
              <w:rPr>
                <w:noProof/>
                <w:webHidden/>
              </w:rPr>
              <w:fldChar w:fldCharType="end"/>
            </w:r>
          </w:hyperlink>
        </w:p>
        <w:p w14:paraId="254D31A5" w14:textId="2D0118AE"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5" w:history="1">
            <w:r w:rsidRPr="001D75CF">
              <w:rPr>
                <w:rStyle w:val="Hyperlink"/>
                <w:noProof/>
                <w:lang w:val="cy-GB"/>
              </w:rPr>
              <w:t>Y Broblem</w:t>
            </w:r>
            <w:r>
              <w:rPr>
                <w:noProof/>
                <w:webHidden/>
              </w:rPr>
              <w:tab/>
            </w:r>
            <w:r>
              <w:rPr>
                <w:noProof/>
                <w:webHidden/>
              </w:rPr>
              <w:fldChar w:fldCharType="begin"/>
            </w:r>
            <w:r>
              <w:rPr>
                <w:noProof/>
                <w:webHidden/>
              </w:rPr>
              <w:instrText xml:space="preserve"> PAGEREF _Toc130467205 \h </w:instrText>
            </w:r>
            <w:r>
              <w:rPr>
                <w:noProof/>
                <w:webHidden/>
              </w:rPr>
            </w:r>
            <w:r>
              <w:rPr>
                <w:noProof/>
                <w:webHidden/>
              </w:rPr>
              <w:fldChar w:fldCharType="separate"/>
            </w:r>
            <w:r>
              <w:rPr>
                <w:noProof/>
                <w:webHidden/>
              </w:rPr>
              <w:t>49</w:t>
            </w:r>
            <w:r>
              <w:rPr>
                <w:noProof/>
                <w:webHidden/>
              </w:rPr>
              <w:fldChar w:fldCharType="end"/>
            </w:r>
          </w:hyperlink>
        </w:p>
        <w:p w14:paraId="1D764642" w14:textId="64729208"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6" w:history="1">
            <w:r w:rsidRPr="001D75CF">
              <w:rPr>
                <w:rStyle w:val="Hyperlink"/>
                <w:noProof/>
                <w:lang w:val="cy-GB"/>
              </w:rPr>
              <w:t>Plâu ac afiechydon yn Sir Fynwy</w:t>
            </w:r>
            <w:r>
              <w:rPr>
                <w:noProof/>
                <w:webHidden/>
              </w:rPr>
              <w:tab/>
            </w:r>
            <w:r>
              <w:rPr>
                <w:noProof/>
                <w:webHidden/>
              </w:rPr>
              <w:fldChar w:fldCharType="begin"/>
            </w:r>
            <w:r>
              <w:rPr>
                <w:noProof/>
                <w:webHidden/>
              </w:rPr>
              <w:instrText xml:space="preserve"> PAGEREF _Toc130467206 \h </w:instrText>
            </w:r>
            <w:r>
              <w:rPr>
                <w:noProof/>
                <w:webHidden/>
              </w:rPr>
            </w:r>
            <w:r>
              <w:rPr>
                <w:noProof/>
                <w:webHidden/>
              </w:rPr>
              <w:fldChar w:fldCharType="separate"/>
            </w:r>
            <w:r>
              <w:rPr>
                <w:noProof/>
                <w:webHidden/>
              </w:rPr>
              <w:t>50</w:t>
            </w:r>
            <w:r>
              <w:rPr>
                <w:noProof/>
                <w:webHidden/>
              </w:rPr>
              <w:fldChar w:fldCharType="end"/>
            </w:r>
          </w:hyperlink>
        </w:p>
        <w:p w14:paraId="5D72181C" w14:textId="20233F91" w:rsidR="00B34081" w:rsidRDefault="00B34081">
          <w:pPr>
            <w:pStyle w:val="TOC3"/>
            <w:tabs>
              <w:tab w:val="right" w:leader="dot" w:pos="11040"/>
            </w:tabs>
            <w:rPr>
              <w:rFonts w:asciiTheme="minorHAnsi" w:eastAsiaTheme="minorEastAsia" w:hAnsiTheme="minorHAnsi" w:cstheme="minorBidi"/>
              <w:noProof/>
              <w:sz w:val="22"/>
              <w:szCs w:val="22"/>
              <w:lang w:val="en-GB" w:eastAsia="en-GB"/>
            </w:rPr>
          </w:pPr>
          <w:hyperlink w:anchor="_Toc130467207" w:history="1">
            <w:r w:rsidRPr="001D75CF">
              <w:rPr>
                <w:rStyle w:val="Hyperlink"/>
                <w:noProof/>
                <w:lang w:val="cy-GB"/>
              </w:rPr>
              <w:t>Rheoli i leihau risg</w:t>
            </w:r>
            <w:r>
              <w:rPr>
                <w:noProof/>
                <w:webHidden/>
              </w:rPr>
              <w:tab/>
            </w:r>
            <w:r>
              <w:rPr>
                <w:noProof/>
                <w:webHidden/>
              </w:rPr>
              <w:fldChar w:fldCharType="begin"/>
            </w:r>
            <w:r>
              <w:rPr>
                <w:noProof/>
                <w:webHidden/>
              </w:rPr>
              <w:instrText xml:space="preserve"> PAGEREF _Toc130467207 \h </w:instrText>
            </w:r>
            <w:r>
              <w:rPr>
                <w:noProof/>
                <w:webHidden/>
              </w:rPr>
            </w:r>
            <w:r>
              <w:rPr>
                <w:noProof/>
                <w:webHidden/>
              </w:rPr>
              <w:fldChar w:fldCharType="separate"/>
            </w:r>
            <w:r>
              <w:rPr>
                <w:noProof/>
                <w:webHidden/>
              </w:rPr>
              <w:t>51</w:t>
            </w:r>
            <w:r>
              <w:rPr>
                <w:noProof/>
                <w:webHidden/>
              </w:rPr>
              <w:fldChar w:fldCharType="end"/>
            </w:r>
          </w:hyperlink>
        </w:p>
        <w:p w14:paraId="7D13C49B" w14:textId="6C0A4D0F"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208" w:history="1">
            <w:r w:rsidRPr="001D75CF">
              <w:rPr>
                <w:rStyle w:val="Hyperlink"/>
                <w:noProof/>
                <w:lang w:val="cy-GB"/>
              </w:rPr>
              <w:t>Gwerth Net Presennol</w:t>
            </w:r>
            <w:r>
              <w:rPr>
                <w:noProof/>
                <w:webHidden/>
              </w:rPr>
              <w:tab/>
            </w:r>
            <w:r>
              <w:rPr>
                <w:noProof/>
                <w:webHidden/>
              </w:rPr>
              <w:fldChar w:fldCharType="begin"/>
            </w:r>
            <w:r>
              <w:rPr>
                <w:noProof/>
                <w:webHidden/>
              </w:rPr>
              <w:instrText xml:space="preserve"> PAGEREF _Toc130467208 \h </w:instrText>
            </w:r>
            <w:r>
              <w:rPr>
                <w:noProof/>
                <w:webHidden/>
              </w:rPr>
            </w:r>
            <w:r>
              <w:rPr>
                <w:noProof/>
                <w:webHidden/>
              </w:rPr>
              <w:fldChar w:fldCharType="separate"/>
            </w:r>
            <w:r>
              <w:rPr>
                <w:noProof/>
                <w:webHidden/>
              </w:rPr>
              <w:t>54</w:t>
            </w:r>
            <w:r>
              <w:rPr>
                <w:noProof/>
                <w:webHidden/>
              </w:rPr>
              <w:fldChar w:fldCharType="end"/>
            </w:r>
          </w:hyperlink>
        </w:p>
        <w:p w14:paraId="7A6A77B9" w14:textId="13B03DD7" w:rsidR="00B34081" w:rsidRDefault="00B34081">
          <w:pPr>
            <w:pStyle w:val="TOC2"/>
            <w:tabs>
              <w:tab w:val="right" w:leader="dot" w:pos="11040"/>
            </w:tabs>
            <w:rPr>
              <w:rFonts w:asciiTheme="minorHAnsi" w:eastAsiaTheme="minorEastAsia" w:hAnsiTheme="minorHAnsi" w:cstheme="minorBidi"/>
              <w:noProof/>
              <w:sz w:val="22"/>
              <w:szCs w:val="22"/>
              <w:lang w:val="en-GB" w:eastAsia="en-GB"/>
            </w:rPr>
          </w:pPr>
          <w:hyperlink w:anchor="_Toc130467209" w:history="1">
            <w:r w:rsidRPr="001D75CF">
              <w:rPr>
                <w:rStyle w:val="Hyperlink"/>
                <w:noProof/>
                <w:lang w:val="cy-GB"/>
              </w:rPr>
              <w:t>Cynaliadwyedd y Goedwig Drefol</w:t>
            </w:r>
            <w:r>
              <w:rPr>
                <w:noProof/>
                <w:webHidden/>
              </w:rPr>
              <w:tab/>
            </w:r>
            <w:r>
              <w:rPr>
                <w:noProof/>
                <w:webHidden/>
              </w:rPr>
              <w:fldChar w:fldCharType="begin"/>
            </w:r>
            <w:r>
              <w:rPr>
                <w:noProof/>
                <w:webHidden/>
              </w:rPr>
              <w:instrText xml:space="preserve"> PAGEREF _Toc130467209 \h </w:instrText>
            </w:r>
            <w:r>
              <w:rPr>
                <w:noProof/>
                <w:webHidden/>
              </w:rPr>
            </w:r>
            <w:r>
              <w:rPr>
                <w:noProof/>
                <w:webHidden/>
              </w:rPr>
              <w:fldChar w:fldCharType="separate"/>
            </w:r>
            <w:r>
              <w:rPr>
                <w:noProof/>
                <w:webHidden/>
              </w:rPr>
              <w:t>55</w:t>
            </w:r>
            <w:r>
              <w:rPr>
                <w:noProof/>
                <w:webHidden/>
              </w:rPr>
              <w:fldChar w:fldCharType="end"/>
            </w:r>
          </w:hyperlink>
        </w:p>
        <w:p w14:paraId="617FF981" w14:textId="2C754968"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0" w:history="1">
            <w:r w:rsidRPr="001D75CF">
              <w:rPr>
                <w:rStyle w:val="Hyperlink"/>
                <w:noProof/>
                <w:spacing w:val="-2"/>
                <w:lang w:val="cy-GB"/>
              </w:rPr>
              <w:t>Casgliadau</w:t>
            </w:r>
            <w:r>
              <w:rPr>
                <w:noProof/>
                <w:webHidden/>
              </w:rPr>
              <w:tab/>
            </w:r>
            <w:r>
              <w:rPr>
                <w:noProof/>
                <w:webHidden/>
              </w:rPr>
              <w:fldChar w:fldCharType="begin"/>
            </w:r>
            <w:r>
              <w:rPr>
                <w:noProof/>
                <w:webHidden/>
              </w:rPr>
              <w:instrText xml:space="preserve"> PAGEREF _Toc130467210 \h </w:instrText>
            </w:r>
            <w:r>
              <w:rPr>
                <w:noProof/>
                <w:webHidden/>
              </w:rPr>
            </w:r>
            <w:r>
              <w:rPr>
                <w:noProof/>
                <w:webHidden/>
              </w:rPr>
              <w:fldChar w:fldCharType="separate"/>
            </w:r>
            <w:r>
              <w:rPr>
                <w:noProof/>
                <w:webHidden/>
              </w:rPr>
              <w:t>57</w:t>
            </w:r>
            <w:r>
              <w:rPr>
                <w:noProof/>
                <w:webHidden/>
              </w:rPr>
              <w:fldChar w:fldCharType="end"/>
            </w:r>
          </w:hyperlink>
        </w:p>
        <w:p w14:paraId="0593A91A" w14:textId="503B6851"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1" w:history="1">
            <w:r w:rsidRPr="001D75CF">
              <w:rPr>
                <w:rStyle w:val="Hyperlink"/>
                <w:noProof/>
                <w:spacing w:val="-2"/>
                <w:lang w:val="cy-GB"/>
              </w:rPr>
              <w:t>Argymhellion</w:t>
            </w:r>
            <w:r>
              <w:rPr>
                <w:noProof/>
                <w:webHidden/>
              </w:rPr>
              <w:tab/>
            </w:r>
            <w:r>
              <w:rPr>
                <w:noProof/>
                <w:webHidden/>
              </w:rPr>
              <w:fldChar w:fldCharType="begin"/>
            </w:r>
            <w:r>
              <w:rPr>
                <w:noProof/>
                <w:webHidden/>
              </w:rPr>
              <w:instrText xml:space="preserve"> PAGEREF _Toc130467211 \h </w:instrText>
            </w:r>
            <w:r>
              <w:rPr>
                <w:noProof/>
                <w:webHidden/>
              </w:rPr>
            </w:r>
            <w:r>
              <w:rPr>
                <w:noProof/>
                <w:webHidden/>
              </w:rPr>
              <w:fldChar w:fldCharType="separate"/>
            </w:r>
            <w:r>
              <w:rPr>
                <w:noProof/>
                <w:webHidden/>
              </w:rPr>
              <w:t>58</w:t>
            </w:r>
            <w:r>
              <w:rPr>
                <w:noProof/>
                <w:webHidden/>
              </w:rPr>
              <w:fldChar w:fldCharType="end"/>
            </w:r>
          </w:hyperlink>
        </w:p>
        <w:p w14:paraId="0CCAF8C1" w14:textId="1D2E1C45"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2" w:history="1">
            <w:r w:rsidRPr="001D75CF">
              <w:rPr>
                <w:rStyle w:val="Hyperlink"/>
                <w:noProof/>
                <w:lang w:val="cy-GB"/>
              </w:rPr>
              <w:t>Yr Awduron</w:t>
            </w:r>
            <w:r>
              <w:rPr>
                <w:noProof/>
                <w:webHidden/>
              </w:rPr>
              <w:tab/>
            </w:r>
            <w:r>
              <w:rPr>
                <w:noProof/>
                <w:webHidden/>
              </w:rPr>
              <w:fldChar w:fldCharType="begin"/>
            </w:r>
            <w:r>
              <w:rPr>
                <w:noProof/>
                <w:webHidden/>
              </w:rPr>
              <w:instrText xml:space="preserve"> PAGEREF _Toc130467212 \h </w:instrText>
            </w:r>
            <w:r>
              <w:rPr>
                <w:noProof/>
                <w:webHidden/>
              </w:rPr>
            </w:r>
            <w:r>
              <w:rPr>
                <w:noProof/>
                <w:webHidden/>
              </w:rPr>
              <w:fldChar w:fldCharType="separate"/>
            </w:r>
            <w:r>
              <w:rPr>
                <w:noProof/>
                <w:webHidden/>
              </w:rPr>
              <w:t>61</w:t>
            </w:r>
            <w:r>
              <w:rPr>
                <w:noProof/>
                <w:webHidden/>
              </w:rPr>
              <w:fldChar w:fldCharType="end"/>
            </w:r>
          </w:hyperlink>
        </w:p>
        <w:p w14:paraId="61B5C154" w14:textId="71923EF8"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3" w:history="1">
            <w:r w:rsidRPr="001D75CF">
              <w:rPr>
                <w:rStyle w:val="Hyperlink"/>
                <w:noProof/>
                <w:spacing w:val="-2"/>
                <w:lang w:val="cy-GB"/>
              </w:rPr>
              <w:t>Cydnabyddiaethau</w:t>
            </w:r>
            <w:r>
              <w:rPr>
                <w:noProof/>
                <w:webHidden/>
              </w:rPr>
              <w:tab/>
            </w:r>
            <w:r>
              <w:rPr>
                <w:noProof/>
                <w:webHidden/>
              </w:rPr>
              <w:fldChar w:fldCharType="begin"/>
            </w:r>
            <w:r>
              <w:rPr>
                <w:noProof/>
                <w:webHidden/>
              </w:rPr>
              <w:instrText xml:space="preserve"> PAGEREF _Toc130467213 \h </w:instrText>
            </w:r>
            <w:r>
              <w:rPr>
                <w:noProof/>
                <w:webHidden/>
              </w:rPr>
            </w:r>
            <w:r>
              <w:rPr>
                <w:noProof/>
                <w:webHidden/>
              </w:rPr>
              <w:fldChar w:fldCharType="separate"/>
            </w:r>
            <w:r>
              <w:rPr>
                <w:noProof/>
                <w:webHidden/>
              </w:rPr>
              <w:t>61</w:t>
            </w:r>
            <w:r>
              <w:rPr>
                <w:noProof/>
                <w:webHidden/>
              </w:rPr>
              <w:fldChar w:fldCharType="end"/>
            </w:r>
          </w:hyperlink>
        </w:p>
        <w:p w14:paraId="14C69CB8" w14:textId="5915871F"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4" w:history="1">
            <w:r w:rsidRPr="001D75CF">
              <w:rPr>
                <w:rStyle w:val="Hyperlink"/>
                <w:noProof/>
                <w:spacing w:val="-2"/>
                <w:lang w:val="cy-GB"/>
              </w:rPr>
              <w:t>Cyfeiriadau</w:t>
            </w:r>
            <w:r>
              <w:rPr>
                <w:noProof/>
                <w:webHidden/>
              </w:rPr>
              <w:tab/>
            </w:r>
            <w:r>
              <w:rPr>
                <w:noProof/>
                <w:webHidden/>
              </w:rPr>
              <w:fldChar w:fldCharType="begin"/>
            </w:r>
            <w:r>
              <w:rPr>
                <w:noProof/>
                <w:webHidden/>
              </w:rPr>
              <w:instrText xml:space="preserve"> PAGEREF _Toc130467214 \h </w:instrText>
            </w:r>
            <w:r>
              <w:rPr>
                <w:noProof/>
                <w:webHidden/>
              </w:rPr>
            </w:r>
            <w:r>
              <w:rPr>
                <w:noProof/>
                <w:webHidden/>
              </w:rPr>
              <w:fldChar w:fldCharType="separate"/>
            </w:r>
            <w:r>
              <w:rPr>
                <w:noProof/>
                <w:webHidden/>
              </w:rPr>
              <w:t>62</w:t>
            </w:r>
            <w:r>
              <w:rPr>
                <w:noProof/>
                <w:webHidden/>
              </w:rPr>
              <w:fldChar w:fldCharType="end"/>
            </w:r>
          </w:hyperlink>
        </w:p>
        <w:p w14:paraId="2276F339" w14:textId="76654DDA"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5" w:history="1">
            <w:r w:rsidRPr="001D75CF">
              <w:rPr>
                <w:rStyle w:val="Hyperlink"/>
                <w:noProof/>
                <w:lang w:val="cy-GB"/>
              </w:rPr>
              <w:t>Atodiad I - Methodoleg Fanwl</w:t>
            </w:r>
            <w:r>
              <w:rPr>
                <w:noProof/>
                <w:webHidden/>
              </w:rPr>
              <w:tab/>
            </w:r>
            <w:r>
              <w:rPr>
                <w:noProof/>
                <w:webHidden/>
              </w:rPr>
              <w:fldChar w:fldCharType="begin"/>
            </w:r>
            <w:r>
              <w:rPr>
                <w:noProof/>
                <w:webHidden/>
              </w:rPr>
              <w:instrText xml:space="preserve"> PAGEREF _Toc130467215 \h </w:instrText>
            </w:r>
            <w:r>
              <w:rPr>
                <w:noProof/>
                <w:webHidden/>
              </w:rPr>
            </w:r>
            <w:r>
              <w:rPr>
                <w:noProof/>
                <w:webHidden/>
              </w:rPr>
              <w:fldChar w:fldCharType="separate"/>
            </w:r>
            <w:r>
              <w:rPr>
                <w:noProof/>
                <w:webHidden/>
              </w:rPr>
              <w:t>72</w:t>
            </w:r>
            <w:r>
              <w:rPr>
                <w:noProof/>
                <w:webHidden/>
              </w:rPr>
              <w:fldChar w:fldCharType="end"/>
            </w:r>
          </w:hyperlink>
        </w:p>
        <w:p w14:paraId="485D83E9" w14:textId="5285ACB6"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6" w:history="1">
            <w:r w:rsidRPr="001D75CF">
              <w:rPr>
                <w:rStyle w:val="Hyperlink"/>
                <w:noProof/>
                <w:lang w:val="cy-GB"/>
              </w:rPr>
              <w:t>Atodiad II - Rhestr Pwysigrwydd Rhywogaethau</w:t>
            </w:r>
            <w:r>
              <w:rPr>
                <w:noProof/>
                <w:webHidden/>
              </w:rPr>
              <w:tab/>
            </w:r>
            <w:r>
              <w:rPr>
                <w:noProof/>
                <w:webHidden/>
              </w:rPr>
              <w:fldChar w:fldCharType="begin"/>
            </w:r>
            <w:r>
              <w:rPr>
                <w:noProof/>
                <w:webHidden/>
              </w:rPr>
              <w:instrText xml:space="preserve"> PAGEREF _Toc130467216 \h </w:instrText>
            </w:r>
            <w:r>
              <w:rPr>
                <w:noProof/>
                <w:webHidden/>
              </w:rPr>
            </w:r>
            <w:r>
              <w:rPr>
                <w:noProof/>
                <w:webHidden/>
              </w:rPr>
              <w:fldChar w:fldCharType="separate"/>
            </w:r>
            <w:r>
              <w:rPr>
                <w:noProof/>
                <w:webHidden/>
              </w:rPr>
              <w:t>77</w:t>
            </w:r>
            <w:r>
              <w:rPr>
                <w:noProof/>
                <w:webHidden/>
              </w:rPr>
              <w:fldChar w:fldCharType="end"/>
            </w:r>
          </w:hyperlink>
        </w:p>
        <w:p w14:paraId="469A4FF2" w14:textId="37386CF6"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7" w:history="1">
            <w:r w:rsidRPr="001D75CF">
              <w:rPr>
                <w:rStyle w:val="Hyperlink"/>
                <w:noProof/>
                <w:lang w:val="cy-GB"/>
              </w:rPr>
              <w:t>Atodiad III – Plâu a Chlefydau</w:t>
            </w:r>
            <w:r>
              <w:rPr>
                <w:noProof/>
                <w:webHidden/>
              </w:rPr>
              <w:tab/>
            </w:r>
            <w:r>
              <w:rPr>
                <w:noProof/>
                <w:webHidden/>
              </w:rPr>
              <w:fldChar w:fldCharType="begin"/>
            </w:r>
            <w:r>
              <w:rPr>
                <w:noProof/>
                <w:webHidden/>
              </w:rPr>
              <w:instrText xml:space="preserve"> PAGEREF _Toc130467217 \h </w:instrText>
            </w:r>
            <w:r>
              <w:rPr>
                <w:noProof/>
                <w:webHidden/>
              </w:rPr>
            </w:r>
            <w:r>
              <w:rPr>
                <w:noProof/>
                <w:webHidden/>
              </w:rPr>
              <w:fldChar w:fldCharType="separate"/>
            </w:r>
            <w:r>
              <w:rPr>
                <w:noProof/>
                <w:webHidden/>
              </w:rPr>
              <w:t>80</w:t>
            </w:r>
            <w:r>
              <w:rPr>
                <w:noProof/>
                <w:webHidden/>
              </w:rPr>
              <w:fldChar w:fldCharType="end"/>
            </w:r>
          </w:hyperlink>
        </w:p>
        <w:p w14:paraId="28F9C9A3" w14:textId="7BC1D6E6" w:rsidR="00B34081" w:rsidRDefault="00B34081">
          <w:pPr>
            <w:pStyle w:val="TOC1"/>
            <w:tabs>
              <w:tab w:val="right" w:leader="dot" w:pos="11040"/>
            </w:tabs>
            <w:rPr>
              <w:rFonts w:asciiTheme="minorHAnsi" w:eastAsiaTheme="minorEastAsia" w:hAnsiTheme="minorHAnsi" w:cstheme="minorBidi"/>
              <w:noProof/>
              <w:sz w:val="22"/>
              <w:szCs w:val="22"/>
              <w:lang w:val="en-GB" w:eastAsia="en-GB"/>
            </w:rPr>
          </w:pPr>
          <w:hyperlink w:anchor="_Toc130467218" w:history="1">
            <w:r w:rsidRPr="001D75CF">
              <w:rPr>
                <w:rStyle w:val="Hyperlink"/>
                <w:noProof/>
                <w:lang w:val="cy-GB"/>
              </w:rPr>
              <w:t>Atodiad IV - Geirfa Termau</w:t>
            </w:r>
            <w:r>
              <w:rPr>
                <w:noProof/>
                <w:webHidden/>
              </w:rPr>
              <w:tab/>
            </w:r>
            <w:r>
              <w:rPr>
                <w:noProof/>
                <w:webHidden/>
              </w:rPr>
              <w:fldChar w:fldCharType="begin"/>
            </w:r>
            <w:r>
              <w:rPr>
                <w:noProof/>
                <w:webHidden/>
              </w:rPr>
              <w:instrText xml:space="preserve"> PAGEREF _Toc130467218 \h </w:instrText>
            </w:r>
            <w:r>
              <w:rPr>
                <w:noProof/>
                <w:webHidden/>
              </w:rPr>
            </w:r>
            <w:r>
              <w:rPr>
                <w:noProof/>
                <w:webHidden/>
              </w:rPr>
              <w:fldChar w:fldCharType="separate"/>
            </w:r>
            <w:r>
              <w:rPr>
                <w:noProof/>
                <w:webHidden/>
              </w:rPr>
              <w:t>84</w:t>
            </w:r>
            <w:r>
              <w:rPr>
                <w:noProof/>
                <w:webHidden/>
              </w:rPr>
              <w:fldChar w:fldCharType="end"/>
            </w:r>
          </w:hyperlink>
        </w:p>
        <w:p w14:paraId="729B5FC6" w14:textId="11B93A13" w:rsidR="003D7174" w:rsidRDefault="00000000">
          <w:r>
            <w:fldChar w:fldCharType="end"/>
          </w:r>
        </w:p>
      </w:sdtContent>
    </w:sdt>
    <w:p w14:paraId="4DB61CC6" w14:textId="77777777" w:rsidR="003D7174" w:rsidRDefault="003D7174">
      <w:pPr>
        <w:sectPr w:rsidR="003D7174">
          <w:type w:val="continuous"/>
          <w:pgSz w:w="11910" w:h="16840"/>
          <w:pgMar w:top="1655" w:right="160" w:bottom="1684" w:left="700" w:header="0" w:footer="857" w:gutter="0"/>
          <w:cols w:space="720"/>
        </w:sectPr>
      </w:pPr>
    </w:p>
    <w:p w14:paraId="5E7ABCDB" w14:textId="77777777" w:rsidR="003D7174" w:rsidRDefault="003D7174">
      <w:pPr>
        <w:pStyle w:val="BodyText"/>
        <w:spacing w:before="5"/>
        <w:rPr>
          <w:sz w:val="70"/>
        </w:rPr>
      </w:pPr>
    </w:p>
    <w:p w14:paraId="25AC111A" w14:textId="77777777" w:rsidR="003D7174" w:rsidRDefault="00000000">
      <w:pPr>
        <w:pStyle w:val="Heading1"/>
        <w:spacing w:before="0"/>
        <w:ind w:left="152"/>
        <w:jc w:val="both"/>
      </w:pPr>
      <w:bookmarkStart w:id="0" w:name="_Toc130467170"/>
      <w:r>
        <w:rPr>
          <w:noProof/>
        </w:rPr>
        <w:drawing>
          <wp:anchor distT="0" distB="0" distL="0" distR="0" simplePos="0" relativeHeight="251684864" behindDoc="0" locked="0" layoutInCell="1" allowOverlap="1" wp14:anchorId="3D3A8F8B" wp14:editId="0AA192E1">
            <wp:simplePos x="0" y="0"/>
            <wp:positionH relativeFrom="page">
              <wp:posOffset>4554220</wp:posOffset>
            </wp:positionH>
            <wp:positionV relativeFrom="paragraph">
              <wp:posOffset>311010</wp:posOffset>
            </wp:positionV>
            <wp:extent cx="2487090" cy="4421504"/>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pic:nvPicPr>
                  <pic:blipFill>
                    <a:blip r:embed="rId26" cstate="print"/>
                    <a:stretch>
                      <a:fillRect/>
                    </a:stretch>
                  </pic:blipFill>
                  <pic:spPr>
                    <a:xfrm>
                      <a:off x="0" y="0"/>
                      <a:ext cx="2487090" cy="4421504"/>
                    </a:xfrm>
                    <a:prstGeom prst="rect">
                      <a:avLst/>
                    </a:prstGeom>
                  </pic:spPr>
                </pic:pic>
              </a:graphicData>
            </a:graphic>
          </wp:anchor>
        </w:drawing>
      </w:r>
      <w:bookmarkStart w:id="1" w:name="Key_Definitions"/>
      <w:bookmarkEnd w:id="1"/>
      <w:r>
        <w:rPr>
          <w:color w:val="612272"/>
          <w:lang w:val="cy-GB"/>
        </w:rPr>
        <w:t>Diffiniadau Allweddol</w:t>
      </w:r>
      <w:bookmarkEnd w:id="0"/>
      <w:r>
        <w:rPr>
          <w:color w:val="612272"/>
          <w:lang w:val="cy-GB"/>
        </w:rPr>
        <w:t xml:space="preserve"> </w:t>
      </w:r>
    </w:p>
    <w:p w14:paraId="5518C95E" w14:textId="77777777" w:rsidR="003D7174" w:rsidRDefault="00000000">
      <w:pPr>
        <w:pStyle w:val="BodyText"/>
        <w:spacing w:before="208" w:line="276" w:lineRule="auto"/>
        <w:ind w:left="152" w:right="5362"/>
        <w:jc w:val="both"/>
      </w:pPr>
      <w:r>
        <w:rPr>
          <w:b/>
          <w:bCs/>
          <w:lang w:val="cy-GB"/>
        </w:rPr>
        <w:t>Coedwig drefol</w:t>
      </w:r>
      <w:r>
        <w:rPr>
          <w:lang w:val="cy-GB"/>
        </w:rPr>
        <w:t xml:space="preserve">: 'Yr holl goed yn yr amgylchfyd trefol – mewn mannau cyhoeddus a phreifat, ar hyd llwybrau llinol a dyfrffyrdd, ac mewn ardaloedd amwynderau. Mae'n cyfrannu at isadeiledd gwyrdd a'r ecosystem drefol ehangach' (Davies </w:t>
      </w:r>
      <w:r>
        <w:rPr>
          <w:i/>
          <w:iCs/>
          <w:lang w:val="cy-GB"/>
        </w:rPr>
        <w:t xml:space="preserve">et al. </w:t>
      </w:r>
      <w:r>
        <w:rPr>
          <w:lang w:val="cy-GB"/>
        </w:rPr>
        <w:t xml:space="preserve">2017). </w:t>
      </w:r>
    </w:p>
    <w:p w14:paraId="32F1FA75" w14:textId="77777777" w:rsidR="003D7174" w:rsidRDefault="003D7174">
      <w:pPr>
        <w:pStyle w:val="BodyText"/>
        <w:rPr>
          <w:sz w:val="28"/>
        </w:rPr>
      </w:pPr>
    </w:p>
    <w:p w14:paraId="08223625" w14:textId="77777777" w:rsidR="003D7174" w:rsidRDefault="003D7174">
      <w:pPr>
        <w:pStyle w:val="BodyText"/>
        <w:spacing w:before="7"/>
        <w:rPr>
          <w:sz w:val="26"/>
        </w:rPr>
      </w:pPr>
    </w:p>
    <w:p w14:paraId="2383E28A" w14:textId="58F91D30" w:rsidR="003D7174" w:rsidRDefault="00000000">
      <w:pPr>
        <w:pStyle w:val="ListParagraph"/>
        <w:numPr>
          <w:ilvl w:val="0"/>
          <w:numId w:val="17"/>
        </w:numPr>
        <w:tabs>
          <w:tab w:val="left" w:pos="350"/>
        </w:tabs>
        <w:spacing w:line="276" w:lineRule="auto"/>
        <w:ind w:right="5359" w:firstLine="0"/>
        <w:jc w:val="both"/>
        <w:rPr>
          <w:sz w:val="24"/>
          <w:szCs w:val="24"/>
          <w:lang w:val="cy-GB"/>
        </w:rPr>
      </w:pPr>
      <w:r>
        <w:rPr>
          <w:b/>
          <w:bCs/>
          <w:sz w:val="24"/>
          <w:szCs w:val="24"/>
          <w:lang w:val="cy-GB"/>
        </w:rPr>
        <w:t>Tree Eco</w:t>
      </w:r>
      <w:r>
        <w:rPr>
          <w:sz w:val="24"/>
          <w:szCs w:val="24"/>
          <w:lang w:val="cy-GB"/>
        </w:rPr>
        <w:t>: cais meddalwedd sy'n mesur strwythur ac effeithiau amgylcheddol c</w:t>
      </w:r>
      <w:r w:rsidR="00A63A40">
        <w:rPr>
          <w:sz w:val="24"/>
          <w:szCs w:val="24"/>
          <w:lang w:val="cy-GB"/>
        </w:rPr>
        <w:t>oed trefol</w:t>
      </w:r>
      <w:r>
        <w:rPr>
          <w:sz w:val="24"/>
          <w:szCs w:val="24"/>
          <w:lang w:val="cy-GB"/>
        </w:rPr>
        <w:t xml:space="preserve"> ac yn cyfrifo eu gwerth i gymdeithas. Fe'i datblygwyd fel y model effeithiau coedwigoedd trefol (UFORE) yn y 1990au i asesu effeithiau coed ar ansawdd aer, ac ers hynny mae wedi dod yr offeryn mwyaf cyflawn sydd ar gael ar gyfer dadansoddi'r goedwig drefol. Defnyddir Eco yn helaeth i ddarganfod, rheoli, llywio penderfyniadau ar, a datblygu strategaethau sy'n ymwneud â choed mewn tirweddau trefol – </w:t>
      </w:r>
      <w:hyperlink r:id="rId27" w:history="1">
        <w:r>
          <w:rPr>
            <w:color w:val="0563C1"/>
            <w:sz w:val="24"/>
            <w:szCs w:val="24"/>
            <w:u w:val="single"/>
            <w:lang w:val="cy-GB"/>
          </w:rPr>
          <w:t>www.itreetools.org</w:t>
        </w:r>
      </w:hyperlink>
      <w:r>
        <w:rPr>
          <w:color w:val="0563C1"/>
          <w:sz w:val="24"/>
          <w:szCs w:val="24"/>
          <w:u w:val="single"/>
          <w:lang w:val="cy-GB"/>
        </w:rPr>
        <w:t>.</w:t>
      </w:r>
      <w:r>
        <w:rPr>
          <w:sz w:val="24"/>
          <w:szCs w:val="24"/>
          <w:lang w:val="cy-GB"/>
        </w:rPr>
        <w:t xml:space="preserve"> </w:t>
      </w:r>
    </w:p>
    <w:p w14:paraId="15968B59" w14:textId="77777777" w:rsidR="003D7174" w:rsidRDefault="003D7174">
      <w:pPr>
        <w:pStyle w:val="BodyText"/>
        <w:rPr>
          <w:sz w:val="20"/>
        </w:rPr>
      </w:pPr>
    </w:p>
    <w:p w14:paraId="4B6C862F" w14:textId="77777777" w:rsidR="003D7174" w:rsidRDefault="003D7174">
      <w:pPr>
        <w:pStyle w:val="BodyText"/>
        <w:spacing w:before="7"/>
        <w:rPr>
          <w:sz w:val="26"/>
        </w:rPr>
      </w:pPr>
    </w:p>
    <w:p w14:paraId="1D64A366" w14:textId="77777777" w:rsidR="003D7174" w:rsidRDefault="00000000">
      <w:pPr>
        <w:pStyle w:val="BodyText"/>
        <w:spacing w:before="101" w:line="276" w:lineRule="auto"/>
        <w:ind w:left="151" w:right="685"/>
        <w:jc w:val="both"/>
      </w:pPr>
      <w:r>
        <w:rPr>
          <w:b/>
          <w:bCs/>
          <w:lang w:val="cy-GB"/>
        </w:rPr>
        <w:t>Cyfalaf naturiol:</w:t>
      </w:r>
      <w:r>
        <w:rPr>
          <w:lang w:val="cy-GB"/>
        </w:rPr>
        <w:t xml:space="preserve"> yw’r term a ddefnyddir wrth gyfeirio at elfennau'r amgylchedd naturiol, megis coed coedwig drefol, sy'n darparu nwyddau, budd-daliadau, a gwasanaethau i bobl, megis aer glân, bwyd, a chyfleoedd ar gyfer hamdden (Natural Capital Committee 2014). Gan nad yw'r manteision a ddarperir gan gyfalaf naturiol yn aml yn rhai y gellid eu marchnata, maent yn cael eu tanbrisio'n gyffredinol, ac mae’r rhestrau'n gyfyngedig. Gall hyn arwain at wneud penderfyniadau gwael am reoli a chynnal a chadw cyfalaf naturiol. </w:t>
      </w:r>
    </w:p>
    <w:p w14:paraId="38DD503B" w14:textId="77777777" w:rsidR="003D7174" w:rsidRDefault="003D7174">
      <w:pPr>
        <w:pStyle w:val="BodyText"/>
        <w:rPr>
          <w:sz w:val="28"/>
        </w:rPr>
      </w:pPr>
    </w:p>
    <w:p w14:paraId="1D5BA88C" w14:textId="77777777" w:rsidR="003D7174" w:rsidRDefault="003D7174">
      <w:pPr>
        <w:pStyle w:val="BodyText"/>
        <w:spacing w:before="9"/>
        <w:rPr>
          <w:sz w:val="26"/>
        </w:rPr>
      </w:pPr>
    </w:p>
    <w:p w14:paraId="605DD6C7" w14:textId="77777777" w:rsidR="003D7174" w:rsidRDefault="00000000">
      <w:pPr>
        <w:pStyle w:val="Heading4"/>
        <w:ind w:left="151"/>
        <w:jc w:val="both"/>
      </w:pPr>
      <w:r>
        <w:rPr>
          <w:lang w:val="cy-GB"/>
        </w:rPr>
        <w:t>Darperir Geirfa lawn yn Atodiad IV.</w:t>
      </w:r>
      <w:r>
        <w:rPr>
          <w:b w:val="0"/>
          <w:bCs w:val="0"/>
          <w:lang w:val="cy-GB"/>
        </w:rPr>
        <w:t xml:space="preserve"> </w:t>
      </w:r>
    </w:p>
    <w:p w14:paraId="0B057AEB" w14:textId="77777777" w:rsidR="003D7174" w:rsidRDefault="003D7174">
      <w:pPr>
        <w:jc w:val="both"/>
        <w:sectPr w:rsidR="003D7174">
          <w:headerReference w:type="default" r:id="rId28"/>
          <w:footerReference w:type="default" r:id="rId29"/>
          <w:pgSz w:w="11910" w:h="16840"/>
          <w:pgMar w:top="1640" w:right="160" w:bottom="1040" w:left="700" w:header="0" w:footer="857" w:gutter="0"/>
          <w:cols w:space="720"/>
        </w:sectPr>
      </w:pPr>
    </w:p>
    <w:p w14:paraId="6C494F0D" w14:textId="77777777" w:rsidR="003D7174" w:rsidRDefault="003D7174">
      <w:pPr>
        <w:pStyle w:val="BodyText"/>
        <w:rPr>
          <w:b/>
          <w:sz w:val="20"/>
        </w:rPr>
      </w:pPr>
    </w:p>
    <w:p w14:paraId="536AA314" w14:textId="77777777" w:rsidR="003D7174" w:rsidRDefault="003D7174">
      <w:pPr>
        <w:pStyle w:val="BodyText"/>
        <w:spacing w:before="7"/>
        <w:rPr>
          <w:b/>
          <w:sz w:val="28"/>
        </w:rPr>
      </w:pPr>
    </w:p>
    <w:p w14:paraId="3CFF0BC2" w14:textId="77777777" w:rsidR="003D7174" w:rsidRDefault="00000000">
      <w:pPr>
        <w:pStyle w:val="Heading1"/>
        <w:ind w:left="152"/>
      </w:pPr>
      <w:bookmarkStart w:id="2" w:name="Executive_Summary"/>
      <w:bookmarkStart w:id="3" w:name="_Toc130467171"/>
      <w:bookmarkEnd w:id="2"/>
      <w:r>
        <w:rPr>
          <w:color w:val="612272"/>
          <w:lang w:val="cy-GB"/>
        </w:rPr>
        <w:t>Crynodeb Gweithredol</w:t>
      </w:r>
      <w:bookmarkEnd w:id="3"/>
    </w:p>
    <w:p w14:paraId="1F72F4FC" w14:textId="370F90A8" w:rsidR="003D7174" w:rsidRDefault="00000000">
      <w:pPr>
        <w:pStyle w:val="BodyText"/>
        <w:spacing w:before="207" w:line="276" w:lineRule="auto"/>
        <w:ind w:left="151" w:right="795"/>
      </w:pPr>
      <w:r>
        <w:rPr>
          <w:lang w:val="cy-GB"/>
        </w:rPr>
        <w:t>Mae c</w:t>
      </w:r>
      <w:r w:rsidR="00A63A40">
        <w:rPr>
          <w:lang w:val="cy-GB"/>
        </w:rPr>
        <w:t>oed trefol</w:t>
      </w:r>
      <w:r>
        <w:rPr>
          <w:lang w:val="cy-GB"/>
        </w:rPr>
        <w:t xml:space="preserve"> yn ffurfio adnodd sydd ag ystod o effeithiau cadarnhaol ar boblogaethau dynol sy'n byw ynddynt ac o'u cwmpas.  Yn cael eu galw’n wasanaethau ecosystem, mae’r buddion a ddarperir gan g</w:t>
      </w:r>
      <w:r w:rsidR="00A63A40">
        <w:rPr>
          <w:lang w:val="cy-GB"/>
        </w:rPr>
        <w:t>oed trefol</w:t>
      </w:r>
      <w:r>
        <w:rPr>
          <w:lang w:val="cy-GB"/>
        </w:rPr>
        <w:t xml:space="preserve"> yn helpu i wrthbwyso llawer o’r problemau sy’n gysylltiedig â chynnydd mewn datblygiad trefol. Mae coed yn tynnu rhai llygryddion aer, dal a storio carbon, rheoli dŵr ffo a llifogydd, yn ogystal ag oeri a sefydlogi microhinsoddau trefol. Maent yn darparu cynefinoedd i rywogaethau eraill o blanhigion ac anifail, lle i bobl ymlacio ac ymarfer corff, a gallant wella cydlyniant cymdeithasol mewn cymunedau.  Fodd bynnag, mae'r manteision hyn yn cael eu dylanwadu'n uniongyrchol gan y camau rheoli sy'n pennu strwythur, cyfansoddiad, ac iechyd y goedwig drefol. </w:t>
      </w:r>
    </w:p>
    <w:p w14:paraId="182D236B" w14:textId="77777777" w:rsidR="003D7174" w:rsidRDefault="003D7174">
      <w:pPr>
        <w:pStyle w:val="BodyText"/>
        <w:spacing w:before="6"/>
        <w:rPr>
          <w:sz w:val="27"/>
        </w:rPr>
      </w:pPr>
    </w:p>
    <w:p w14:paraId="16B4785F" w14:textId="77777777" w:rsidR="003D7174" w:rsidRDefault="00000000">
      <w:pPr>
        <w:pStyle w:val="BodyText"/>
        <w:spacing w:line="276" w:lineRule="auto"/>
        <w:ind w:left="152" w:right="795"/>
      </w:pPr>
      <w:r>
        <w:rPr>
          <w:lang w:val="cy-GB"/>
        </w:rPr>
        <w:t xml:space="preserve">Er mwyn gwella ein dealltwriaeth o strwythur a darpariaeth gwasanaethau coedwig drefol Sir Fynwy, fe wnaethom ddefnyddio'r adnodd a ddefnyddiwyd yn eang ar gyfer asesu a gwerthuso coedwigoedd trefol, sef i-Tree Eco v6.0. Mae'r wybodaeth a ddarperir gan yr offeryn hwn yn galluogi'r rhai sy'n gwneud penderfyniadau i ddeall bygythiadau, gosod nodau a monitro cynnydd tuag at optimeiddio adnodd coedwig drefol Sir Fynwy. Mae i-Tree Eco hefyd yn dyrannu gwerthoedd ariannol i rai gwasanaethau fel storio carbon a chael gwared ar lygredd, gan felly gynyddu proffil coedwig drefol Sir Fynwy, a thrwy hynny helpu i sicrhau bod ei werth yn cael ei gynnal a'i wella. </w:t>
      </w:r>
    </w:p>
    <w:p w14:paraId="247A8657" w14:textId="77777777" w:rsidR="003D7174" w:rsidRDefault="003D7174">
      <w:pPr>
        <w:pStyle w:val="BodyText"/>
        <w:spacing w:before="8"/>
        <w:rPr>
          <w:sz w:val="27"/>
        </w:rPr>
      </w:pPr>
    </w:p>
    <w:p w14:paraId="0B80896E" w14:textId="424E3E82" w:rsidR="003D7174" w:rsidRDefault="00000000">
      <w:pPr>
        <w:pStyle w:val="BodyText"/>
        <w:spacing w:line="276" w:lineRule="auto"/>
        <w:ind w:left="151" w:right="699"/>
      </w:pPr>
      <w:r>
        <w:rPr>
          <w:lang w:val="cy-GB"/>
        </w:rPr>
        <w:t xml:space="preserve">Mae'r data a gyflwynir yn yr adroddiad hwn yn darparu gwybodaeth fanwl am strwythur yn ne </w:t>
      </w:r>
      <w:r>
        <w:rPr>
          <w:b/>
          <w:bCs/>
          <w:lang w:val="cy-GB"/>
        </w:rPr>
        <w:t xml:space="preserve">Sir Fynwy (y cyfeirir ati fel Sir Fynwy trwyddi draw) i astudio coedwig drefol yr ardal, </w:t>
      </w:r>
      <w:r>
        <w:rPr>
          <w:lang w:val="cy-GB"/>
        </w:rPr>
        <w:t xml:space="preserve">ei </w:t>
      </w:r>
      <w:r>
        <w:rPr>
          <w:b/>
          <w:bCs/>
          <w:lang w:val="cy-GB"/>
        </w:rPr>
        <w:t>chyfansoddiad, cyflwr, a gwerth amwynder cyhoeddus</w:t>
      </w:r>
      <w:r>
        <w:rPr>
          <w:lang w:val="cy-GB"/>
        </w:rPr>
        <w:t>. Mae'n dangos bod trigolion Sir Fynwy, ac ymwelwyr â Sir Fynwy, yn elwa'n sylweddol o g</w:t>
      </w:r>
      <w:r w:rsidR="00A63A40">
        <w:rPr>
          <w:lang w:val="cy-GB"/>
        </w:rPr>
        <w:t>oed trefol</w:t>
      </w:r>
      <w:r>
        <w:rPr>
          <w:lang w:val="cy-GB"/>
        </w:rPr>
        <w:t xml:space="preserve">. O ran dŵr ffo wedi'i osgoi, dal a storio carbon a chael gwared ar dri math o lygryddion aer, </w:t>
      </w:r>
      <w:r>
        <w:rPr>
          <w:b/>
          <w:bCs/>
          <w:lang w:val="cy-GB"/>
        </w:rPr>
        <w:t>mae coedwig drefol ardal astudio Sir Fynwy yn darparu gwasanaethau ecosystem gwerth £757,300 y flwyddyn</w:t>
      </w:r>
      <w:r>
        <w:rPr>
          <w:lang w:val="cy-GB"/>
        </w:rPr>
        <w:t xml:space="preserve">. Er bod y gwerth hwn yn uchel, mae'n </w:t>
      </w:r>
      <w:r>
        <w:rPr>
          <w:b/>
          <w:bCs/>
          <w:lang w:val="cy-GB"/>
        </w:rPr>
        <w:t>tanamcangyfrifiad</w:t>
      </w:r>
      <w:r>
        <w:rPr>
          <w:lang w:val="cy-GB"/>
        </w:rPr>
        <w:t xml:space="preserve"> oherwydd ei fod yn hepgor llawer o wasanaethau ecosystem na all i-Tree Eco eu hasesu ar hyn o bryd, gan gynnwys oeri tymheredd aer lleol a lleihau llygredd sŵn.  Mae'r astudiaeth hon yn cynrychioli'r presennol ac nid yw'n ystyried sut y mae’r goedwig drefol wedi newid neu sut y gallai newid yn y dyfodol, na'r rhesymau dros y newid hwn. Fodd bynnag, mae'n darparu modd i wneud penderfyniadau gwybodus am sut y dylai strwythur a chyfansoddiad coedwig drefol Sir Fynwy newid yn y dyfodol, a sut i sicrhau ei gwydnwch i newid byd-eang.  Comisiynwyd yr astudiaeth gan Gyngor Sir Fynwy (CSF) a'i chyflwyno gan Forest Research.</w:t>
      </w:r>
    </w:p>
    <w:p w14:paraId="5D2501EC" w14:textId="77777777" w:rsidR="003D7174" w:rsidRDefault="003D7174">
      <w:pPr>
        <w:spacing w:line="276" w:lineRule="auto"/>
        <w:sectPr w:rsidR="003D7174">
          <w:pgSz w:w="11910" w:h="16840"/>
          <w:pgMar w:top="1640" w:right="160" w:bottom="1040" w:left="700" w:header="0" w:footer="857" w:gutter="0"/>
          <w:cols w:space="720"/>
        </w:sectPr>
      </w:pPr>
    </w:p>
    <w:p w14:paraId="10D5E65D" w14:textId="77777777" w:rsidR="003D7174" w:rsidRDefault="00000000">
      <w:pPr>
        <w:pStyle w:val="Heading1"/>
        <w:spacing w:before="250"/>
        <w:ind w:left="152"/>
      </w:pPr>
      <w:bookmarkStart w:id="4" w:name="Headline_Facts_and_Figures"/>
      <w:bookmarkStart w:id="5" w:name="_Toc130467172"/>
      <w:bookmarkEnd w:id="4"/>
      <w:r>
        <w:rPr>
          <w:color w:val="612272"/>
          <w:lang w:val="cy-GB"/>
        </w:rPr>
        <w:lastRenderedPageBreak/>
        <w:t>Prif Ffeithiau a Ffigurau</w:t>
      </w:r>
      <w:bookmarkEnd w:id="5"/>
      <w:r>
        <w:rPr>
          <w:color w:val="612272"/>
          <w:lang w:val="cy-GB"/>
        </w:rPr>
        <w:t xml:space="preserve"> </w:t>
      </w:r>
    </w:p>
    <w:p w14:paraId="78F33C6C" w14:textId="77777777" w:rsidR="003D7174" w:rsidRDefault="003D7174">
      <w:pPr>
        <w:pStyle w:val="BodyText"/>
        <w:spacing w:before="9"/>
        <w:rPr>
          <w:sz w:val="17"/>
        </w:rPr>
      </w:pPr>
    </w:p>
    <w:tbl>
      <w:tblPr>
        <w:tblW w:w="0" w:type="auto"/>
        <w:tblInd w:w="1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08"/>
        <w:gridCol w:w="1702"/>
        <w:gridCol w:w="1559"/>
        <w:gridCol w:w="2960"/>
        <w:gridCol w:w="1004"/>
      </w:tblGrid>
      <w:tr w:rsidR="00033A00" w14:paraId="171D5344" w14:textId="77777777">
        <w:trPr>
          <w:trHeight w:val="398"/>
        </w:trPr>
        <w:tc>
          <w:tcPr>
            <w:tcW w:w="10333" w:type="dxa"/>
            <w:gridSpan w:val="5"/>
            <w:tcBorders>
              <w:top w:val="nil"/>
              <w:left w:val="nil"/>
              <w:right w:val="nil"/>
            </w:tcBorders>
            <w:shd w:val="clear" w:color="auto" w:fill="403152"/>
          </w:tcPr>
          <w:p w14:paraId="2661F5BE" w14:textId="77777777" w:rsidR="003D7174" w:rsidRDefault="00000000">
            <w:pPr>
              <w:pStyle w:val="TableParagraph"/>
              <w:ind w:left="492"/>
              <w:rPr>
                <w:b/>
                <w:sz w:val="20"/>
              </w:rPr>
            </w:pPr>
            <w:r>
              <w:rPr>
                <w:b/>
                <w:bCs/>
                <w:color w:val="FFFFFF"/>
                <w:sz w:val="20"/>
                <w:szCs w:val="20"/>
                <w:lang w:val="cy-GB"/>
              </w:rPr>
              <w:t>Strwythur a chyfansoddiad coedwig drefol ardal astudiaeth Sir Fynwy yn 2021</w:t>
            </w:r>
            <w:r>
              <w:rPr>
                <w:color w:val="FFFFFF"/>
                <w:sz w:val="20"/>
                <w:szCs w:val="20"/>
                <w:lang w:val="cy-GB"/>
              </w:rPr>
              <w:t xml:space="preserve"> </w:t>
            </w:r>
          </w:p>
        </w:tc>
      </w:tr>
      <w:tr w:rsidR="00033A00" w14:paraId="391CF62C" w14:textId="77777777" w:rsidTr="0059449C">
        <w:trPr>
          <w:trHeight w:val="400"/>
        </w:trPr>
        <w:tc>
          <w:tcPr>
            <w:tcW w:w="4810" w:type="dxa"/>
            <w:gridSpan w:val="2"/>
            <w:tcBorders>
              <w:left w:val="nil"/>
            </w:tcBorders>
            <w:shd w:val="clear" w:color="auto" w:fill="8064A2"/>
          </w:tcPr>
          <w:p w14:paraId="5B1017FE" w14:textId="77777777" w:rsidR="003D7174" w:rsidRDefault="00000000" w:rsidP="0059449C">
            <w:pPr>
              <w:pStyle w:val="TableParagraph"/>
              <w:ind w:left="256"/>
              <w:rPr>
                <w:b/>
                <w:sz w:val="20"/>
              </w:rPr>
            </w:pPr>
            <w:r>
              <w:rPr>
                <w:b/>
                <w:bCs/>
                <w:color w:val="FFFFFF"/>
                <w:sz w:val="20"/>
                <w:szCs w:val="20"/>
                <w:lang w:val="cy-GB"/>
              </w:rPr>
              <w:t>Amcangyfrif o gyfanswm nifer y coed</w:t>
            </w:r>
          </w:p>
        </w:tc>
        <w:tc>
          <w:tcPr>
            <w:tcW w:w="4519" w:type="dxa"/>
            <w:gridSpan w:val="2"/>
            <w:shd w:val="clear" w:color="auto" w:fill="E6E0EC"/>
          </w:tcPr>
          <w:p w14:paraId="13753F45" w14:textId="77777777" w:rsidR="003D7174" w:rsidRDefault="00000000">
            <w:pPr>
              <w:pStyle w:val="TableParagraph"/>
              <w:ind w:left="216" w:right="217"/>
              <w:jc w:val="center"/>
              <w:rPr>
                <w:sz w:val="20"/>
              </w:rPr>
            </w:pPr>
            <w:r>
              <w:rPr>
                <w:spacing w:val="-2"/>
                <w:sz w:val="20"/>
                <w:szCs w:val="20"/>
                <w:lang w:val="cy-GB"/>
              </w:rPr>
              <w:t xml:space="preserve">80,010 </w:t>
            </w:r>
          </w:p>
        </w:tc>
        <w:tc>
          <w:tcPr>
            <w:tcW w:w="1004" w:type="dxa"/>
            <w:tcBorders>
              <w:right w:val="nil"/>
            </w:tcBorders>
            <w:shd w:val="clear" w:color="auto" w:fill="E6E0EC"/>
          </w:tcPr>
          <w:p w14:paraId="1409054C" w14:textId="77777777" w:rsidR="003D7174" w:rsidRDefault="003D7174">
            <w:pPr>
              <w:pStyle w:val="TableParagraph"/>
              <w:rPr>
                <w:rFonts w:ascii="Times New Roman"/>
                <w:sz w:val="20"/>
              </w:rPr>
            </w:pPr>
          </w:p>
        </w:tc>
      </w:tr>
      <w:tr w:rsidR="00033A00" w14:paraId="5E2CCC07" w14:textId="77777777" w:rsidTr="0059449C">
        <w:trPr>
          <w:trHeight w:val="396"/>
        </w:trPr>
        <w:tc>
          <w:tcPr>
            <w:tcW w:w="4810" w:type="dxa"/>
            <w:gridSpan w:val="2"/>
            <w:tcBorders>
              <w:left w:val="nil"/>
              <w:bottom w:val="single" w:sz="6" w:space="0" w:color="FFFFFF"/>
            </w:tcBorders>
            <w:shd w:val="clear" w:color="auto" w:fill="8064A2"/>
          </w:tcPr>
          <w:p w14:paraId="271CCD5A" w14:textId="77777777" w:rsidR="003D7174" w:rsidRDefault="00000000" w:rsidP="0059449C">
            <w:pPr>
              <w:pStyle w:val="TableParagraph"/>
              <w:ind w:left="256"/>
              <w:rPr>
                <w:b/>
                <w:sz w:val="20"/>
              </w:rPr>
            </w:pPr>
            <w:r>
              <w:rPr>
                <w:b/>
                <w:bCs/>
                <w:color w:val="FFFFFF"/>
                <w:sz w:val="20"/>
                <w:szCs w:val="20"/>
                <w:lang w:val="cy-GB"/>
              </w:rPr>
              <w:t>Dwysedd coed amcangyfrifedig (coed fesul hectar)</w:t>
            </w:r>
          </w:p>
        </w:tc>
        <w:tc>
          <w:tcPr>
            <w:tcW w:w="4519" w:type="dxa"/>
            <w:gridSpan w:val="2"/>
            <w:tcBorders>
              <w:bottom w:val="single" w:sz="6" w:space="0" w:color="FFFFFF"/>
            </w:tcBorders>
            <w:shd w:val="clear" w:color="auto" w:fill="E6E0EC"/>
          </w:tcPr>
          <w:p w14:paraId="16FEC798" w14:textId="77777777" w:rsidR="003D7174" w:rsidRDefault="00000000">
            <w:pPr>
              <w:pStyle w:val="TableParagraph"/>
              <w:ind w:left="216" w:right="217"/>
              <w:jc w:val="center"/>
              <w:rPr>
                <w:sz w:val="20"/>
              </w:rPr>
            </w:pPr>
            <w:r>
              <w:rPr>
                <w:spacing w:val="-4"/>
                <w:sz w:val="20"/>
                <w:szCs w:val="20"/>
                <w:lang w:val="cy-GB"/>
              </w:rPr>
              <w:t xml:space="preserve">43.8 </w:t>
            </w:r>
          </w:p>
        </w:tc>
        <w:tc>
          <w:tcPr>
            <w:tcW w:w="1004" w:type="dxa"/>
            <w:tcBorders>
              <w:bottom w:val="single" w:sz="6" w:space="0" w:color="FFFFFF"/>
              <w:right w:val="nil"/>
            </w:tcBorders>
            <w:shd w:val="clear" w:color="auto" w:fill="E6E0EC"/>
          </w:tcPr>
          <w:p w14:paraId="473BDA26" w14:textId="77777777" w:rsidR="003D7174" w:rsidRDefault="003D7174">
            <w:pPr>
              <w:pStyle w:val="TableParagraph"/>
              <w:rPr>
                <w:rFonts w:ascii="Times New Roman"/>
                <w:sz w:val="20"/>
              </w:rPr>
            </w:pPr>
          </w:p>
        </w:tc>
      </w:tr>
      <w:tr w:rsidR="00033A00" w14:paraId="7AECEC1F" w14:textId="77777777" w:rsidTr="0059449C">
        <w:trPr>
          <w:trHeight w:val="396"/>
        </w:trPr>
        <w:tc>
          <w:tcPr>
            <w:tcW w:w="4810" w:type="dxa"/>
            <w:gridSpan w:val="2"/>
            <w:tcBorders>
              <w:top w:val="single" w:sz="6" w:space="0" w:color="FFFFFF"/>
              <w:left w:val="nil"/>
            </w:tcBorders>
            <w:shd w:val="clear" w:color="auto" w:fill="8064A2"/>
          </w:tcPr>
          <w:p w14:paraId="779C1BC8" w14:textId="77777777" w:rsidR="003D7174" w:rsidRDefault="00000000" w:rsidP="0059449C">
            <w:pPr>
              <w:pStyle w:val="TableParagraph"/>
              <w:spacing w:line="242" w:lineRule="exact"/>
              <w:ind w:left="256"/>
              <w:rPr>
                <w:b/>
                <w:sz w:val="20"/>
              </w:rPr>
            </w:pPr>
            <w:r>
              <w:rPr>
                <w:b/>
                <w:bCs/>
                <w:color w:val="FFFFFF"/>
                <w:sz w:val="20"/>
                <w:szCs w:val="20"/>
                <w:lang w:val="cy-GB"/>
              </w:rPr>
              <w:t>Amcangyfrif o gyfanswm gorchudd y canopi coed</w:t>
            </w:r>
          </w:p>
        </w:tc>
        <w:tc>
          <w:tcPr>
            <w:tcW w:w="4519" w:type="dxa"/>
            <w:gridSpan w:val="2"/>
            <w:tcBorders>
              <w:top w:val="single" w:sz="6" w:space="0" w:color="FFFFFF"/>
            </w:tcBorders>
            <w:shd w:val="clear" w:color="auto" w:fill="E6E0EC"/>
          </w:tcPr>
          <w:p w14:paraId="3AE2AF6F" w14:textId="77777777" w:rsidR="003D7174" w:rsidRDefault="00000000">
            <w:pPr>
              <w:pStyle w:val="TableParagraph"/>
              <w:spacing w:line="242" w:lineRule="exact"/>
              <w:ind w:left="216" w:right="217"/>
              <w:jc w:val="center"/>
              <w:rPr>
                <w:sz w:val="13"/>
              </w:rPr>
            </w:pPr>
            <w:r>
              <w:rPr>
                <w:spacing w:val="-2"/>
                <w:sz w:val="20"/>
                <w:szCs w:val="20"/>
                <w:lang w:val="cy-GB"/>
              </w:rPr>
              <w:t>10.4%</w:t>
            </w:r>
            <w:r>
              <w:rPr>
                <w:spacing w:val="-2"/>
                <w:sz w:val="13"/>
                <w:szCs w:val="13"/>
                <w:lang w:val="cy-GB"/>
              </w:rPr>
              <w:t>1</w:t>
            </w:r>
          </w:p>
        </w:tc>
        <w:tc>
          <w:tcPr>
            <w:tcW w:w="1004" w:type="dxa"/>
            <w:tcBorders>
              <w:top w:val="single" w:sz="6" w:space="0" w:color="FFFFFF"/>
              <w:right w:val="nil"/>
            </w:tcBorders>
            <w:shd w:val="clear" w:color="auto" w:fill="E6E0EC"/>
          </w:tcPr>
          <w:p w14:paraId="2570FED5" w14:textId="77777777" w:rsidR="003D7174" w:rsidRDefault="003D7174">
            <w:pPr>
              <w:pStyle w:val="TableParagraph"/>
              <w:rPr>
                <w:rFonts w:ascii="Times New Roman"/>
                <w:sz w:val="20"/>
              </w:rPr>
            </w:pPr>
          </w:p>
        </w:tc>
      </w:tr>
      <w:tr w:rsidR="00033A00" w14:paraId="4DEA270B" w14:textId="77777777" w:rsidTr="0059449C">
        <w:trPr>
          <w:trHeight w:val="317"/>
        </w:trPr>
        <w:tc>
          <w:tcPr>
            <w:tcW w:w="4810" w:type="dxa"/>
            <w:gridSpan w:val="2"/>
            <w:tcBorders>
              <w:left w:val="nil"/>
              <w:bottom w:val="nil"/>
            </w:tcBorders>
            <w:shd w:val="clear" w:color="auto" w:fill="8064A2"/>
          </w:tcPr>
          <w:p w14:paraId="6E2B4AAF" w14:textId="77777777" w:rsidR="003D7174" w:rsidRDefault="00000000" w:rsidP="0059449C">
            <w:pPr>
              <w:pStyle w:val="TableParagraph"/>
              <w:ind w:left="256"/>
              <w:rPr>
                <w:b/>
                <w:sz w:val="20"/>
              </w:rPr>
            </w:pPr>
            <w:r>
              <w:rPr>
                <w:b/>
                <w:bCs/>
                <w:color w:val="FFFFFF"/>
                <w:sz w:val="20"/>
                <w:szCs w:val="20"/>
                <w:lang w:val="cy-GB"/>
              </w:rPr>
              <w:t>Nifer y rhywogaethau o goed a arolygwyd</w:t>
            </w:r>
            <w:r>
              <w:rPr>
                <w:color w:val="FFFFFF"/>
                <w:sz w:val="20"/>
                <w:szCs w:val="20"/>
                <w:lang w:val="cy-GB"/>
              </w:rPr>
              <w:t xml:space="preserve"> </w:t>
            </w:r>
          </w:p>
        </w:tc>
        <w:tc>
          <w:tcPr>
            <w:tcW w:w="4519" w:type="dxa"/>
            <w:gridSpan w:val="2"/>
            <w:tcBorders>
              <w:bottom w:val="nil"/>
            </w:tcBorders>
            <w:shd w:val="clear" w:color="auto" w:fill="E6E0EC"/>
          </w:tcPr>
          <w:p w14:paraId="0DDD0B4C" w14:textId="77777777" w:rsidR="003D7174" w:rsidRDefault="00000000">
            <w:pPr>
              <w:pStyle w:val="TableParagraph"/>
              <w:ind w:left="216" w:right="219"/>
              <w:jc w:val="center"/>
              <w:rPr>
                <w:sz w:val="13"/>
              </w:rPr>
            </w:pPr>
            <w:r>
              <w:rPr>
                <w:sz w:val="20"/>
                <w:szCs w:val="20"/>
                <w:lang w:val="cy-GB"/>
              </w:rPr>
              <w:t>60</w:t>
            </w:r>
            <w:r>
              <w:rPr>
                <w:sz w:val="13"/>
                <w:szCs w:val="13"/>
                <w:lang w:val="cy-GB"/>
              </w:rPr>
              <w:t xml:space="preserve">2 </w:t>
            </w:r>
            <w:r>
              <w:rPr>
                <w:sz w:val="20"/>
                <w:szCs w:val="20"/>
                <w:lang w:val="cy-GB"/>
              </w:rPr>
              <w:t>78</w:t>
            </w:r>
            <w:r>
              <w:rPr>
                <w:sz w:val="13"/>
                <w:szCs w:val="13"/>
                <w:lang w:val="cy-GB"/>
              </w:rPr>
              <w:t>3</w:t>
            </w:r>
            <w:r>
              <w:rPr>
                <w:sz w:val="20"/>
                <w:szCs w:val="20"/>
                <w:lang w:val="cy-GB"/>
              </w:rPr>
              <w:t xml:space="preserve"> </w:t>
            </w:r>
          </w:p>
        </w:tc>
        <w:tc>
          <w:tcPr>
            <w:tcW w:w="1004" w:type="dxa"/>
            <w:vMerge w:val="restart"/>
            <w:tcBorders>
              <w:right w:val="nil"/>
            </w:tcBorders>
            <w:shd w:val="clear" w:color="auto" w:fill="E6E0EC"/>
          </w:tcPr>
          <w:p w14:paraId="74070F7D" w14:textId="77777777" w:rsidR="003D7174" w:rsidRDefault="003D7174">
            <w:pPr>
              <w:pStyle w:val="TableParagraph"/>
              <w:rPr>
                <w:rFonts w:ascii="Times New Roman"/>
                <w:sz w:val="20"/>
              </w:rPr>
            </w:pPr>
          </w:p>
        </w:tc>
      </w:tr>
      <w:tr w:rsidR="00033A00" w14:paraId="38893003" w14:textId="77777777" w:rsidTr="0059449C">
        <w:trPr>
          <w:trHeight w:val="471"/>
        </w:trPr>
        <w:tc>
          <w:tcPr>
            <w:tcW w:w="4810" w:type="dxa"/>
            <w:gridSpan w:val="2"/>
            <w:tcBorders>
              <w:top w:val="nil"/>
              <w:left w:val="nil"/>
            </w:tcBorders>
            <w:shd w:val="clear" w:color="auto" w:fill="8064A2"/>
          </w:tcPr>
          <w:p w14:paraId="2AE8BBEC" w14:textId="77777777" w:rsidR="003D7174" w:rsidRDefault="00000000" w:rsidP="0059449C">
            <w:pPr>
              <w:pStyle w:val="TableParagraph"/>
              <w:spacing w:before="73"/>
              <w:ind w:left="256"/>
              <w:rPr>
                <w:b/>
                <w:sz w:val="20"/>
              </w:rPr>
            </w:pPr>
            <w:r>
              <w:rPr>
                <w:b/>
                <w:bCs/>
                <w:color w:val="FFFFFF"/>
                <w:sz w:val="20"/>
                <w:szCs w:val="20"/>
                <w:lang w:val="cy-GB"/>
              </w:rPr>
              <w:t>Nifer y rhywogaethau coed a arolygwyd</w:t>
            </w:r>
          </w:p>
        </w:tc>
        <w:tc>
          <w:tcPr>
            <w:tcW w:w="4519" w:type="dxa"/>
            <w:gridSpan w:val="2"/>
            <w:tcBorders>
              <w:top w:val="nil"/>
            </w:tcBorders>
            <w:shd w:val="clear" w:color="auto" w:fill="E6E0EC"/>
          </w:tcPr>
          <w:p w14:paraId="3D7E07EE" w14:textId="77777777" w:rsidR="003D7174" w:rsidRDefault="00000000">
            <w:pPr>
              <w:pStyle w:val="TableParagraph"/>
              <w:spacing w:before="73"/>
              <w:ind w:left="216" w:right="218"/>
              <w:jc w:val="center"/>
              <w:rPr>
                <w:sz w:val="20"/>
              </w:rPr>
            </w:pPr>
            <w:r>
              <w:rPr>
                <w:spacing w:val="-5"/>
                <w:sz w:val="20"/>
                <w:szCs w:val="20"/>
                <w:lang w:val="cy-GB"/>
              </w:rPr>
              <w:t>43</w:t>
            </w:r>
          </w:p>
        </w:tc>
        <w:tc>
          <w:tcPr>
            <w:tcW w:w="1004" w:type="dxa"/>
            <w:vMerge/>
            <w:tcBorders>
              <w:top w:val="nil"/>
              <w:right w:val="nil"/>
            </w:tcBorders>
            <w:shd w:val="clear" w:color="auto" w:fill="E6E0EC"/>
          </w:tcPr>
          <w:p w14:paraId="2702FBF8" w14:textId="77777777" w:rsidR="003D7174" w:rsidRDefault="003D7174">
            <w:pPr>
              <w:rPr>
                <w:sz w:val="2"/>
                <w:szCs w:val="2"/>
              </w:rPr>
            </w:pPr>
          </w:p>
        </w:tc>
      </w:tr>
      <w:tr w:rsidR="00033A00" w14:paraId="36B4546F" w14:textId="77777777" w:rsidTr="0059449C">
        <w:trPr>
          <w:trHeight w:val="678"/>
        </w:trPr>
        <w:tc>
          <w:tcPr>
            <w:tcW w:w="4810" w:type="dxa"/>
            <w:gridSpan w:val="2"/>
            <w:tcBorders>
              <w:left w:val="nil"/>
            </w:tcBorders>
            <w:shd w:val="clear" w:color="auto" w:fill="8064A2"/>
          </w:tcPr>
          <w:p w14:paraId="0203B18B" w14:textId="77777777" w:rsidR="003D7174" w:rsidRDefault="00000000" w:rsidP="0059449C">
            <w:pPr>
              <w:pStyle w:val="TableParagraph"/>
              <w:spacing w:line="278" w:lineRule="auto"/>
              <w:ind w:left="256"/>
              <w:rPr>
                <w:b/>
                <w:sz w:val="20"/>
              </w:rPr>
            </w:pPr>
            <w:r>
              <w:rPr>
                <w:b/>
                <w:bCs/>
                <w:color w:val="FFFFFF"/>
                <w:sz w:val="20"/>
                <w:szCs w:val="20"/>
                <w:lang w:val="cy-GB"/>
              </w:rPr>
              <w:t>Y tair rhywogaeth fwyaf cyffredin a arolygwyd oedd</w:t>
            </w:r>
            <w:r>
              <w:rPr>
                <w:color w:val="FFFFFF"/>
                <w:sz w:val="20"/>
                <w:szCs w:val="20"/>
                <w:lang w:val="cy-GB"/>
              </w:rPr>
              <w:t xml:space="preserve"> </w:t>
            </w:r>
          </w:p>
        </w:tc>
        <w:tc>
          <w:tcPr>
            <w:tcW w:w="4519" w:type="dxa"/>
            <w:gridSpan w:val="2"/>
            <w:shd w:val="clear" w:color="auto" w:fill="E6E0EC"/>
          </w:tcPr>
          <w:p w14:paraId="62BEDBCA" w14:textId="77777777" w:rsidR="003D7174" w:rsidRDefault="00000000">
            <w:pPr>
              <w:pStyle w:val="TableParagraph"/>
              <w:spacing w:before="142"/>
              <w:ind w:left="306"/>
              <w:rPr>
                <w:sz w:val="20"/>
              </w:rPr>
            </w:pPr>
            <w:r>
              <w:rPr>
                <w:sz w:val="20"/>
                <w:szCs w:val="20"/>
                <w:lang w:val="cy-GB"/>
              </w:rPr>
              <w:t>Rhywogaethau Lluosog (rh.ll.) y Ddraenen Wen, Masarn bach, rh.ll. Ynn.</w:t>
            </w:r>
          </w:p>
        </w:tc>
        <w:tc>
          <w:tcPr>
            <w:tcW w:w="1004" w:type="dxa"/>
            <w:tcBorders>
              <w:right w:val="nil"/>
            </w:tcBorders>
            <w:shd w:val="clear" w:color="auto" w:fill="E6E0EC"/>
          </w:tcPr>
          <w:p w14:paraId="4F02BA5D" w14:textId="77777777" w:rsidR="003D7174" w:rsidRDefault="003D7174">
            <w:pPr>
              <w:pStyle w:val="TableParagraph"/>
              <w:rPr>
                <w:rFonts w:ascii="Times New Roman"/>
                <w:sz w:val="20"/>
              </w:rPr>
            </w:pPr>
          </w:p>
        </w:tc>
      </w:tr>
      <w:tr w:rsidR="00033A00" w14:paraId="3605311D" w14:textId="77777777" w:rsidTr="0059449C">
        <w:trPr>
          <w:trHeight w:val="677"/>
        </w:trPr>
        <w:tc>
          <w:tcPr>
            <w:tcW w:w="4810" w:type="dxa"/>
            <w:gridSpan w:val="2"/>
            <w:tcBorders>
              <w:left w:val="nil"/>
              <w:bottom w:val="single" w:sz="6" w:space="0" w:color="FFFFFF"/>
            </w:tcBorders>
            <w:shd w:val="clear" w:color="auto" w:fill="8064A2"/>
          </w:tcPr>
          <w:p w14:paraId="3F17E736" w14:textId="77777777" w:rsidR="003D7174" w:rsidRDefault="00000000" w:rsidP="0059449C">
            <w:pPr>
              <w:pStyle w:val="TableParagraph"/>
              <w:spacing w:line="278" w:lineRule="auto"/>
              <w:ind w:left="256" w:right="81"/>
              <w:rPr>
                <w:b/>
                <w:sz w:val="20"/>
              </w:rPr>
            </w:pPr>
            <w:r>
              <w:rPr>
                <w:b/>
                <w:bCs/>
                <w:color w:val="FFFFFF"/>
                <w:sz w:val="20"/>
                <w:szCs w:val="20"/>
                <w:lang w:val="cy-GB"/>
              </w:rPr>
              <w:t>Defnyddiau tir lle cafwyd hyd i ganran uwch o goed a arolygwyd</w:t>
            </w:r>
            <w:r>
              <w:rPr>
                <w:color w:val="FFFFFF"/>
                <w:sz w:val="20"/>
                <w:szCs w:val="20"/>
                <w:lang w:val="cy-GB"/>
              </w:rPr>
              <w:t xml:space="preserve"> </w:t>
            </w:r>
          </w:p>
        </w:tc>
        <w:tc>
          <w:tcPr>
            <w:tcW w:w="4519" w:type="dxa"/>
            <w:gridSpan w:val="2"/>
            <w:tcBorders>
              <w:bottom w:val="single" w:sz="6" w:space="0" w:color="FFFFFF"/>
            </w:tcBorders>
            <w:shd w:val="clear" w:color="auto" w:fill="E6E0EC"/>
          </w:tcPr>
          <w:p w14:paraId="130DE800" w14:textId="77777777" w:rsidR="003D7174" w:rsidRDefault="003D7174">
            <w:pPr>
              <w:pStyle w:val="TableParagraph"/>
              <w:spacing w:before="12"/>
              <w:rPr>
                <w:sz w:val="17"/>
              </w:rPr>
            </w:pPr>
          </w:p>
          <w:p w14:paraId="1789F243" w14:textId="77777777" w:rsidR="003D7174" w:rsidRDefault="00000000">
            <w:pPr>
              <w:pStyle w:val="TableParagraph"/>
              <w:ind w:left="515"/>
              <w:rPr>
                <w:sz w:val="20"/>
              </w:rPr>
            </w:pPr>
            <w:r>
              <w:rPr>
                <w:sz w:val="20"/>
                <w:szCs w:val="20"/>
                <w:lang w:val="cy-GB"/>
              </w:rPr>
              <w:t>Preswyl, Parcdir, Amaethyddiaeth</w:t>
            </w:r>
          </w:p>
        </w:tc>
        <w:tc>
          <w:tcPr>
            <w:tcW w:w="1004" w:type="dxa"/>
            <w:tcBorders>
              <w:bottom w:val="single" w:sz="6" w:space="0" w:color="FFFFFF"/>
              <w:right w:val="nil"/>
            </w:tcBorders>
            <w:shd w:val="clear" w:color="auto" w:fill="E6E0EC"/>
          </w:tcPr>
          <w:p w14:paraId="221FB8E7" w14:textId="77777777" w:rsidR="003D7174" w:rsidRDefault="003D7174">
            <w:pPr>
              <w:pStyle w:val="TableParagraph"/>
              <w:rPr>
                <w:rFonts w:ascii="Times New Roman"/>
                <w:sz w:val="20"/>
              </w:rPr>
            </w:pPr>
          </w:p>
        </w:tc>
      </w:tr>
      <w:tr w:rsidR="00033A00" w14:paraId="157C460B" w14:textId="77777777" w:rsidTr="0059449C">
        <w:trPr>
          <w:trHeight w:val="673"/>
        </w:trPr>
        <w:tc>
          <w:tcPr>
            <w:tcW w:w="4810" w:type="dxa"/>
            <w:gridSpan w:val="2"/>
            <w:tcBorders>
              <w:top w:val="single" w:sz="6" w:space="0" w:color="FFFFFF"/>
              <w:left w:val="nil"/>
              <w:bottom w:val="single" w:sz="6" w:space="0" w:color="FFFFFF"/>
            </w:tcBorders>
            <w:shd w:val="clear" w:color="auto" w:fill="8064A2"/>
          </w:tcPr>
          <w:p w14:paraId="0039EC0C" w14:textId="77777777" w:rsidR="003D7174" w:rsidRDefault="00000000" w:rsidP="0059449C">
            <w:pPr>
              <w:pStyle w:val="TableParagraph"/>
              <w:spacing w:line="276" w:lineRule="auto"/>
              <w:ind w:left="256"/>
              <w:rPr>
                <w:b/>
                <w:sz w:val="20"/>
              </w:rPr>
            </w:pPr>
            <w:r>
              <w:rPr>
                <w:b/>
                <w:bCs/>
                <w:color w:val="FFFFFF"/>
                <w:sz w:val="20"/>
                <w:szCs w:val="20"/>
                <w:lang w:val="cy-GB"/>
              </w:rPr>
              <w:t>Canran o goed a arolygwyd o wahanol feintiau (fesul DUyF)</w:t>
            </w:r>
          </w:p>
        </w:tc>
        <w:tc>
          <w:tcPr>
            <w:tcW w:w="4519" w:type="dxa"/>
            <w:gridSpan w:val="2"/>
            <w:tcBorders>
              <w:top w:val="single" w:sz="6" w:space="0" w:color="FFFFFF"/>
              <w:bottom w:val="single" w:sz="6" w:space="0" w:color="FFFFFF"/>
            </w:tcBorders>
            <w:shd w:val="clear" w:color="auto" w:fill="E6E0EC"/>
          </w:tcPr>
          <w:p w14:paraId="492138EA" w14:textId="77777777" w:rsidR="003D7174" w:rsidRDefault="00000000">
            <w:pPr>
              <w:pStyle w:val="TableParagraph"/>
              <w:spacing w:before="95" w:line="243" w:lineRule="exact"/>
              <w:ind w:left="216" w:right="221"/>
              <w:jc w:val="center"/>
              <w:rPr>
                <w:sz w:val="20"/>
              </w:rPr>
            </w:pPr>
            <w:r>
              <w:rPr>
                <w:sz w:val="20"/>
                <w:szCs w:val="20"/>
                <w:lang w:val="cy-GB"/>
              </w:rPr>
              <w:t xml:space="preserve">7-20 cm, 54%; 20-40 cm, 31%; 40-60 </w:t>
            </w:r>
          </w:p>
          <w:p w14:paraId="1A913776" w14:textId="77777777" w:rsidR="003D7174" w:rsidRDefault="00000000">
            <w:pPr>
              <w:pStyle w:val="TableParagraph"/>
              <w:spacing w:line="243" w:lineRule="exact"/>
              <w:ind w:left="216" w:right="219"/>
              <w:jc w:val="center"/>
              <w:rPr>
                <w:sz w:val="20"/>
              </w:rPr>
            </w:pPr>
            <w:r>
              <w:rPr>
                <w:sz w:val="20"/>
                <w:szCs w:val="20"/>
                <w:lang w:val="cy-GB"/>
              </w:rPr>
              <w:t xml:space="preserve">cm, 9%; &gt;60 cm, 6% </w:t>
            </w:r>
          </w:p>
        </w:tc>
        <w:tc>
          <w:tcPr>
            <w:tcW w:w="1004" w:type="dxa"/>
            <w:tcBorders>
              <w:top w:val="single" w:sz="6" w:space="0" w:color="FFFFFF"/>
              <w:bottom w:val="single" w:sz="6" w:space="0" w:color="FFFFFF"/>
              <w:right w:val="nil"/>
            </w:tcBorders>
            <w:shd w:val="clear" w:color="auto" w:fill="E6E0EC"/>
          </w:tcPr>
          <w:p w14:paraId="5009728C" w14:textId="77777777" w:rsidR="003D7174" w:rsidRDefault="003D7174">
            <w:pPr>
              <w:pStyle w:val="TableParagraph"/>
              <w:rPr>
                <w:rFonts w:ascii="Times New Roman"/>
                <w:sz w:val="20"/>
              </w:rPr>
            </w:pPr>
          </w:p>
        </w:tc>
      </w:tr>
      <w:tr w:rsidR="00033A00" w14:paraId="296FF626" w14:textId="77777777" w:rsidTr="0059449C">
        <w:trPr>
          <w:trHeight w:val="677"/>
        </w:trPr>
        <w:tc>
          <w:tcPr>
            <w:tcW w:w="4810" w:type="dxa"/>
            <w:gridSpan w:val="2"/>
            <w:tcBorders>
              <w:top w:val="single" w:sz="6" w:space="0" w:color="FFFFFF"/>
              <w:left w:val="nil"/>
            </w:tcBorders>
            <w:shd w:val="clear" w:color="auto" w:fill="8064A2"/>
          </w:tcPr>
          <w:p w14:paraId="5B97DE06" w14:textId="77777777" w:rsidR="003D7174" w:rsidRDefault="00000000" w:rsidP="0059449C">
            <w:pPr>
              <w:pStyle w:val="TableParagraph"/>
              <w:spacing w:line="276" w:lineRule="auto"/>
              <w:ind w:left="256"/>
              <w:rPr>
                <w:b/>
                <w:sz w:val="20"/>
              </w:rPr>
            </w:pPr>
            <w:r>
              <w:rPr>
                <w:b/>
                <w:bCs/>
                <w:color w:val="FFFFFF"/>
                <w:sz w:val="20"/>
                <w:szCs w:val="20"/>
                <w:lang w:val="cy-GB"/>
              </w:rPr>
              <w:t>Canran y coed mewn cyflwr da neu ardderchog</w:t>
            </w:r>
            <w:r>
              <w:rPr>
                <w:color w:val="FFFFFF"/>
                <w:sz w:val="20"/>
                <w:szCs w:val="20"/>
                <w:lang w:val="cy-GB"/>
              </w:rPr>
              <w:t xml:space="preserve"> </w:t>
            </w:r>
          </w:p>
        </w:tc>
        <w:tc>
          <w:tcPr>
            <w:tcW w:w="4519" w:type="dxa"/>
            <w:gridSpan w:val="2"/>
            <w:tcBorders>
              <w:top w:val="single" w:sz="6" w:space="0" w:color="FFFFFF"/>
            </w:tcBorders>
            <w:shd w:val="clear" w:color="auto" w:fill="E6E0EC"/>
          </w:tcPr>
          <w:p w14:paraId="6C2D77B3" w14:textId="77777777" w:rsidR="003D7174" w:rsidRDefault="00000000">
            <w:pPr>
              <w:pStyle w:val="TableParagraph"/>
              <w:spacing w:before="138"/>
              <w:ind w:left="216" w:right="218"/>
              <w:jc w:val="center"/>
              <w:rPr>
                <w:sz w:val="20"/>
              </w:rPr>
            </w:pPr>
            <w:r>
              <w:rPr>
                <w:spacing w:val="-5"/>
                <w:sz w:val="20"/>
                <w:szCs w:val="20"/>
                <w:lang w:val="cy-GB"/>
              </w:rPr>
              <w:t>69%</w:t>
            </w:r>
          </w:p>
        </w:tc>
        <w:tc>
          <w:tcPr>
            <w:tcW w:w="1004" w:type="dxa"/>
            <w:tcBorders>
              <w:top w:val="single" w:sz="6" w:space="0" w:color="FFFFFF"/>
              <w:right w:val="nil"/>
            </w:tcBorders>
            <w:shd w:val="clear" w:color="auto" w:fill="E6E0EC"/>
          </w:tcPr>
          <w:p w14:paraId="275600F8" w14:textId="77777777" w:rsidR="003D7174" w:rsidRDefault="003D7174">
            <w:pPr>
              <w:pStyle w:val="TableParagraph"/>
              <w:rPr>
                <w:rFonts w:ascii="Times New Roman"/>
                <w:sz w:val="20"/>
              </w:rPr>
            </w:pPr>
          </w:p>
        </w:tc>
      </w:tr>
      <w:tr w:rsidR="00033A00" w14:paraId="6963FAA4" w14:textId="77777777">
        <w:trPr>
          <w:trHeight w:val="361"/>
        </w:trPr>
        <w:tc>
          <w:tcPr>
            <w:tcW w:w="10333" w:type="dxa"/>
            <w:gridSpan w:val="5"/>
            <w:tcBorders>
              <w:left w:val="nil"/>
              <w:right w:val="nil"/>
            </w:tcBorders>
            <w:shd w:val="clear" w:color="auto" w:fill="403152"/>
          </w:tcPr>
          <w:p w14:paraId="4742D14B" w14:textId="77777777" w:rsidR="003D7174" w:rsidRDefault="00000000">
            <w:pPr>
              <w:pStyle w:val="TableParagraph"/>
              <w:ind w:left="1506" w:right="1506"/>
              <w:jc w:val="center"/>
              <w:rPr>
                <w:b/>
                <w:sz w:val="20"/>
              </w:rPr>
            </w:pPr>
            <w:r>
              <w:rPr>
                <w:b/>
                <w:bCs/>
                <w:color w:val="FFFFFF"/>
                <w:sz w:val="20"/>
                <w:szCs w:val="20"/>
                <w:lang w:val="cy-GB"/>
              </w:rPr>
              <w:t>Amcangyfrif o ddarparu gwasanaethau ecosystemau swm a gwerth yn 2021</w:t>
            </w:r>
            <w:r>
              <w:rPr>
                <w:color w:val="FFFFFF"/>
                <w:sz w:val="20"/>
                <w:szCs w:val="20"/>
                <w:lang w:val="cy-GB"/>
              </w:rPr>
              <w:t xml:space="preserve"> </w:t>
            </w:r>
          </w:p>
        </w:tc>
      </w:tr>
      <w:tr w:rsidR="00033A00" w14:paraId="1C92F72A" w14:textId="77777777" w:rsidTr="0059449C">
        <w:trPr>
          <w:trHeight w:val="400"/>
        </w:trPr>
        <w:tc>
          <w:tcPr>
            <w:tcW w:w="3108" w:type="dxa"/>
            <w:tcBorders>
              <w:left w:val="nil"/>
            </w:tcBorders>
            <w:shd w:val="clear" w:color="auto" w:fill="8064A2"/>
          </w:tcPr>
          <w:p w14:paraId="3B9361F6" w14:textId="77777777" w:rsidR="003D7174" w:rsidRDefault="00000000" w:rsidP="0059449C">
            <w:pPr>
              <w:pStyle w:val="TableParagraph"/>
              <w:ind w:left="304"/>
              <w:rPr>
                <w:b/>
                <w:sz w:val="20"/>
              </w:rPr>
            </w:pPr>
            <w:r>
              <w:rPr>
                <w:b/>
                <w:bCs/>
                <w:color w:val="FFFFFF"/>
                <w:sz w:val="20"/>
                <w:szCs w:val="20"/>
                <w:lang w:val="cy-GB"/>
              </w:rPr>
              <w:t>Dŵr ffo wedi'i osgoi'n flynyddol</w:t>
            </w:r>
          </w:p>
        </w:tc>
        <w:tc>
          <w:tcPr>
            <w:tcW w:w="3261" w:type="dxa"/>
            <w:gridSpan w:val="2"/>
            <w:tcBorders>
              <w:right w:val="single" w:sz="6" w:space="0" w:color="FFFFFF"/>
            </w:tcBorders>
            <w:shd w:val="clear" w:color="auto" w:fill="E6E0EC"/>
          </w:tcPr>
          <w:p w14:paraId="2021E1ED" w14:textId="77777777" w:rsidR="003D7174" w:rsidRDefault="00000000">
            <w:pPr>
              <w:pStyle w:val="TableParagraph"/>
              <w:ind w:left="1086" w:right="1086"/>
              <w:jc w:val="center"/>
              <w:rPr>
                <w:sz w:val="13"/>
              </w:rPr>
            </w:pPr>
            <w:r>
              <w:rPr>
                <w:sz w:val="20"/>
                <w:szCs w:val="20"/>
                <w:lang w:val="cy-GB"/>
              </w:rPr>
              <w:t>38,743 m</w:t>
            </w:r>
            <w:r>
              <w:rPr>
                <w:sz w:val="13"/>
                <w:szCs w:val="13"/>
                <w:lang w:val="cy-GB"/>
              </w:rPr>
              <w:t>3</w:t>
            </w:r>
          </w:p>
        </w:tc>
        <w:tc>
          <w:tcPr>
            <w:tcW w:w="2960" w:type="dxa"/>
            <w:tcBorders>
              <w:left w:val="single" w:sz="6" w:space="0" w:color="FFFFFF"/>
            </w:tcBorders>
            <w:shd w:val="clear" w:color="auto" w:fill="E6E0EC"/>
          </w:tcPr>
          <w:p w14:paraId="4EE5067B" w14:textId="77777777" w:rsidR="003D7174" w:rsidRDefault="00000000">
            <w:pPr>
              <w:pStyle w:val="TableParagraph"/>
              <w:ind w:left="740" w:right="748"/>
              <w:jc w:val="center"/>
              <w:rPr>
                <w:sz w:val="20"/>
              </w:rPr>
            </w:pPr>
            <w:r>
              <w:rPr>
                <w:spacing w:val="-2"/>
                <w:sz w:val="20"/>
                <w:szCs w:val="20"/>
                <w:lang w:val="cy-GB"/>
              </w:rPr>
              <w:t>£56,900</w:t>
            </w:r>
          </w:p>
        </w:tc>
        <w:tc>
          <w:tcPr>
            <w:tcW w:w="1004" w:type="dxa"/>
            <w:tcBorders>
              <w:right w:val="nil"/>
            </w:tcBorders>
            <w:shd w:val="clear" w:color="auto" w:fill="E6E0EC"/>
          </w:tcPr>
          <w:p w14:paraId="43367E2A" w14:textId="77777777" w:rsidR="003D7174" w:rsidRDefault="003D7174">
            <w:pPr>
              <w:pStyle w:val="TableParagraph"/>
              <w:rPr>
                <w:rFonts w:ascii="Times New Roman"/>
                <w:sz w:val="20"/>
              </w:rPr>
            </w:pPr>
          </w:p>
        </w:tc>
      </w:tr>
      <w:tr w:rsidR="00033A00" w14:paraId="6256EAF4" w14:textId="77777777" w:rsidTr="0059449C">
        <w:trPr>
          <w:trHeight w:val="397"/>
        </w:trPr>
        <w:tc>
          <w:tcPr>
            <w:tcW w:w="3108" w:type="dxa"/>
            <w:tcBorders>
              <w:left w:val="nil"/>
            </w:tcBorders>
            <w:shd w:val="clear" w:color="auto" w:fill="8064A2"/>
          </w:tcPr>
          <w:p w14:paraId="4D20BAEF" w14:textId="77777777" w:rsidR="003D7174" w:rsidRDefault="00000000" w:rsidP="0059449C">
            <w:pPr>
              <w:pStyle w:val="TableParagraph"/>
              <w:ind w:left="304"/>
              <w:rPr>
                <w:b/>
                <w:sz w:val="20"/>
              </w:rPr>
            </w:pPr>
            <w:r>
              <w:rPr>
                <w:b/>
                <w:bCs/>
                <w:color w:val="FFFFFF"/>
                <w:sz w:val="20"/>
                <w:szCs w:val="20"/>
                <w:lang w:val="cy-GB"/>
              </w:rPr>
              <w:t>Cyfaint y tynnu llygredd blynyddol</w:t>
            </w:r>
          </w:p>
        </w:tc>
        <w:tc>
          <w:tcPr>
            <w:tcW w:w="3261" w:type="dxa"/>
            <w:gridSpan w:val="2"/>
            <w:tcBorders>
              <w:right w:val="single" w:sz="6" w:space="0" w:color="FFFFFF"/>
            </w:tcBorders>
            <w:shd w:val="clear" w:color="auto" w:fill="E6E0EC"/>
          </w:tcPr>
          <w:p w14:paraId="7BB030E5" w14:textId="77777777" w:rsidR="003D7174" w:rsidRDefault="00000000">
            <w:pPr>
              <w:pStyle w:val="TableParagraph"/>
              <w:ind w:left="1085" w:right="1086"/>
              <w:jc w:val="center"/>
              <w:rPr>
                <w:sz w:val="20"/>
              </w:rPr>
            </w:pPr>
            <w:r>
              <w:rPr>
                <w:sz w:val="20"/>
                <w:szCs w:val="20"/>
                <w:lang w:val="cy-GB"/>
              </w:rPr>
              <w:t xml:space="preserve">24 tunnell </w:t>
            </w:r>
          </w:p>
        </w:tc>
        <w:tc>
          <w:tcPr>
            <w:tcW w:w="2960" w:type="dxa"/>
            <w:tcBorders>
              <w:left w:val="single" w:sz="6" w:space="0" w:color="FFFFFF"/>
            </w:tcBorders>
            <w:shd w:val="clear" w:color="auto" w:fill="E6E0EC"/>
          </w:tcPr>
          <w:p w14:paraId="3150CBBC" w14:textId="77777777" w:rsidR="003D7174" w:rsidRDefault="00000000">
            <w:pPr>
              <w:pStyle w:val="TableParagraph"/>
              <w:ind w:left="740" w:right="748"/>
              <w:jc w:val="center"/>
              <w:rPr>
                <w:sz w:val="20"/>
              </w:rPr>
            </w:pPr>
            <w:r>
              <w:rPr>
                <w:spacing w:val="-2"/>
                <w:sz w:val="20"/>
                <w:szCs w:val="20"/>
                <w:lang w:val="cy-GB"/>
              </w:rPr>
              <w:t>£94,000</w:t>
            </w:r>
          </w:p>
        </w:tc>
        <w:tc>
          <w:tcPr>
            <w:tcW w:w="1004" w:type="dxa"/>
            <w:tcBorders>
              <w:right w:val="nil"/>
            </w:tcBorders>
            <w:shd w:val="clear" w:color="auto" w:fill="E6E0EC"/>
          </w:tcPr>
          <w:p w14:paraId="03A4BF98" w14:textId="77777777" w:rsidR="003D7174" w:rsidRDefault="003D7174">
            <w:pPr>
              <w:pStyle w:val="TableParagraph"/>
              <w:rPr>
                <w:rFonts w:ascii="Times New Roman"/>
                <w:sz w:val="20"/>
              </w:rPr>
            </w:pPr>
          </w:p>
        </w:tc>
      </w:tr>
      <w:tr w:rsidR="00033A00" w14:paraId="22462D3C" w14:textId="77777777" w:rsidTr="0059449C">
        <w:trPr>
          <w:trHeight w:val="677"/>
        </w:trPr>
        <w:tc>
          <w:tcPr>
            <w:tcW w:w="3108" w:type="dxa"/>
            <w:tcBorders>
              <w:left w:val="nil"/>
              <w:bottom w:val="single" w:sz="6" w:space="0" w:color="FFFFFF"/>
            </w:tcBorders>
            <w:shd w:val="clear" w:color="auto" w:fill="8064A2"/>
          </w:tcPr>
          <w:p w14:paraId="3B809072" w14:textId="77777777" w:rsidR="003D7174" w:rsidRDefault="00000000" w:rsidP="0059449C">
            <w:pPr>
              <w:pStyle w:val="TableParagraph"/>
              <w:spacing w:line="278" w:lineRule="auto"/>
              <w:ind w:left="304"/>
              <w:rPr>
                <w:b/>
                <w:sz w:val="20"/>
              </w:rPr>
            </w:pPr>
            <w:r>
              <w:rPr>
                <w:b/>
                <w:bCs/>
                <w:color w:val="FFFFFF"/>
                <w:sz w:val="20"/>
                <w:szCs w:val="20"/>
                <w:lang w:val="cy-GB"/>
              </w:rPr>
              <w:t>Dal a storio carbon net blynyddol</w:t>
            </w:r>
          </w:p>
        </w:tc>
        <w:tc>
          <w:tcPr>
            <w:tcW w:w="3261" w:type="dxa"/>
            <w:gridSpan w:val="2"/>
            <w:tcBorders>
              <w:bottom w:val="single" w:sz="6" w:space="0" w:color="FFFFFF"/>
              <w:right w:val="single" w:sz="6" w:space="0" w:color="FFFFFF"/>
            </w:tcBorders>
            <w:shd w:val="clear" w:color="auto" w:fill="E6E0EC"/>
          </w:tcPr>
          <w:p w14:paraId="4E323E47" w14:textId="77777777" w:rsidR="003D7174" w:rsidRDefault="00000000">
            <w:pPr>
              <w:pStyle w:val="TableParagraph"/>
              <w:spacing w:before="142"/>
              <w:ind w:left="1060"/>
              <w:rPr>
                <w:sz w:val="20"/>
              </w:rPr>
            </w:pPr>
            <w:r>
              <w:rPr>
                <w:sz w:val="20"/>
                <w:szCs w:val="20"/>
                <w:lang w:val="cy-GB"/>
              </w:rPr>
              <w:t xml:space="preserve">675 tunnell </w:t>
            </w:r>
          </w:p>
        </w:tc>
        <w:tc>
          <w:tcPr>
            <w:tcW w:w="2960" w:type="dxa"/>
            <w:tcBorders>
              <w:left w:val="single" w:sz="6" w:space="0" w:color="FFFFFF"/>
              <w:bottom w:val="single" w:sz="6" w:space="0" w:color="FFFFFF"/>
            </w:tcBorders>
            <w:shd w:val="clear" w:color="auto" w:fill="E6E0EC"/>
          </w:tcPr>
          <w:p w14:paraId="788C13F7" w14:textId="77777777" w:rsidR="003D7174" w:rsidRDefault="00000000">
            <w:pPr>
              <w:pStyle w:val="TableParagraph"/>
              <w:spacing w:before="142"/>
              <w:ind w:left="742" w:right="748"/>
              <w:jc w:val="center"/>
              <w:rPr>
                <w:sz w:val="20"/>
              </w:rPr>
            </w:pPr>
            <w:r>
              <w:rPr>
                <w:spacing w:val="-2"/>
                <w:sz w:val="20"/>
                <w:szCs w:val="20"/>
                <w:lang w:val="cy-GB"/>
              </w:rPr>
              <w:t>£606,400</w:t>
            </w:r>
          </w:p>
        </w:tc>
        <w:tc>
          <w:tcPr>
            <w:tcW w:w="1004" w:type="dxa"/>
            <w:tcBorders>
              <w:bottom w:val="single" w:sz="6" w:space="0" w:color="FFFFFF"/>
              <w:right w:val="nil"/>
            </w:tcBorders>
            <w:shd w:val="clear" w:color="auto" w:fill="E6E0EC"/>
          </w:tcPr>
          <w:p w14:paraId="30E6D355" w14:textId="77777777" w:rsidR="003D7174" w:rsidRDefault="003D7174">
            <w:pPr>
              <w:pStyle w:val="TableParagraph"/>
              <w:rPr>
                <w:rFonts w:ascii="Times New Roman"/>
                <w:sz w:val="20"/>
              </w:rPr>
            </w:pPr>
          </w:p>
        </w:tc>
      </w:tr>
      <w:tr w:rsidR="00033A00" w14:paraId="0F2E02B2" w14:textId="77777777" w:rsidTr="0059449C">
        <w:trPr>
          <w:trHeight w:val="396"/>
        </w:trPr>
        <w:tc>
          <w:tcPr>
            <w:tcW w:w="3108" w:type="dxa"/>
            <w:tcBorders>
              <w:top w:val="single" w:sz="6" w:space="0" w:color="FFFFFF"/>
              <w:left w:val="nil"/>
            </w:tcBorders>
            <w:shd w:val="clear" w:color="auto" w:fill="8064A2"/>
          </w:tcPr>
          <w:p w14:paraId="794229F7" w14:textId="77777777" w:rsidR="003D7174" w:rsidRDefault="00000000" w:rsidP="0059449C">
            <w:pPr>
              <w:pStyle w:val="TableParagraph"/>
              <w:spacing w:line="242" w:lineRule="exact"/>
              <w:ind w:left="304"/>
              <w:rPr>
                <w:b/>
                <w:sz w:val="20"/>
              </w:rPr>
            </w:pPr>
            <w:r>
              <w:rPr>
                <w:b/>
                <w:bCs/>
                <w:color w:val="FFFFFF"/>
                <w:sz w:val="20"/>
                <w:szCs w:val="20"/>
                <w:lang w:val="cy-GB"/>
              </w:rPr>
              <w:t>Storio carbon</w:t>
            </w:r>
            <w:r>
              <w:rPr>
                <w:color w:val="FFFFFF"/>
                <w:sz w:val="20"/>
                <w:szCs w:val="20"/>
                <w:lang w:val="cy-GB"/>
              </w:rPr>
              <w:t xml:space="preserve"> </w:t>
            </w:r>
          </w:p>
        </w:tc>
        <w:tc>
          <w:tcPr>
            <w:tcW w:w="3261" w:type="dxa"/>
            <w:gridSpan w:val="2"/>
            <w:tcBorders>
              <w:top w:val="single" w:sz="6" w:space="0" w:color="FFFFFF"/>
              <w:right w:val="single" w:sz="6" w:space="0" w:color="FFFFFF"/>
            </w:tcBorders>
            <w:shd w:val="clear" w:color="auto" w:fill="E6E0EC"/>
          </w:tcPr>
          <w:p w14:paraId="7A50DA65" w14:textId="77777777" w:rsidR="003D7174" w:rsidRDefault="00000000">
            <w:pPr>
              <w:pStyle w:val="TableParagraph"/>
              <w:spacing w:line="242" w:lineRule="exact"/>
              <w:ind w:left="897"/>
              <w:rPr>
                <w:sz w:val="20"/>
              </w:rPr>
            </w:pPr>
            <w:r>
              <w:rPr>
                <w:sz w:val="20"/>
                <w:szCs w:val="20"/>
                <w:lang w:val="cy-GB"/>
              </w:rPr>
              <w:t xml:space="preserve">26,783 tunnell </w:t>
            </w:r>
          </w:p>
        </w:tc>
        <w:tc>
          <w:tcPr>
            <w:tcW w:w="2960" w:type="dxa"/>
            <w:tcBorders>
              <w:top w:val="single" w:sz="6" w:space="0" w:color="FFFFFF"/>
              <w:left w:val="single" w:sz="6" w:space="0" w:color="FFFFFF"/>
            </w:tcBorders>
            <w:shd w:val="clear" w:color="auto" w:fill="E6E0EC"/>
          </w:tcPr>
          <w:p w14:paraId="0AD743AA" w14:textId="77777777" w:rsidR="003D7174" w:rsidRDefault="00000000">
            <w:pPr>
              <w:pStyle w:val="TableParagraph"/>
              <w:spacing w:line="242" w:lineRule="exact"/>
              <w:ind w:left="742" w:right="748"/>
              <w:jc w:val="center"/>
              <w:rPr>
                <w:sz w:val="20"/>
              </w:rPr>
            </w:pPr>
            <w:r>
              <w:rPr>
                <w:sz w:val="20"/>
                <w:szCs w:val="20"/>
                <w:lang w:val="cy-GB"/>
              </w:rPr>
              <w:t>£24.0 miliwn</w:t>
            </w:r>
          </w:p>
        </w:tc>
        <w:tc>
          <w:tcPr>
            <w:tcW w:w="1004" w:type="dxa"/>
            <w:tcBorders>
              <w:top w:val="single" w:sz="6" w:space="0" w:color="FFFFFF"/>
              <w:right w:val="nil"/>
            </w:tcBorders>
            <w:shd w:val="clear" w:color="auto" w:fill="E6E0EC"/>
          </w:tcPr>
          <w:p w14:paraId="7F4B84AE" w14:textId="77777777" w:rsidR="003D7174" w:rsidRDefault="003D7174">
            <w:pPr>
              <w:pStyle w:val="TableParagraph"/>
              <w:rPr>
                <w:rFonts w:ascii="Times New Roman"/>
                <w:sz w:val="20"/>
              </w:rPr>
            </w:pPr>
          </w:p>
        </w:tc>
      </w:tr>
      <w:tr w:rsidR="00033A00" w14:paraId="37D906D0" w14:textId="77777777" w:rsidTr="0059449C">
        <w:trPr>
          <w:trHeight w:val="726"/>
        </w:trPr>
        <w:tc>
          <w:tcPr>
            <w:tcW w:w="3108" w:type="dxa"/>
            <w:tcBorders>
              <w:left w:val="nil"/>
            </w:tcBorders>
            <w:shd w:val="clear" w:color="auto" w:fill="8064A2"/>
          </w:tcPr>
          <w:p w14:paraId="732A2753" w14:textId="77777777" w:rsidR="003D7174" w:rsidRDefault="00000000" w:rsidP="0059449C">
            <w:pPr>
              <w:pStyle w:val="TableParagraph"/>
              <w:spacing w:before="163"/>
              <w:ind w:left="304"/>
              <w:rPr>
                <w:b/>
                <w:sz w:val="20"/>
              </w:rPr>
            </w:pPr>
            <w:r>
              <w:rPr>
                <w:b/>
                <w:bCs/>
                <w:color w:val="FFFFFF"/>
                <w:sz w:val="20"/>
                <w:szCs w:val="20"/>
                <w:lang w:val="cy-GB"/>
              </w:rPr>
              <w:t>Cost amnewid</w:t>
            </w:r>
          </w:p>
        </w:tc>
        <w:tc>
          <w:tcPr>
            <w:tcW w:w="6221" w:type="dxa"/>
            <w:gridSpan w:val="3"/>
            <w:shd w:val="clear" w:color="auto" w:fill="E6E0EC"/>
          </w:tcPr>
          <w:p w14:paraId="333391FD" w14:textId="77777777" w:rsidR="003D7174" w:rsidRDefault="00000000">
            <w:pPr>
              <w:pStyle w:val="TableParagraph"/>
              <w:ind w:left="161" w:right="163"/>
              <w:jc w:val="center"/>
              <w:rPr>
                <w:sz w:val="20"/>
              </w:rPr>
            </w:pPr>
            <w:r>
              <w:rPr>
                <w:sz w:val="20"/>
                <w:szCs w:val="20"/>
                <w:lang w:val="cy-GB"/>
              </w:rPr>
              <w:t>Gwerth amwynder CAVAT yr holl goed: £2.4 miliwn</w:t>
            </w:r>
          </w:p>
          <w:p w14:paraId="5C74740B" w14:textId="77777777" w:rsidR="003D7174" w:rsidRDefault="00000000">
            <w:pPr>
              <w:pStyle w:val="TableParagraph"/>
              <w:spacing w:before="119"/>
              <w:ind w:left="159" w:right="163"/>
              <w:jc w:val="center"/>
              <w:rPr>
                <w:sz w:val="20"/>
              </w:rPr>
            </w:pPr>
            <w:r>
              <w:rPr>
                <w:sz w:val="20"/>
                <w:szCs w:val="20"/>
                <w:lang w:val="cy-GB"/>
              </w:rPr>
              <w:t>Gwerth strwythurol</w:t>
            </w:r>
            <w:r>
              <w:rPr>
                <w:sz w:val="13"/>
                <w:szCs w:val="13"/>
                <w:lang w:val="cy-GB"/>
              </w:rPr>
              <w:t>4</w:t>
            </w:r>
            <w:r>
              <w:rPr>
                <w:sz w:val="20"/>
                <w:szCs w:val="20"/>
                <w:lang w:val="cy-GB"/>
              </w:rPr>
              <w:t xml:space="preserve"> o'r holl goed: £56.4 miliwn</w:t>
            </w:r>
          </w:p>
        </w:tc>
        <w:tc>
          <w:tcPr>
            <w:tcW w:w="1004" w:type="dxa"/>
            <w:tcBorders>
              <w:right w:val="nil"/>
            </w:tcBorders>
            <w:shd w:val="clear" w:color="auto" w:fill="E6E0EC"/>
          </w:tcPr>
          <w:p w14:paraId="7A94C1BA" w14:textId="77777777" w:rsidR="003D7174" w:rsidRDefault="003D7174">
            <w:pPr>
              <w:pStyle w:val="TableParagraph"/>
              <w:rPr>
                <w:rFonts w:ascii="Times New Roman"/>
                <w:sz w:val="20"/>
              </w:rPr>
            </w:pPr>
          </w:p>
        </w:tc>
      </w:tr>
      <w:tr w:rsidR="00033A00" w14:paraId="43074780" w14:textId="77777777" w:rsidTr="0059449C">
        <w:trPr>
          <w:trHeight w:val="1622"/>
        </w:trPr>
        <w:tc>
          <w:tcPr>
            <w:tcW w:w="3108" w:type="dxa"/>
            <w:tcBorders>
              <w:left w:val="nil"/>
            </w:tcBorders>
            <w:shd w:val="clear" w:color="auto" w:fill="8064A2"/>
          </w:tcPr>
          <w:p w14:paraId="1BE73859" w14:textId="77777777" w:rsidR="003D7174" w:rsidRDefault="003D7174" w:rsidP="0059449C">
            <w:pPr>
              <w:pStyle w:val="TableParagraph"/>
              <w:ind w:left="304"/>
              <w:rPr>
                <w:sz w:val="24"/>
              </w:rPr>
            </w:pPr>
          </w:p>
          <w:p w14:paraId="10697F8F" w14:textId="77777777" w:rsidR="003D7174" w:rsidRDefault="00000000" w:rsidP="0059449C">
            <w:pPr>
              <w:pStyle w:val="TableParagraph"/>
              <w:spacing w:before="181" w:line="276" w:lineRule="auto"/>
              <w:ind w:left="304"/>
              <w:rPr>
                <w:b/>
                <w:sz w:val="20"/>
              </w:rPr>
            </w:pPr>
            <w:r>
              <w:rPr>
                <w:b/>
                <w:bCs/>
                <w:color w:val="FFFFFF"/>
                <w:sz w:val="20"/>
                <w:szCs w:val="20"/>
                <w:lang w:val="cy-GB"/>
              </w:rPr>
              <w:t>Cyfanswm y buddiant blynyddol</w:t>
            </w:r>
            <w:r>
              <w:rPr>
                <w:b/>
                <w:bCs/>
                <w:color w:val="FFFFFF"/>
                <w:sz w:val="13"/>
                <w:szCs w:val="13"/>
                <w:lang w:val="cy-GB"/>
              </w:rPr>
              <w:t>5</w:t>
            </w:r>
            <w:r>
              <w:rPr>
                <w:b/>
                <w:bCs/>
                <w:color w:val="FFFFFF"/>
                <w:sz w:val="20"/>
                <w:szCs w:val="20"/>
                <w:lang w:val="cy-GB"/>
              </w:rPr>
              <w:t>, a’r gymhareb Buddiant:Cost</w:t>
            </w:r>
          </w:p>
        </w:tc>
        <w:tc>
          <w:tcPr>
            <w:tcW w:w="6221" w:type="dxa"/>
            <w:gridSpan w:val="3"/>
            <w:shd w:val="clear" w:color="auto" w:fill="E6E0EC"/>
          </w:tcPr>
          <w:p w14:paraId="3A4F4088" w14:textId="77777777" w:rsidR="003D7174" w:rsidRDefault="00000000">
            <w:pPr>
              <w:pStyle w:val="TableParagraph"/>
              <w:spacing w:before="24"/>
              <w:ind w:left="162" w:right="163"/>
              <w:jc w:val="center"/>
              <w:rPr>
                <w:sz w:val="20"/>
              </w:rPr>
            </w:pPr>
            <w:r>
              <w:rPr>
                <w:sz w:val="20"/>
                <w:szCs w:val="20"/>
                <w:lang w:val="cy-GB"/>
              </w:rPr>
              <w:t>Cyfanswm y buddiant blynyddol i Sir Fynwy: £757,300</w:t>
            </w:r>
          </w:p>
          <w:p w14:paraId="0D6B61FF" w14:textId="77777777" w:rsidR="003D7174" w:rsidRDefault="00000000">
            <w:pPr>
              <w:pStyle w:val="TableParagraph"/>
              <w:spacing w:before="119"/>
              <w:ind w:left="160" w:right="163"/>
              <w:jc w:val="center"/>
              <w:rPr>
                <w:sz w:val="13"/>
              </w:rPr>
            </w:pPr>
            <w:r>
              <w:rPr>
                <w:sz w:val="20"/>
                <w:szCs w:val="20"/>
                <w:lang w:val="cy-GB"/>
              </w:rPr>
              <w:t>Cyllideb rheoli a chynnal a chadw coed cyhoeddus Sir Fynwy:  £117,300</w:t>
            </w:r>
            <w:r>
              <w:rPr>
                <w:sz w:val="13"/>
                <w:szCs w:val="13"/>
                <w:lang w:val="cy-GB"/>
              </w:rPr>
              <w:t>6</w:t>
            </w:r>
          </w:p>
          <w:p w14:paraId="6B9B3D24" w14:textId="77777777" w:rsidR="003D7174" w:rsidRDefault="00000000">
            <w:pPr>
              <w:pStyle w:val="TableParagraph"/>
              <w:spacing w:before="121"/>
              <w:ind w:left="162" w:right="162"/>
              <w:jc w:val="center"/>
              <w:rPr>
                <w:sz w:val="20"/>
              </w:rPr>
            </w:pPr>
            <w:r>
              <w:rPr>
                <w:sz w:val="20"/>
                <w:szCs w:val="20"/>
                <w:lang w:val="cy-GB"/>
              </w:rPr>
              <w:t>Cymhareb buddion:cost coedwigoedd trefol cyhoeddus Sir Fynwy i'w chostau yw 6.5:1</w:t>
            </w:r>
          </w:p>
        </w:tc>
        <w:tc>
          <w:tcPr>
            <w:tcW w:w="1004" w:type="dxa"/>
            <w:tcBorders>
              <w:right w:val="nil"/>
            </w:tcBorders>
            <w:shd w:val="clear" w:color="auto" w:fill="E6E0EC"/>
          </w:tcPr>
          <w:p w14:paraId="3D856F30" w14:textId="77777777" w:rsidR="003D7174" w:rsidRDefault="003D7174">
            <w:pPr>
              <w:pStyle w:val="TableParagraph"/>
              <w:rPr>
                <w:rFonts w:ascii="Times New Roman"/>
                <w:sz w:val="20"/>
              </w:rPr>
            </w:pPr>
          </w:p>
        </w:tc>
      </w:tr>
      <w:tr w:rsidR="00033A00" w14:paraId="763CED2D" w14:textId="77777777" w:rsidTr="0059449C">
        <w:trPr>
          <w:trHeight w:val="566"/>
        </w:trPr>
        <w:tc>
          <w:tcPr>
            <w:tcW w:w="3108" w:type="dxa"/>
            <w:tcBorders>
              <w:left w:val="nil"/>
              <w:bottom w:val="nil"/>
            </w:tcBorders>
            <w:shd w:val="clear" w:color="auto" w:fill="8064A2"/>
          </w:tcPr>
          <w:p w14:paraId="094EC2C9" w14:textId="77777777" w:rsidR="003D7174" w:rsidRDefault="00000000" w:rsidP="0059449C">
            <w:pPr>
              <w:pStyle w:val="TableParagraph"/>
              <w:ind w:left="304"/>
              <w:rPr>
                <w:b/>
                <w:sz w:val="20"/>
              </w:rPr>
            </w:pPr>
            <w:r>
              <w:rPr>
                <w:b/>
                <w:bCs/>
                <w:color w:val="FFFFFF"/>
                <w:sz w:val="20"/>
                <w:szCs w:val="20"/>
                <w:lang w:val="cy-GB"/>
              </w:rPr>
              <w:t>Bygythiad plâu/pathogen mwyaf nid o’r DU</w:t>
            </w:r>
          </w:p>
        </w:tc>
        <w:tc>
          <w:tcPr>
            <w:tcW w:w="6221" w:type="dxa"/>
            <w:gridSpan w:val="3"/>
            <w:tcBorders>
              <w:bottom w:val="nil"/>
            </w:tcBorders>
            <w:shd w:val="clear" w:color="auto" w:fill="E6E0EC"/>
          </w:tcPr>
          <w:p w14:paraId="2D933EDC" w14:textId="77777777" w:rsidR="003D7174" w:rsidRDefault="00000000">
            <w:pPr>
              <w:pStyle w:val="TableParagraph"/>
              <w:spacing w:before="38" w:line="243" w:lineRule="exact"/>
              <w:ind w:left="162" w:right="163"/>
              <w:jc w:val="center"/>
              <w:rPr>
                <w:sz w:val="20"/>
              </w:rPr>
            </w:pPr>
            <w:r>
              <w:rPr>
                <w:sz w:val="20"/>
                <w:szCs w:val="20"/>
                <w:lang w:val="cy-GB"/>
              </w:rPr>
              <w:t>Chwilod hirgorn Asiaidd, 60% o goed mewn perygl, gyda gwerth o</w:t>
            </w:r>
          </w:p>
          <w:p w14:paraId="04DF4D5A" w14:textId="77777777" w:rsidR="003D7174" w:rsidRDefault="00000000">
            <w:pPr>
              <w:pStyle w:val="TableParagraph"/>
              <w:spacing w:line="243" w:lineRule="exact"/>
              <w:ind w:left="162" w:right="163"/>
              <w:jc w:val="center"/>
              <w:rPr>
                <w:sz w:val="20"/>
              </w:rPr>
            </w:pPr>
            <w:r>
              <w:rPr>
                <w:sz w:val="20"/>
                <w:szCs w:val="20"/>
                <w:lang w:val="cy-GB"/>
              </w:rPr>
              <w:t>£349.8 miliwn</w:t>
            </w:r>
          </w:p>
        </w:tc>
        <w:tc>
          <w:tcPr>
            <w:tcW w:w="1004" w:type="dxa"/>
            <w:vMerge w:val="restart"/>
            <w:tcBorders>
              <w:bottom w:val="nil"/>
              <w:right w:val="nil"/>
            </w:tcBorders>
            <w:shd w:val="clear" w:color="auto" w:fill="E6E0EC"/>
          </w:tcPr>
          <w:p w14:paraId="05A7177E" w14:textId="77777777" w:rsidR="003D7174" w:rsidRDefault="003D7174">
            <w:pPr>
              <w:pStyle w:val="TableParagraph"/>
              <w:rPr>
                <w:rFonts w:ascii="Times New Roman"/>
                <w:sz w:val="20"/>
              </w:rPr>
            </w:pPr>
          </w:p>
        </w:tc>
      </w:tr>
      <w:tr w:rsidR="0059449C" w14:paraId="33421EB6" w14:textId="77777777" w:rsidTr="00186EF8">
        <w:trPr>
          <w:trHeight w:val="320"/>
        </w:trPr>
        <w:tc>
          <w:tcPr>
            <w:tcW w:w="3108" w:type="dxa"/>
            <w:vMerge w:val="restart"/>
            <w:tcBorders>
              <w:top w:val="nil"/>
              <w:left w:val="nil"/>
            </w:tcBorders>
            <w:shd w:val="clear" w:color="auto" w:fill="8064A2"/>
          </w:tcPr>
          <w:p w14:paraId="1A63BE3A" w14:textId="1FB0D277" w:rsidR="0059449C" w:rsidRDefault="0059449C" w:rsidP="0059449C">
            <w:pPr>
              <w:pStyle w:val="TableParagraph"/>
              <w:spacing w:before="41"/>
              <w:ind w:left="304"/>
              <w:rPr>
                <w:b/>
                <w:sz w:val="20"/>
              </w:rPr>
            </w:pPr>
            <w:r>
              <w:rPr>
                <w:b/>
                <w:bCs/>
                <w:color w:val="FFFFFF"/>
                <w:sz w:val="20"/>
                <w:szCs w:val="20"/>
                <w:lang w:val="cy-GB"/>
              </w:rPr>
              <w:t>Bygythiad pla/pathogen mwyaf</w:t>
            </w:r>
            <w:r>
              <w:rPr>
                <w:color w:val="FFFFFF"/>
                <w:sz w:val="20"/>
                <w:szCs w:val="20"/>
                <w:lang w:val="cy-GB"/>
              </w:rPr>
              <w:t xml:space="preserve"> </w:t>
            </w:r>
            <w:r>
              <w:rPr>
                <w:b/>
                <w:bCs/>
                <w:color w:val="FFFFFF"/>
                <w:sz w:val="20"/>
                <w:szCs w:val="20"/>
                <w:lang w:val="cy-GB"/>
              </w:rPr>
              <w:t>sydd yn barod yng Nghymru</w:t>
            </w:r>
          </w:p>
        </w:tc>
        <w:tc>
          <w:tcPr>
            <w:tcW w:w="6221" w:type="dxa"/>
            <w:gridSpan w:val="3"/>
            <w:tcBorders>
              <w:top w:val="nil"/>
              <w:bottom w:val="nil"/>
            </w:tcBorders>
            <w:shd w:val="clear" w:color="auto" w:fill="E6E0EC"/>
          </w:tcPr>
          <w:p w14:paraId="7F8579AE" w14:textId="77777777" w:rsidR="0059449C" w:rsidRDefault="0059449C">
            <w:pPr>
              <w:pStyle w:val="TableParagraph"/>
              <w:spacing w:before="77" w:line="223" w:lineRule="exact"/>
              <w:ind w:left="347"/>
              <w:rPr>
                <w:sz w:val="20"/>
              </w:rPr>
            </w:pPr>
            <w:r>
              <w:rPr>
                <w:sz w:val="20"/>
                <w:szCs w:val="20"/>
                <w:lang w:val="cy-GB"/>
              </w:rPr>
              <w:t>Clefyd Ramorum, 40% o goed mewn perygl, gyda gwerth</w:t>
            </w:r>
          </w:p>
        </w:tc>
        <w:tc>
          <w:tcPr>
            <w:tcW w:w="1004" w:type="dxa"/>
            <w:vMerge/>
            <w:tcBorders>
              <w:top w:val="nil"/>
              <w:bottom w:val="nil"/>
              <w:right w:val="nil"/>
            </w:tcBorders>
            <w:shd w:val="clear" w:color="auto" w:fill="E6E0EC"/>
          </w:tcPr>
          <w:p w14:paraId="3E99F468" w14:textId="77777777" w:rsidR="0059449C" w:rsidRDefault="0059449C">
            <w:pPr>
              <w:rPr>
                <w:sz w:val="2"/>
                <w:szCs w:val="2"/>
              </w:rPr>
            </w:pPr>
          </w:p>
        </w:tc>
      </w:tr>
      <w:tr w:rsidR="0059449C" w14:paraId="0F87CF1F" w14:textId="77777777" w:rsidTr="00186EF8">
        <w:trPr>
          <w:trHeight w:val="399"/>
        </w:trPr>
        <w:tc>
          <w:tcPr>
            <w:tcW w:w="3108" w:type="dxa"/>
            <w:vMerge/>
            <w:tcBorders>
              <w:left w:val="nil"/>
              <w:bottom w:val="nil"/>
            </w:tcBorders>
            <w:shd w:val="clear" w:color="auto" w:fill="8064A2"/>
          </w:tcPr>
          <w:p w14:paraId="0AA0F94C" w14:textId="1D249F83" w:rsidR="0059449C" w:rsidRDefault="0059449C" w:rsidP="0059449C">
            <w:pPr>
              <w:pStyle w:val="TableParagraph"/>
              <w:spacing w:line="242" w:lineRule="exact"/>
              <w:ind w:left="304"/>
              <w:rPr>
                <w:b/>
                <w:sz w:val="20"/>
              </w:rPr>
            </w:pPr>
          </w:p>
        </w:tc>
        <w:tc>
          <w:tcPr>
            <w:tcW w:w="6221" w:type="dxa"/>
            <w:gridSpan w:val="3"/>
            <w:tcBorders>
              <w:top w:val="nil"/>
              <w:bottom w:val="nil"/>
            </w:tcBorders>
            <w:shd w:val="clear" w:color="auto" w:fill="E6E0EC"/>
          </w:tcPr>
          <w:p w14:paraId="5C888F88" w14:textId="77777777" w:rsidR="0059449C" w:rsidRDefault="0059449C">
            <w:pPr>
              <w:pStyle w:val="TableParagraph"/>
              <w:spacing w:line="242" w:lineRule="exact"/>
              <w:ind w:left="162" w:right="162"/>
              <w:jc w:val="center"/>
              <w:rPr>
                <w:sz w:val="20"/>
              </w:rPr>
            </w:pPr>
            <w:r>
              <w:rPr>
                <w:sz w:val="20"/>
                <w:szCs w:val="20"/>
                <w:lang w:val="cy-GB"/>
              </w:rPr>
              <w:t>£177.4 miliwn</w:t>
            </w:r>
          </w:p>
        </w:tc>
        <w:tc>
          <w:tcPr>
            <w:tcW w:w="1004" w:type="dxa"/>
            <w:vMerge/>
            <w:tcBorders>
              <w:top w:val="nil"/>
              <w:bottom w:val="nil"/>
              <w:right w:val="nil"/>
            </w:tcBorders>
            <w:shd w:val="clear" w:color="auto" w:fill="E6E0EC"/>
          </w:tcPr>
          <w:p w14:paraId="7DF733B6" w14:textId="77777777" w:rsidR="0059449C" w:rsidRDefault="0059449C">
            <w:pPr>
              <w:rPr>
                <w:sz w:val="2"/>
                <w:szCs w:val="2"/>
              </w:rPr>
            </w:pPr>
          </w:p>
        </w:tc>
      </w:tr>
    </w:tbl>
    <w:p w14:paraId="6821916E" w14:textId="77777777" w:rsidR="003D7174" w:rsidRDefault="00000000">
      <w:pPr>
        <w:spacing w:before="20" w:line="259" w:lineRule="auto"/>
        <w:ind w:left="152" w:right="795"/>
        <w:rPr>
          <w:rFonts w:ascii="Times New Roman" w:hAnsi="Times New Roman"/>
          <w:sz w:val="18"/>
        </w:rPr>
      </w:pPr>
      <w:r>
        <w:rPr>
          <w:rFonts w:ascii="Times New Roman" w:eastAsia="Times New Roman" w:hAnsi="Times New Roman"/>
          <w:sz w:val="18"/>
          <w:szCs w:val="18"/>
          <w:lang w:val="cy-GB"/>
        </w:rPr>
        <w:t>1. O i-Tree Eco, 2. Rhywogaethau a nodwyd, 3.  Cofnodion unigryw sy'n cynnwys rhywogaethau anhysbys, 4.  Hefyd yn cael ei alw'n werth amnewid, 5.  Cyfanswm o wasanaethau 'llif': llygredd, dal a storio carbon, a dŵr ffo. 6. Amcangyfrif cost ar gyfer tîm coed, swyddfa gefn, archwilio priffyrdd, a gwariant amcangyfrifedig ar sail fframwaith contractwyr y Sir: £326 mil y flwyddyn a gyfrifwyd ar 36% o gyfeiriadau preswyl Sir Fynwy yn ardal yr astudiaeth.</w:t>
      </w:r>
    </w:p>
    <w:p w14:paraId="6AD51980" w14:textId="77777777" w:rsidR="003D7174" w:rsidRDefault="003D7174">
      <w:pPr>
        <w:spacing w:line="259" w:lineRule="auto"/>
        <w:rPr>
          <w:rFonts w:ascii="Times New Roman" w:hAnsi="Times New Roman"/>
          <w:sz w:val="18"/>
        </w:rPr>
        <w:sectPr w:rsidR="003D7174">
          <w:pgSz w:w="11910" w:h="16840"/>
          <w:pgMar w:top="1640" w:right="160" w:bottom="1040" w:left="700" w:header="0" w:footer="857" w:gutter="0"/>
          <w:cols w:space="720"/>
        </w:sectPr>
      </w:pPr>
    </w:p>
    <w:p w14:paraId="4B2165C2" w14:textId="1C97571E" w:rsidR="003D7174" w:rsidRDefault="0059449C">
      <w:pPr>
        <w:pStyle w:val="BodyText"/>
        <w:spacing w:before="11"/>
        <w:rPr>
          <w:rFonts w:ascii="Times New Roman"/>
        </w:rPr>
      </w:pPr>
      <w:r>
        <w:rPr>
          <w:sz w:val="22"/>
        </w:rPr>
        <w:lastRenderedPageBreak/>
        <w:pict w14:anchorId="738C6ADF">
          <v:group id="docshapegroup27" o:spid="_x0000_s2056" style="position:absolute;margin-left:42.15pt;margin-top:5.55pt;width:520.1pt;height:395.35pt;z-index:-251622400;mso-position-horizontal-relative:page" coordorigin="843,-176" coordsize="9710,7907">
            <v:rect id="docshape28" o:spid="_x0000_s2057" style="position:absolute;left:868;top:-152;width:9660;height:7857" fillcolor="#e6e0ec" stroked="f"/>
            <v:rect id="docshape29" o:spid="_x0000_s2058" style="position:absolute;left:868;top:-152;width:9660;height:7857" filled="f" strokecolor="#612272" strokeweight="2.5pt"/>
            <w10:wrap anchorx="page"/>
          </v:group>
        </w:pict>
      </w:r>
    </w:p>
    <w:p w14:paraId="5B4999A5" w14:textId="02BDDEEE" w:rsidR="003D7174" w:rsidRPr="0059449C" w:rsidRDefault="00000000" w:rsidP="0059449C">
      <w:pPr>
        <w:spacing w:before="100"/>
        <w:ind w:left="284" w:right="844"/>
        <w:jc w:val="center"/>
        <w:rPr>
          <w:sz w:val="44"/>
          <w:szCs w:val="20"/>
        </w:rPr>
      </w:pPr>
      <w:r w:rsidRPr="0059449C">
        <w:rPr>
          <w:color w:val="612272"/>
          <w:sz w:val="44"/>
          <w:szCs w:val="44"/>
          <w:lang w:val="cy-GB"/>
        </w:rPr>
        <w:t>Sut mae modd defnyddio'r adroddiad hwn?</w:t>
      </w:r>
    </w:p>
    <w:p w14:paraId="31982470" w14:textId="562B3DA9" w:rsidR="003D7174" w:rsidRDefault="00000000" w:rsidP="0059449C">
      <w:pPr>
        <w:pStyle w:val="BodyText"/>
        <w:spacing w:before="291"/>
        <w:ind w:left="420" w:right="985"/>
        <w:jc w:val="both"/>
      </w:pPr>
      <w:r>
        <w:rPr>
          <w:lang w:val="cy-GB"/>
        </w:rPr>
        <w:t>Mae'r adroddiad hwn yn darparu gwybodaeth waelodlin ar strwythur, cyfansoddiad, maint, ansawdd a buddion cyflawni coedwig drefol ddeinamig Sir Fynwy.  Drwy godi ymwybyddiaeth o werth buddion y mae ei ch</w:t>
      </w:r>
      <w:r w:rsidR="00A63A40">
        <w:rPr>
          <w:lang w:val="cy-GB"/>
        </w:rPr>
        <w:t>oed trefol</w:t>
      </w:r>
      <w:r>
        <w:rPr>
          <w:lang w:val="cy-GB"/>
        </w:rPr>
        <w:t xml:space="preserve"> yn eu darparu, gall yr adroddiad helpu i hyrwyddo, optimeiddio, a chydraddoli buddsoddiad mewn seilwaith gwyrdd. </w:t>
      </w:r>
    </w:p>
    <w:p w14:paraId="34BA99D4" w14:textId="77777777" w:rsidR="003D7174" w:rsidRDefault="003D7174" w:rsidP="0059449C">
      <w:pPr>
        <w:pStyle w:val="BodyText"/>
        <w:spacing w:before="2"/>
        <w:ind w:right="985"/>
      </w:pPr>
    </w:p>
    <w:p w14:paraId="75AC3C3E" w14:textId="77777777" w:rsidR="003D7174" w:rsidRDefault="00000000" w:rsidP="0059449C">
      <w:pPr>
        <w:pStyle w:val="BodyText"/>
        <w:ind w:left="420" w:right="985"/>
      </w:pPr>
      <w:r>
        <w:rPr>
          <w:lang w:val="cy-GB"/>
        </w:rPr>
        <w:t xml:space="preserve">Mae'r asesiad a gyflwynir yn yr adroddiad hwn yn cynnig cyfle i archwilio sawl maes o ddiddordeb, gan gynnwys: </w:t>
      </w:r>
    </w:p>
    <w:p w14:paraId="6B901BBE" w14:textId="77777777" w:rsidR="003D7174" w:rsidRDefault="00000000" w:rsidP="0059449C">
      <w:pPr>
        <w:pStyle w:val="ListParagraph"/>
        <w:numPr>
          <w:ilvl w:val="0"/>
          <w:numId w:val="16"/>
        </w:numPr>
        <w:tabs>
          <w:tab w:val="left" w:pos="780"/>
          <w:tab w:val="left" w:pos="781"/>
        </w:tabs>
        <w:spacing w:line="291" w:lineRule="exact"/>
        <w:ind w:right="985" w:hanging="361"/>
        <w:rPr>
          <w:sz w:val="24"/>
        </w:rPr>
      </w:pPr>
      <w:r>
        <w:rPr>
          <w:sz w:val="24"/>
          <w:szCs w:val="24"/>
          <w:lang w:val="cy-GB"/>
        </w:rPr>
        <w:t xml:space="preserve">Cynnal a chadw, neu wella, y gorchudd coed cyfredol. </w:t>
      </w:r>
    </w:p>
    <w:p w14:paraId="128546BB" w14:textId="77777777" w:rsidR="003D7174" w:rsidRDefault="00000000" w:rsidP="0059449C">
      <w:pPr>
        <w:pStyle w:val="ListParagraph"/>
        <w:numPr>
          <w:ilvl w:val="0"/>
          <w:numId w:val="16"/>
        </w:numPr>
        <w:tabs>
          <w:tab w:val="left" w:pos="780"/>
          <w:tab w:val="left" w:pos="781"/>
        </w:tabs>
        <w:ind w:right="985"/>
        <w:rPr>
          <w:sz w:val="24"/>
        </w:rPr>
      </w:pPr>
      <w:r>
        <w:rPr>
          <w:sz w:val="24"/>
          <w:szCs w:val="24"/>
          <w:lang w:val="cy-GB"/>
        </w:rPr>
        <w:t xml:space="preserve">Nodi meysydd a fyddai'n elwa o amddiffyniad gwell, er enghraifft o ddatblygiad. </w:t>
      </w:r>
    </w:p>
    <w:p w14:paraId="1DF72D68" w14:textId="77777777" w:rsidR="003D7174" w:rsidRDefault="00000000" w:rsidP="0059449C">
      <w:pPr>
        <w:pStyle w:val="ListParagraph"/>
        <w:numPr>
          <w:ilvl w:val="0"/>
          <w:numId w:val="16"/>
        </w:numPr>
        <w:tabs>
          <w:tab w:val="left" w:pos="780"/>
          <w:tab w:val="left" w:pos="781"/>
        </w:tabs>
        <w:spacing w:line="292" w:lineRule="exact"/>
        <w:ind w:right="985" w:hanging="361"/>
        <w:rPr>
          <w:sz w:val="24"/>
        </w:rPr>
      </w:pPr>
      <w:r>
        <w:rPr>
          <w:sz w:val="24"/>
          <w:szCs w:val="24"/>
          <w:lang w:val="cy-GB"/>
        </w:rPr>
        <w:t xml:space="preserve">Dod o hyd i leoliadau a fyddai'n elwa o seilwaith gwyrdd pellach. </w:t>
      </w:r>
    </w:p>
    <w:p w14:paraId="2E95AE79" w14:textId="77777777" w:rsidR="003D7174" w:rsidRDefault="00000000" w:rsidP="0059449C">
      <w:pPr>
        <w:pStyle w:val="ListParagraph"/>
        <w:numPr>
          <w:ilvl w:val="0"/>
          <w:numId w:val="16"/>
        </w:numPr>
        <w:tabs>
          <w:tab w:val="left" w:pos="780"/>
          <w:tab w:val="left" w:pos="781"/>
        </w:tabs>
        <w:spacing w:line="291" w:lineRule="exact"/>
        <w:ind w:right="985" w:hanging="361"/>
        <w:rPr>
          <w:sz w:val="24"/>
        </w:rPr>
      </w:pPr>
      <w:r>
        <w:rPr>
          <w:sz w:val="24"/>
          <w:szCs w:val="24"/>
          <w:lang w:val="cy-GB"/>
        </w:rPr>
        <w:t xml:space="preserve">Optimeiddio seilwaith presennol, a newydd, gwyrdd. </w:t>
      </w:r>
    </w:p>
    <w:p w14:paraId="3F531A92" w14:textId="77777777" w:rsidR="003D7174" w:rsidRDefault="00000000" w:rsidP="0059449C">
      <w:pPr>
        <w:pStyle w:val="ListParagraph"/>
        <w:numPr>
          <w:ilvl w:val="0"/>
          <w:numId w:val="16"/>
        </w:numPr>
        <w:tabs>
          <w:tab w:val="left" w:pos="780"/>
          <w:tab w:val="left" w:pos="781"/>
        </w:tabs>
        <w:spacing w:line="291" w:lineRule="exact"/>
        <w:ind w:right="985" w:hanging="361"/>
        <w:rPr>
          <w:sz w:val="24"/>
        </w:rPr>
      </w:pPr>
      <w:r>
        <w:rPr>
          <w:sz w:val="24"/>
          <w:szCs w:val="24"/>
          <w:lang w:val="cy-GB"/>
        </w:rPr>
        <w:t>Gwrthbwyso rhagolygon hysbys o golli gorchudd coed, datblygiadau neu glefydau.</w:t>
      </w:r>
    </w:p>
    <w:p w14:paraId="722F18DF" w14:textId="77777777" w:rsidR="003D7174" w:rsidRDefault="003D7174" w:rsidP="0059449C">
      <w:pPr>
        <w:pStyle w:val="BodyText"/>
        <w:ind w:right="985"/>
      </w:pPr>
    </w:p>
    <w:p w14:paraId="13DA07F1" w14:textId="77777777" w:rsidR="003D7174" w:rsidRDefault="00000000" w:rsidP="0059449C">
      <w:pPr>
        <w:pStyle w:val="BodyText"/>
        <w:ind w:left="420" w:right="985"/>
      </w:pPr>
      <w:r>
        <w:rPr>
          <w:lang w:val="cy-GB"/>
        </w:rPr>
        <w:t xml:space="preserve">Mae modd defnyddio'r adroddiad hwn hefyd drwy: </w:t>
      </w:r>
    </w:p>
    <w:p w14:paraId="2E6F75CE" w14:textId="77777777" w:rsidR="003D7174" w:rsidRDefault="00000000" w:rsidP="0059449C">
      <w:pPr>
        <w:pStyle w:val="ListParagraph"/>
        <w:numPr>
          <w:ilvl w:val="0"/>
          <w:numId w:val="16"/>
        </w:numPr>
        <w:tabs>
          <w:tab w:val="left" w:pos="780"/>
          <w:tab w:val="left" w:pos="781"/>
        </w:tabs>
        <w:spacing w:before="1"/>
        <w:ind w:right="985" w:hanging="361"/>
        <w:rPr>
          <w:sz w:val="24"/>
        </w:rPr>
      </w:pPr>
      <w:r>
        <w:rPr>
          <w:sz w:val="24"/>
          <w:szCs w:val="24"/>
          <w:lang w:val="cy-GB"/>
        </w:rPr>
        <w:t>Y rhai sy’n ysgrifennu polisi.</w:t>
      </w:r>
    </w:p>
    <w:p w14:paraId="05071DBB" w14:textId="77777777" w:rsidR="003D7174" w:rsidRDefault="00000000" w:rsidP="0059449C">
      <w:pPr>
        <w:pStyle w:val="ListParagraph"/>
        <w:numPr>
          <w:ilvl w:val="0"/>
          <w:numId w:val="16"/>
        </w:numPr>
        <w:tabs>
          <w:tab w:val="left" w:pos="780"/>
          <w:tab w:val="left" w:pos="781"/>
        </w:tabs>
        <w:spacing w:before="1"/>
        <w:ind w:right="985"/>
        <w:rPr>
          <w:sz w:val="24"/>
        </w:rPr>
      </w:pPr>
      <w:r>
        <w:rPr>
          <w:sz w:val="24"/>
          <w:szCs w:val="24"/>
          <w:lang w:val="cy-GB"/>
        </w:rPr>
        <w:t xml:space="preserve">Y rhai sy'n ymwneud â chynllunio strategol i feithrin gwydnwch neu ddylunio datblygiad cynaliadwy a gwydnwch y ddinas. </w:t>
      </w:r>
    </w:p>
    <w:p w14:paraId="7D0C43C1" w14:textId="77777777" w:rsidR="003D7174" w:rsidRDefault="00000000" w:rsidP="0059449C">
      <w:pPr>
        <w:pStyle w:val="ListParagraph"/>
        <w:numPr>
          <w:ilvl w:val="0"/>
          <w:numId w:val="16"/>
        </w:numPr>
        <w:tabs>
          <w:tab w:val="left" w:pos="780"/>
          <w:tab w:val="left" w:pos="781"/>
        </w:tabs>
        <w:ind w:right="985"/>
        <w:rPr>
          <w:sz w:val="24"/>
        </w:rPr>
      </w:pPr>
      <w:r>
        <w:rPr>
          <w:sz w:val="24"/>
          <w:szCs w:val="24"/>
          <w:lang w:val="cy-GB"/>
        </w:rPr>
        <w:t xml:space="preserve">Y rhai sy'n ymddiddori mewn coed lleol ar gyfer gwella iechyd, lles a mwynhad eu hunain ac eraill o fewn y ddinas. </w:t>
      </w:r>
    </w:p>
    <w:p w14:paraId="5A90457D" w14:textId="77777777" w:rsidR="003D7174" w:rsidRDefault="00000000" w:rsidP="0059449C">
      <w:pPr>
        <w:pStyle w:val="ListParagraph"/>
        <w:numPr>
          <w:ilvl w:val="0"/>
          <w:numId w:val="16"/>
        </w:numPr>
        <w:tabs>
          <w:tab w:val="left" w:pos="780"/>
          <w:tab w:val="left" w:pos="781"/>
        </w:tabs>
        <w:spacing w:line="292" w:lineRule="exact"/>
        <w:ind w:right="985" w:hanging="361"/>
        <w:rPr>
          <w:sz w:val="24"/>
        </w:rPr>
      </w:pPr>
      <w:r>
        <w:rPr>
          <w:sz w:val="24"/>
          <w:szCs w:val="24"/>
          <w:lang w:val="cy-GB"/>
        </w:rPr>
        <w:t xml:space="preserve">Y rhai sy'n awyddus i warchod natur drefol. </w:t>
      </w:r>
    </w:p>
    <w:p w14:paraId="6BC6A858" w14:textId="77777777" w:rsidR="003D7174" w:rsidRDefault="003D7174">
      <w:pPr>
        <w:pStyle w:val="BodyText"/>
        <w:spacing w:before="1"/>
        <w:rPr>
          <w:sz w:val="35"/>
        </w:rPr>
      </w:pPr>
    </w:p>
    <w:p w14:paraId="3F35334D" w14:textId="77777777" w:rsidR="003D7174" w:rsidRDefault="00000000">
      <w:pPr>
        <w:pStyle w:val="Heading1"/>
        <w:spacing w:before="0"/>
        <w:ind w:left="152"/>
      </w:pPr>
      <w:bookmarkStart w:id="6" w:name="Key_Conclusions"/>
      <w:bookmarkStart w:id="7" w:name="_Toc130467173"/>
      <w:bookmarkEnd w:id="6"/>
      <w:r>
        <w:rPr>
          <w:color w:val="612272"/>
          <w:lang w:val="cy-GB"/>
        </w:rPr>
        <w:t>Prif Gasgliadau</w:t>
      </w:r>
      <w:bookmarkEnd w:id="7"/>
      <w:r>
        <w:rPr>
          <w:color w:val="612272"/>
          <w:lang w:val="cy-GB"/>
        </w:rPr>
        <w:t xml:space="preserve"> </w:t>
      </w:r>
    </w:p>
    <w:p w14:paraId="76FDEA36" w14:textId="77777777" w:rsidR="003D7174" w:rsidRDefault="00000000" w:rsidP="0059449C">
      <w:pPr>
        <w:pStyle w:val="ListParagraph"/>
        <w:numPr>
          <w:ilvl w:val="1"/>
          <w:numId w:val="16"/>
        </w:numPr>
        <w:tabs>
          <w:tab w:val="left" w:pos="871"/>
          <w:tab w:val="left" w:pos="872"/>
        </w:tabs>
        <w:spacing w:before="205"/>
        <w:ind w:left="871" w:right="764"/>
        <w:rPr>
          <w:sz w:val="24"/>
        </w:rPr>
      </w:pPr>
      <w:r>
        <w:rPr>
          <w:sz w:val="24"/>
          <w:szCs w:val="24"/>
          <w:lang w:val="cy-GB"/>
        </w:rPr>
        <w:t xml:space="preserve">O'i fesur gan i-Tree Eco, mae gorchudd canopi ardal astudiaeth drefol Sir Fynwy yn isel, hyd yn oed o'i gymharu ag ardaloedd arfordirol eraill yng Nghymru. </w:t>
      </w:r>
    </w:p>
    <w:p w14:paraId="060F0046" w14:textId="77777777" w:rsidR="003D7174" w:rsidRDefault="00000000" w:rsidP="0059449C">
      <w:pPr>
        <w:pStyle w:val="ListParagraph"/>
        <w:numPr>
          <w:ilvl w:val="1"/>
          <w:numId w:val="16"/>
        </w:numPr>
        <w:tabs>
          <w:tab w:val="left" w:pos="871"/>
          <w:tab w:val="left" w:pos="872"/>
        </w:tabs>
        <w:spacing w:before="120"/>
        <w:ind w:left="871" w:right="764"/>
        <w:rPr>
          <w:sz w:val="24"/>
        </w:rPr>
      </w:pPr>
      <w:r>
        <w:rPr>
          <w:sz w:val="24"/>
          <w:szCs w:val="24"/>
          <w:lang w:val="cy-GB"/>
        </w:rPr>
        <w:t>Mae coedwig drefol Sir Fynwy yn gymharol gyfoethog o ran rhywogaethau, fodd bynnag mae ei amrywiaeth yn anghytbwys gydag ychydig o dacsonau bach fel y ddraenen wen yn dominyddu. Mae hyn yn effeithio ar ddarpariaeth gwasanaethau ecosystemau, gwerth amwynder a gwydnwch coedwigoedd.</w:t>
      </w:r>
    </w:p>
    <w:p w14:paraId="088A2B37" w14:textId="77777777" w:rsidR="003D7174" w:rsidRDefault="00000000" w:rsidP="0059449C">
      <w:pPr>
        <w:pStyle w:val="ListParagraph"/>
        <w:numPr>
          <w:ilvl w:val="1"/>
          <w:numId w:val="16"/>
        </w:numPr>
        <w:tabs>
          <w:tab w:val="left" w:pos="871"/>
          <w:tab w:val="left" w:pos="872"/>
        </w:tabs>
        <w:spacing w:before="120"/>
        <w:ind w:right="764" w:hanging="361"/>
        <w:rPr>
          <w:sz w:val="24"/>
        </w:rPr>
      </w:pPr>
      <w:r>
        <w:rPr>
          <w:sz w:val="24"/>
          <w:szCs w:val="24"/>
          <w:lang w:val="cy-GB"/>
        </w:rPr>
        <w:t>Mae yna brinder o goed mawr, heblaw mewn mynwentydd, sydd heb goed bach.</w:t>
      </w:r>
    </w:p>
    <w:p w14:paraId="37A88FC8" w14:textId="77777777" w:rsidR="003D7174" w:rsidRDefault="00000000" w:rsidP="0059449C">
      <w:pPr>
        <w:pStyle w:val="ListParagraph"/>
        <w:numPr>
          <w:ilvl w:val="1"/>
          <w:numId w:val="16"/>
        </w:numPr>
        <w:tabs>
          <w:tab w:val="left" w:pos="871"/>
          <w:tab w:val="left" w:pos="872"/>
        </w:tabs>
        <w:spacing w:before="121"/>
        <w:ind w:right="764" w:hanging="361"/>
        <w:rPr>
          <w:sz w:val="24"/>
        </w:rPr>
      </w:pPr>
      <w:r>
        <w:rPr>
          <w:sz w:val="24"/>
          <w:szCs w:val="24"/>
          <w:lang w:val="cy-GB"/>
        </w:rPr>
        <w:t xml:space="preserve">Mae'r rhan fwyaf o'r coed dan berchnogaeth breifat, gyda goblygiadau i'r rheolwyr. </w:t>
      </w:r>
    </w:p>
    <w:p w14:paraId="58A0CB57" w14:textId="77777777" w:rsidR="003D7174" w:rsidRDefault="00000000" w:rsidP="0059449C">
      <w:pPr>
        <w:pStyle w:val="ListParagraph"/>
        <w:numPr>
          <w:ilvl w:val="1"/>
          <w:numId w:val="16"/>
        </w:numPr>
        <w:tabs>
          <w:tab w:val="left" w:pos="871"/>
          <w:tab w:val="left" w:pos="872"/>
        </w:tabs>
        <w:spacing w:before="118"/>
        <w:ind w:right="764" w:hanging="361"/>
        <w:rPr>
          <w:sz w:val="24"/>
        </w:rPr>
      </w:pPr>
      <w:r>
        <w:rPr>
          <w:sz w:val="24"/>
          <w:szCs w:val="24"/>
          <w:lang w:val="cy-GB"/>
        </w:rPr>
        <w:t xml:space="preserve">Mae gwerth amwynder y goedwig drefol yn gymharol isel. </w:t>
      </w:r>
    </w:p>
    <w:p w14:paraId="2BA5A0B9" w14:textId="77777777" w:rsidR="003D7174" w:rsidRDefault="00000000" w:rsidP="0059449C">
      <w:pPr>
        <w:pStyle w:val="ListParagraph"/>
        <w:numPr>
          <w:ilvl w:val="1"/>
          <w:numId w:val="16"/>
        </w:numPr>
        <w:tabs>
          <w:tab w:val="left" w:pos="871"/>
          <w:tab w:val="left" w:pos="872"/>
        </w:tabs>
        <w:spacing w:before="118"/>
        <w:ind w:left="871" w:right="764"/>
        <w:rPr>
          <w:sz w:val="24"/>
        </w:rPr>
      </w:pPr>
      <w:r>
        <w:rPr>
          <w:sz w:val="24"/>
          <w:szCs w:val="24"/>
          <w:lang w:val="cy-GB"/>
        </w:rPr>
        <w:t>Mae cyfran uwch na'r cyfartaledd o'r goedwig drefol mewn perygl oherwydd y ddau risg iechyd mwyaf; Chwilod hirgorn Asiaidd a chlefyd Ramorum.</w:t>
      </w:r>
    </w:p>
    <w:p w14:paraId="0C13A410" w14:textId="77777777" w:rsidR="003D7174" w:rsidRDefault="003D7174">
      <w:pPr>
        <w:rPr>
          <w:sz w:val="24"/>
        </w:rPr>
        <w:sectPr w:rsidR="003D7174">
          <w:pgSz w:w="11910" w:h="16840"/>
          <w:pgMar w:top="1640" w:right="160" w:bottom="1040" w:left="700" w:header="0" w:footer="857" w:gutter="0"/>
          <w:cols w:space="720"/>
        </w:sectPr>
      </w:pPr>
    </w:p>
    <w:p w14:paraId="076D432B" w14:textId="77777777" w:rsidR="003D7174" w:rsidRDefault="003D7174">
      <w:pPr>
        <w:pStyle w:val="BodyText"/>
        <w:rPr>
          <w:sz w:val="20"/>
        </w:rPr>
      </w:pPr>
    </w:p>
    <w:p w14:paraId="05B67249" w14:textId="77777777" w:rsidR="003D7174" w:rsidRDefault="00000000">
      <w:pPr>
        <w:pStyle w:val="Heading1"/>
        <w:spacing w:before="250"/>
        <w:ind w:left="152"/>
      </w:pPr>
      <w:bookmarkStart w:id="8" w:name="Introduction"/>
      <w:bookmarkStart w:id="9" w:name="_Toc130467174"/>
      <w:bookmarkEnd w:id="8"/>
      <w:r>
        <w:rPr>
          <w:color w:val="612272"/>
          <w:spacing w:val="-2"/>
          <w:lang w:val="cy-GB"/>
        </w:rPr>
        <w:t>Cyflwyniad</w:t>
      </w:r>
      <w:bookmarkEnd w:id="9"/>
    </w:p>
    <w:p w14:paraId="434B0DB2" w14:textId="39591093" w:rsidR="003D7174" w:rsidRDefault="00000000">
      <w:pPr>
        <w:pStyle w:val="BodyText"/>
        <w:spacing w:before="207" w:line="276" w:lineRule="auto"/>
        <w:ind w:left="151" w:right="734"/>
      </w:pPr>
      <w:r>
        <w:rPr>
          <w:lang w:val="cy-GB"/>
        </w:rPr>
        <w:t xml:space="preserve">Mae'r goedwig drefol yn cynnwys yr holl goed yn yr amgylchfyd trefol, mewn mannau cyhoeddus a phreifat, ar hyd llwybrau llinol a dyfrffyrdd ac mewn ardaloedd amwynderau.  Mae o fudd i seilwaith gwyrdd, yr ecosystem drefol, a chymdeithas (Doick </w:t>
      </w:r>
      <w:r>
        <w:rPr>
          <w:i/>
          <w:iCs/>
          <w:lang w:val="cy-GB"/>
        </w:rPr>
        <w:t xml:space="preserve">et al. </w:t>
      </w:r>
      <w:r>
        <w:rPr>
          <w:lang w:val="cy-GB"/>
        </w:rPr>
        <w:t>2016).  Mae'r manteision hyn, a elwir yn eang yn wasanaethau ecosystemau, yn cefnogi iechyd corfforol a meddyliol trigolion, yn gwneud ardaloedd trefol yn fwy pleserus ac iachach i fyw, a lleihau risgiau o lifogydd, newid yn yr hinsawdd, llygredd aer, a thymheredd trefol uchel (Asesiad Ecosystem Genedlaethol 2014). Pe na bai gwasanaethau'r ecosystem a ddarperir gan g</w:t>
      </w:r>
      <w:r w:rsidR="00A63A40">
        <w:rPr>
          <w:lang w:val="cy-GB"/>
        </w:rPr>
        <w:t>oed trefol</w:t>
      </w:r>
      <w:r>
        <w:rPr>
          <w:lang w:val="cy-GB"/>
        </w:rPr>
        <w:t xml:space="preserve"> yn bodoli, byddai angen lefelau digynsail o fuddsoddiad mewn atebion wedi'u chreu er  mwyn cael yr un canlyniadau.</w:t>
      </w:r>
    </w:p>
    <w:p w14:paraId="315941D4" w14:textId="77777777" w:rsidR="003D7174" w:rsidRDefault="00000000">
      <w:pPr>
        <w:spacing w:before="118" w:line="276" w:lineRule="auto"/>
        <w:ind w:left="151" w:right="699"/>
        <w:rPr>
          <w:sz w:val="24"/>
        </w:rPr>
      </w:pPr>
      <w:r>
        <w:rPr>
          <w:sz w:val="24"/>
          <w:szCs w:val="24"/>
          <w:lang w:val="cy-GB"/>
        </w:rPr>
        <w:t xml:space="preserve">Mae'r adroddiad hwn yn cyflwyno canfyddiadau arolwg i-Tree Eco ac asesiad coedwig drefol, a gynhaliwyd yn ardaloedd trefol Sir Fynwy yn 2021. </w:t>
      </w:r>
      <w:r>
        <w:rPr>
          <w:b/>
          <w:bCs/>
          <w:sz w:val="24"/>
          <w:szCs w:val="24"/>
          <w:lang w:val="cy-GB"/>
        </w:rPr>
        <w:t>Ei nod yw cynnig dealltwriaeth 'waelodlin' o goedwig drefol ardal astudiaeth Sir Fynwy</w:t>
      </w:r>
      <w:r>
        <w:rPr>
          <w:sz w:val="24"/>
          <w:szCs w:val="24"/>
          <w:lang w:val="cy-GB"/>
        </w:rPr>
        <w:t xml:space="preserve">, gan ddisgrifio ei strwythur, ac yna mesur rhai o'r gwasanaethau ecosystem sylweddol mae coed Sir Fynwy yn eu darparu. </w:t>
      </w:r>
    </w:p>
    <w:p w14:paraId="483F2587" w14:textId="77777777" w:rsidR="003D7174" w:rsidRDefault="00000000">
      <w:pPr>
        <w:pStyle w:val="BodyText"/>
        <w:spacing w:before="121" w:line="276" w:lineRule="auto"/>
        <w:ind w:left="151" w:right="795"/>
      </w:pPr>
      <w:r>
        <w:rPr>
          <w:lang w:val="cy-GB"/>
        </w:rPr>
        <w:t>Datblygwyd i-Tree Eco gan USA i-Tree Cooperative</w:t>
      </w:r>
      <w:r>
        <w:rPr>
          <w:sz w:val="16"/>
          <w:szCs w:val="16"/>
          <w:lang w:val="cy-GB"/>
        </w:rPr>
        <w:t>1</w:t>
      </w:r>
      <w:r>
        <w:rPr>
          <w:lang w:val="cy-GB"/>
        </w:rPr>
        <w:t xml:space="preserve"> i asesu cyfansoddiad coedwigoedd trefol ac amcangyfrif a phrisio rhai o'i buddion. Mae i-Tree Eco wedi cael ei asesu fel offeryn addas i'w bwrpas ar gyfer prisio seilwaith gwyrdd y DU (Ozdemiroglu </w:t>
      </w:r>
      <w:r>
        <w:rPr>
          <w:i/>
          <w:iCs/>
          <w:lang w:val="cy-GB"/>
        </w:rPr>
        <w:t>et al.</w:t>
      </w:r>
      <w:r>
        <w:rPr>
          <w:lang w:val="cy-GB"/>
        </w:rPr>
        <w:t xml:space="preserve"> 2013), ac mae wedi cael ei ddefnyddio'n llwyddiannus mewn cannoedd o ddinasoedd yn fyd-eang.</w:t>
      </w:r>
    </w:p>
    <w:p w14:paraId="398F78C5" w14:textId="77777777" w:rsidR="003D7174" w:rsidRDefault="00000000">
      <w:pPr>
        <w:pStyle w:val="BodyText"/>
        <w:spacing w:before="120" w:line="276" w:lineRule="auto"/>
        <w:ind w:left="151" w:right="690"/>
      </w:pPr>
      <w:r>
        <w:rPr>
          <w:lang w:val="cy-GB"/>
        </w:rPr>
        <w:t>Mae tua hanner poblogaeth Sir Fynwy, sef 95,164 yn byw mewn ardaloedd trefol (Llywodraeth Cymru 2021; Ymwelwch â Sir Fynwy 2022). Rhwng 2018 a 2028 mae’n debygol mai hon fydd y bedwaredd boblogaeth awdurdod lleol sy’n tyfu cyflymaf yng Nghymru, a’r cynnydd cyflymaf ar gyfer pobl dros 75 oed (Ystadegau ar gyfer Cymru 2020). Yn ôl Cynllun Datblygu Lleol Amnewid Sir Fynwy 2020, erbyn 2033 mae'n fwyaf tebygol y bydd 7,605 o dai ychwanegol (Cyngor Sir Fynwy 2020a). Gyda chynnydd ym maint y boblogaeth, oedran y boblogaeth, graddau adeiladu, a thraffig, daw pwysau ychwanegol ar y goedwig drefol. Gallai'r risg o golledion i goedwigoedd trefol Sir Fynwy yn y dyfodol fod yn achos pryder, o ystyried bod gorchudd coed wedi gostwng 5% yn Sir Fynwy’r ganrif hon (Sefydliad Adnoddau'r Byd 2022).  Fodd bynnag, mae cefnogaeth gynyddol i ehangu a gwella seilwaith gwyrdd trefol.  Yn rhannol trwy Bartneriaeth Grid Gwyrdd Gwent, grwpiau gwirfoddol (Cyngor Sir Fynwy 2022a), a Chyngor Sir Fynwy (Abergavenny Chronicle 2022), mae poblogaethau coed wedi cynyddu mewn ardaloedd trefol.</w:t>
      </w:r>
    </w:p>
    <w:p w14:paraId="5018F768" w14:textId="77777777" w:rsidR="003D7174" w:rsidRDefault="00000000">
      <w:pPr>
        <w:spacing w:before="160" w:line="256" w:lineRule="auto"/>
        <w:ind w:left="152" w:right="795"/>
        <w:rPr>
          <w:rFonts w:ascii="Times New Roman"/>
          <w:sz w:val="20"/>
        </w:rPr>
      </w:pPr>
      <w:r>
        <w:rPr>
          <w:rFonts w:ascii="Times New Roman" w:eastAsia="Times New Roman" w:hAnsi="Times New Roman"/>
          <w:sz w:val="20"/>
          <w:szCs w:val="20"/>
          <w:lang w:val="cy-GB"/>
        </w:rPr>
        <w:t>1. Mae'r Cwmni Cydweithredol yn fenter sy'n cynnwys: USDA Forest Service, Davey, Arbor Day Foundation, Society of Municipal Arborists, International Society of Arboriculture a Casey Trees.</w:t>
      </w:r>
    </w:p>
    <w:p w14:paraId="68D82273" w14:textId="77777777" w:rsidR="003D7174" w:rsidRDefault="003D7174">
      <w:pPr>
        <w:spacing w:line="256" w:lineRule="auto"/>
        <w:rPr>
          <w:rFonts w:ascii="Times New Roman"/>
          <w:sz w:val="20"/>
        </w:rPr>
        <w:sectPr w:rsidR="003D7174">
          <w:pgSz w:w="11910" w:h="16840"/>
          <w:pgMar w:top="1640" w:right="160" w:bottom="1040" w:left="700" w:header="0" w:footer="857" w:gutter="0"/>
          <w:cols w:space="720"/>
        </w:sectPr>
      </w:pPr>
    </w:p>
    <w:p w14:paraId="46AE9588" w14:textId="77777777" w:rsidR="003D7174" w:rsidRDefault="003D7174">
      <w:pPr>
        <w:pStyle w:val="BodyText"/>
        <w:rPr>
          <w:rFonts w:ascii="Times New Roman"/>
          <w:sz w:val="20"/>
        </w:rPr>
      </w:pPr>
    </w:p>
    <w:p w14:paraId="32AB50A2" w14:textId="77777777" w:rsidR="003D7174" w:rsidRDefault="003D7174">
      <w:pPr>
        <w:pStyle w:val="BodyText"/>
        <w:spacing w:before="9"/>
        <w:rPr>
          <w:rFonts w:ascii="Times New Roman"/>
        </w:rPr>
      </w:pPr>
    </w:p>
    <w:p w14:paraId="7141229A" w14:textId="596745E8" w:rsidR="003D7174" w:rsidRDefault="00000000">
      <w:pPr>
        <w:pStyle w:val="BodyText"/>
        <w:spacing w:before="100" w:line="276" w:lineRule="auto"/>
        <w:ind w:left="152" w:right="699"/>
      </w:pPr>
      <w:r>
        <w:rPr>
          <w:lang w:val="cy-GB"/>
        </w:rPr>
        <w:t>Ar raddfa’r DU, cyhoeddwyd targedau lluosog, a chyfleoedd ariannu yn ddiweddar, megis allyriadau sero-net erbyn 2050, ac atal dirywiad bioamrywiaeth erbyn 2030 (DEFRA 2021).  Mae tua £500 miliwn o'r £640 miliwn o Gronfa Natur ar gyfer yr Hinsawdd wedi'i neilltuo ar gyfer coed, gyda tharged gorchudd canopi coetir o leiaf 12% erbyn 2050.  At hynny, mae £6 miliwn yn cael ei ddyrannu i Gronfa Her C</w:t>
      </w:r>
      <w:r w:rsidR="00A63A40">
        <w:rPr>
          <w:lang w:val="cy-GB"/>
        </w:rPr>
        <w:t>oed trefol</w:t>
      </w:r>
      <w:r>
        <w:rPr>
          <w:lang w:val="cy-GB"/>
        </w:rPr>
        <w:t xml:space="preserve"> (DEFRA 2021), gyda'r nod o blannu 44,000 o goed 'safonol' mawr dros ddwy flynedd (Comisiwn Coedwigaeth 2019). </w:t>
      </w:r>
    </w:p>
    <w:p w14:paraId="6AD96049" w14:textId="77777777" w:rsidR="003D7174" w:rsidRDefault="00000000">
      <w:pPr>
        <w:pStyle w:val="BodyText"/>
        <w:spacing w:before="160" w:line="276" w:lineRule="auto"/>
        <w:ind w:left="151" w:right="734"/>
      </w:pPr>
      <w:r>
        <w:rPr>
          <w:lang w:val="cy-GB"/>
        </w:rPr>
        <w:t>Gall prosiectau i-Tree Eco ddarparu dealltwriaeth bellach o goedwigoedd trefol, a hwyluso cynghorau dinas i wneud cynlluniau gwybodus i gyflawni eu hamcanion seilwaith gwyrdd. Ar ben hynny, mae'n helpu i ganolbwyntio buddsoddiad ar y goedwig drefol drwy ymyrraeth a reolir er mwyn sicrhau'r budd mwyaf posibl, ac osgoi colled (a allai fod yn gostus), trwy amddiffyn a datblygu.</w:t>
      </w:r>
    </w:p>
    <w:p w14:paraId="304FB18E" w14:textId="77777777" w:rsidR="003D7174" w:rsidRDefault="003D7174">
      <w:pPr>
        <w:pStyle w:val="BodyText"/>
        <w:rPr>
          <w:sz w:val="28"/>
        </w:rPr>
      </w:pPr>
    </w:p>
    <w:p w14:paraId="7C5B50C0" w14:textId="77777777" w:rsidR="003D7174" w:rsidRDefault="003D7174">
      <w:pPr>
        <w:pStyle w:val="BodyText"/>
        <w:spacing w:before="7"/>
        <w:rPr>
          <w:sz w:val="32"/>
        </w:rPr>
      </w:pPr>
    </w:p>
    <w:p w14:paraId="5635D07B" w14:textId="77777777" w:rsidR="003D7174" w:rsidRDefault="00000000">
      <w:pPr>
        <w:pStyle w:val="Heading2"/>
        <w:spacing w:before="0"/>
      </w:pPr>
      <w:bookmarkStart w:id="10" w:name="Ecosystem_Service_Provision"/>
      <w:bookmarkStart w:id="11" w:name="_Toc130467175"/>
      <w:bookmarkEnd w:id="10"/>
      <w:r>
        <w:rPr>
          <w:color w:val="612272"/>
          <w:lang w:val="cy-GB"/>
        </w:rPr>
        <w:t>Darpariaeth Gwasanaeth Ecosystemau</w:t>
      </w:r>
      <w:bookmarkEnd w:id="11"/>
      <w:r>
        <w:rPr>
          <w:color w:val="612272"/>
          <w:lang w:val="cy-GB"/>
        </w:rPr>
        <w:t xml:space="preserve"> </w:t>
      </w:r>
    </w:p>
    <w:p w14:paraId="698BECE7" w14:textId="77777777" w:rsidR="003D7174" w:rsidRDefault="00000000">
      <w:pPr>
        <w:pStyle w:val="BodyText"/>
        <w:spacing w:before="185" w:line="276" w:lineRule="auto"/>
        <w:ind w:left="151" w:right="795"/>
      </w:pPr>
      <w:r>
        <w:rPr>
          <w:lang w:val="cy-GB"/>
        </w:rPr>
        <w:t>Mae'r Asesiad Ecosystem Genedlaethol (2014) a Bwrdd Asesu Ecosystemau'r Mileniwm (2005) yn amlinellu fframweithiau i archwilio'r nwyddau a'r gwasanaethau posibl y gall ecosystemau eu darparu, yn ôl pedwar categori: gwasanaethau rheoleiddio, cefnogi, darparu, a diwylliannol.  Mae tablau 1 a 2, yn ogystal â Ffigur 1, yn cyflwyno arwyddocâd ystod o wasanaethau ecosystemau a ddarperir gan goedwig drefol Sir Fynwy.</w:t>
      </w:r>
    </w:p>
    <w:p w14:paraId="380C3B2D" w14:textId="6E388E3F" w:rsidR="003D7174" w:rsidRDefault="00000000">
      <w:pPr>
        <w:pStyle w:val="BodyText"/>
        <w:spacing w:before="119" w:line="276" w:lineRule="auto"/>
        <w:ind w:left="151" w:right="795"/>
      </w:pPr>
      <w:r>
        <w:rPr>
          <w:lang w:val="cy-GB"/>
        </w:rPr>
        <w:t>Am adolygiad manylach o ddarpariaeth gwasanaeth ecosystemau gan g</w:t>
      </w:r>
      <w:r w:rsidR="00A63A40">
        <w:rPr>
          <w:lang w:val="cy-GB"/>
        </w:rPr>
        <w:t>oed trefol</w:t>
      </w:r>
      <w:r>
        <w:rPr>
          <w:lang w:val="cy-GB"/>
        </w:rPr>
        <w:t xml:space="preserve">, a sut mae hyn yn amrywio yn dibynnu ar yr amgylchedd, strwythur coed, cyfansoddiad, a rheolaeth, gweler Davies </w:t>
      </w:r>
      <w:r>
        <w:rPr>
          <w:i/>
          <w:iCs/>
          <w:lang w:val="cy-GB"/>
        </w:rPr>
        <w:t>et al.</w:t>
      </w:r>
      <w:r>
        <w:rPr>
          <w:lang w:val="cy-GB"/>
        </w:rPr>
        <w:t>, (2017).  Bydd mesur ac asesu gwerth y gwasanaethau a ddarperir gan gyfalaf naturiol coedwig drefol Sir Fynwy yn helpu i godi proffil c</w:t>
      </w:r>
      <w:r w:rsidR="00A63A40">
        <w:rPr>
          <w:lang w:val="cy-GB"/>
        </w:rPr>
        <w:t>oed trefol</w:t>
      </w:r>
      <w:r>
        <w:rPr>
          <w:lang w:val="cy-GB"/>
        </w:rPr>
        <w:t>, a gall lywio penderfyniadau a fydd yn gwella iechyd pobl ac ansawdd yr amgylchedd.</w:t>
      </w:r>
    </w:p>
    <w:p w14:paraId="4846FE58" w14:textId="77777777" w:rsidR="003D7174" w:rsidRDefault="00000000">
      <w:pPr>
        <w:pStyle w:val="BodyText"/>
        <w:spacing w:before="10"/>
        <w:rPr>
          <w:sz w:val="14"/>
        </w:rPr>
      </w:pPr>
      <w:r>
        <w:rPr>
          <w:noProof/>
        </w:rPr>
        <w:drawing>
          <wp:anchor distT="0" distB="0" distL="0" distR="0" simplePos="0" relativeHeight="251667456" behindDoc="0" locked="0" layoutInCell="1" allowOverlap="1" wp14:anchorId="6CECE27F" wp14:editId="56BA1B25">
            <wp:simplePos x="0" y="0"/>
            <wp:positionH relativeFrom="page">
              <wp:posOffset>2469514</wp:posOffset>
            </wp:positionH>
            <wp:positionV relativeFrom="paragraph">
              <wp:posOffset>130089</wp:posOffset>
            </wp:positionV>
            <wp:extent cx="2468482" cy="1851279"/>
            <wp:effectExtent l="0" t="0" r="0" b="0"/>
            <wp:wrapTopAndBottom/>
            <wp:docPr id="21" name="image15.jpeg" descr="Cae o laswellt gyda thai yn y cefndir Disgrifiad a gynhyrchwyd yn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pic:nvPicPr>
                  <pic:blipFill>
                    <a:blip r:embed="rId30" cstate="print"/>
                    <a:stretch>
                      <a:fillRect/>
                    </a:stretch>
                  </pic:blipFill>
                  <pic:spPr>
                    <a:xfrm>
                      <a:off x="0" y="0"/>
                      <a:ext cx="2468482" cy="1851279"/>
                    </a:xfrm>
                    <a:prstGeom prst="rect">
                      <a:avLst/>
                    </a:prstGeom>
                  </pic:spPr>
                </pic:pic>
              </a:graphicData>
            </a:graphic>
          </wp:anchor>
        </w:drawing>
      </w:r>
    </w:p>
    <w:p w14:paraId="66985D5E" w14:textId="77777777" w:rsidR="003D7174" w:rsidRDefault="003D7174">
      <w:pPr>
        <w:rPr>
          <w:sz w:val="14"/>
        </w:rPr>
        <w:sectPr w:rsidR="003D7174">
          <w:pgSz w:w="11910" w:h="16840"/>
          <w:pgMar w:top="1640" w:right="160" w:bottom="1040" w:left="700" w:header="0" w:footer="857" w:gutter="0"/>
          <w:cols w:space="720"/>
        </w:sectPr>
      </w:pPr>
    </w:p>
    <w:p w14:paraId="2612377F" w14:textId="77777777" w:rsidR="003D7174" w:rsidRDefault="00000000">
      <w:pPr>
        <w:spacing w:before="101"/>
        <w:ind w:left="151" w:right="699"/>
        <w:rPr>
          <w:b/>
        </w:rPr>
      </w:pPr>
      <w:r>
        <w:rPr>
          <w:b/>
          <w:bCs/>
          <w:lang w:val="cy-GB"/>
        </w:rPr>
        <w:lastRenderedPageBreak/>
        <w:t>Tabl 1. Adolygiad o’r gwasanaethau ecosystem wedi ei fesur fel rhan o'r i-Tree Eco, a'u harwyddocâd i Sir Fynwy.</w:t>
      </w:r>
    </w:p>
    <w:p w14:paraId="23E7C53A" w14:textId="77777777" w:rsidR="003D7174" w:rsidRDefault="003D7174">
      <w:pPr>
        <w:pStyle w:val="BodyText"/>
        <w:spacing w:before="11"/>
        <w:rPr>
          <w:b/>
          <w:sz w:val="9"/>
        </w:rPr>
      </w:pPr>
    </w:p>
    <w:tbl>
      <w:tblPr>
        <w:tblW w:w="0" w:type="auto"/>
        <w:tblInd w:w="1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968"/>
        <w:gridCol w:w="2693"/>
        <w:gridCol w:w="5670"/>
      </w:tblGrid>
      <w:tr w:rsidR="00033A00" w14:paraId="119D9CD5" w14:textId="77777777" w:rsidTr="0059449C">
        <w:trPr>
          <w:trHeight w:val="793"/>
        </w:trPr>
        <w:tc>
          <w:tcPr>
            <w:tcW w:w="1968" w:type="dxa"/>
            <w:tcBorders>
              <w:top w:val="nil"/>
              <w:left w:val="nil"/>
              <w:right w:val="single" w:sz="4" w:space="0" w:color="FFFFFF"/>
            </w:tcBorders>
            <w:shd w:val="clear" w:color="auto" w:fill="403152"/>
          </w:tcPr>
          <w:p w14:paraId="0D85FD7E" w14:textId="77777777" w:rsidR="003D7174" w:rsidRDefault="00000000">
            <w:pPr>
              <w:pStyle w:val="TableParagraph"/>
              <w:spacing w:before="28" w:line="276" w:lineRule="auto"/>
              <w:ind w:left="107" w:right="187"/>
              <w:rPr>
                <w:b/>
              </w:rPr>
            </w:pPr>
            <w:r>
              <w:rPr>
                <w:b/>
                <w:bCs/>
                <w:color w:val="FFFFFF"/>
                <w:spacing w:val="-2"/>
                <w:lang w:val="cy-GB"/>
              </w:rPr>
              <w:t>Gwasanaeth ecosystemau</w:t>
            </w:r>
            <w:r>
              <w:rPr>
                <w:color w:val="FFFFFF"/>
                <w:spacing w:val="-2"/>
                <w:lang w:val="cy-GB"/>
              </w:rPr>
              <w:t xml:space="preserve"> </w:t>
            </w:r>
          </w:p>
        </w:tc>
        <w:tc>
          <w:tcPr>
            <w:tcW w:w="2693" w:type="dxa"/>
            <w:tcBorders>
              <w:top w:val="nil"/>
              <w:left w:val="single" w:sz="4" w:space="0" w:color="FFFFFF"/>
              <w:right w:val="single" w:sz="4" w:space="0" w:color="FFFFFF"/>
            </w:tcBorders>
            <w:shd w:val="clear" w:color="auto" w:fill="403152"/>
          </w:tcPr>
          <w:p w14:paraId="685A7FD2" w14:textId="01804E75" w:rsidR="003D7174" w:rsidRDefault="00000000">
            <w:pPr>
              <w:pStyle w:val="TableParagraph"/>
              <w:spacing w:before="28" w:line="276" w:lineRule="auto"/>
              <w:ind w:left="102" w:right="221"/>
              <w:rPr>
                <w:b/>
              </w:rPr>
            </w:pPr>
            <w:r>
              <w:rPr>
                <w:b/>
                <w:bCs/>
                <w:color w:val="FFFFFF"/>
                <w:lang w:val="cy-GB"/>
              </w:rPr>
              <w:t>Rôl c</w:t>
            </w:r>
            <w:r w:rsidR="00A63A40">
              <w:rPr>
                <w:b/>
                <w:bCs/>
                <w:color w:val="FFFFFF"/>
                <w:lang w:val="cy-GB"/>
              </w:rPr>
              <w:t>oed trefol</w:t>
            </w:r>
            <w:r>
              <w:rPr>
                <w:color w:val="FFFFFF"/>
                <w:lang w:val="cy-GB"/>
              </w:rPr>
              <w:t xml:space="preserve"> </w:t>
            </w:r>
          </w:p>
        </w:tc>
        <w:tc>
          <w:tcPr>
            <w:tcW w:w="5670" w:type="dxa"/>
            <w:tcBorders>
              <w:top w:val="nil"/>
              <w:left w:val="single" w:sz="4" w:space="0" w:color="FFFFFF"/>
              <w:right w:val="nil"/>
            </w:tcBorders>
            <w:shd w:val="clear" w:color="auto" w:fill="403152"/>
          </w:tcPr>
          <w:p w14:paraId="72E68C34" w14:textId="77777777" w:rsidR="003D7174" w:rsidRDefault="00000000">
            <w:pPr>
              <w:pStyle w:val="TableParagraph"/>
              <w:spacing w:before="182"/>
              <w:ind w:left="103"/>
              <w:rPr>
                <w:b/>
              </w:rPr>
            </w:pPr>
            <w:r>
              <w:rPr>
                <w:b/>
                <w:bCs/>
                <w:color w:val="FFFFFF"/>
                <w:lang w:val="cy-GB"/>
              </w:rPr>
              <w:t>Arwyddocâd i Sir Fynwy</w:t>
            </w:r>
            <w:r>
              <w:rPr>
                <w:color w:val="FFFFFF"/>
                <w:lang w:val="cy-GB"/>
              </w:rPr>
              <w:t xml:space="preserve"> </w:t>
            </w:r>
          </w:p>
        </w:tc>
      </w:tr>
      <w:tr w:rsidR="00033A00" w14:paraId="6DFE3331" w14:textId="77777777" w:rsidTr="0059449C">
        <w:trPr>
          <w:trHeight w:val="4731"/>
        </w:trPr>
        <w:tc>
          <w:tcPr>
            <w:tcW w:w="1968" w:type="dxa"/>
            <w:tcBorders>
              <w:left w:val="nil"/>
              <w:bottom w:val="single" w:sz="4" w:space="0" w:color="FFFFFF"/>
              <w:right w:val="single" w:sz="4" w:space="0" w:color="FFFFFF"/>
            </w:tcBorders>
            <w:shd w:val="clear" w:color="auto" w:fill="8064A2"/>
          </w:tcPr>
          <w:p w14:paraId="66964742" w14:textId="77777777" w:rsidR="003D7174" w:rsidRDefault="003D7174">
            <w:pPr>
              <w:pStyle w:val="TableParagraph"/>
              <w:rPr>
                <w:b/>
                <w:sz w:val="26"/>
              </w:rPr>
            </w:pPr>
          </w:p>
          <w:p w14:paraId="2E388B71" w14:textId="77777777" w:rsidR="003D7174" w:rsidRDefault="003D7174">
            <w:pPr>
              <w:pStyle w:val="TableParagraph"/>
              <w:rPr>
                <w:b/>
                <w:sz w:val="26"/>
              </w:rPr>
            </w:pPr>
          </w:p>
          <w:p w14:paraId="4A4A2712" w14:textId="77777777" w:rsidR="003D7174" w:rsidRDefault="003D7174">
            <w:pPr>
              <w:pStyle w:val="TableParagraph"/>
              <w:rPr>
                <w:b/>
                <w:sz w:val="26"/>
              </w:rPr>
            </w:pPr>
          </w:p>
          <w:p w14:paraId="19C9C026" w14:textId="77777777" w:rsidR="003D7174" w:rsidRDefault="003D7174">
            <w:pPr>
              <w:pStyle w:val="TableParagraph"/>
              <w:rPr>
                <w:b/>
                <w:sz w:val="26"/>
              </w:rPr>
            </w:pPr>
          </w:p>
          <w:p w14:paraId="6BDD26C7" w14:textId="77777777" w:rsidR="003D7174" w:rsidRDefault="003D7174">
            <w:pPr>
              <w:pStyle w:val="TableParagraph"/>
              <w:rPr>
                <w:b/>
                <w:sz w:val="26"/>
              </w:rPr>
            </w:pPr>
          </w:p>
          <w:p w14:paraId="1E258A3E" w14:textId="77777777" w:rsidR="003D7174" w:rsidRDefault="003D7174">
            <w:pPr>
              <w:pStyle w:val="TableParagraph"/>
              <w:spacing w:before="8"/>
              <w:rPr>
                <w:b/>
                <w:sz w:val="26"/>
              </w:rPr>
            </w:pPr>
          </w:p>
          <w:p w14:paraId="2135405F" w14:textId="4B37FAE6" w:rsidR="003D7174" w:rsidRDefault="00000000">
            <w:pPr>
              <w:pStyle w:val="TableParagraph"/>
              <w:spacing w:line="360" w:lineRule="auto"/>
              <w:ind w:left="107" w:right="588"/>
              <w:rPr>
                <w:b/>
              </w:rPr>
            </w:pPr>
            <w:r>
              <w:rPr>
                <w:b/>
                <w:bCs/>
                <w:color w:val="FFFFFF"/>
                <w:spacing w:val="-2"/>
                <w:lang w:val="cy-GB"/>
              </w:rPr>
              <w:t xml:space="preserve">Dŵr ffo wedi’i </w:t>
            </w:r>
            <w:r w:rsidR="0059449C">
              <w:rPr>
                <w:b/>
                <w:bCs/>
                <w:color w:val="FFFFFF"/>
                <w:spacing w:val="-2"/>
                <w:lang w:val="cy-GB"/>
              </w:rPr>
              <w:t>o</w:t>
            </w:r>
            <w:r>
              <w:rPr>
                <w:b/>
                <w:bCs/>
                <w:color w:val="FFFFFF"/>
                <w:spacing w:val="-2"/>
                <w:lang w:val="cy-GB"/>
              </w:rPr>
              <w:t>sgoi</w:t>
            </w:r>
          </w:p>
        </w:tc>
        <w:tc>
          <w:tcPr>
            <w:tcW w:w="2693" w:type="dxa"/>
            <w:tcBorders>
              <w:left w:val="single" w:sz="4" w:space="0" w:color="FFFFFF"/>
              <w:bottom w:val="single" w:sz="4" w:space="0" w:color="FFFFFF"/>
              <w:right w:val="single" w:sz="4" w:space="0" w:color="FFFFFF"/>
            </w:tcBorders>
            <w:shd w:val="clear" w:color="auto" w:fill="E6E0EC"/>
          </w:tcPr>
          <w:p w14:paraId="12F339CE" w14:textId="77777777" w:rsidR="003D7174" w:rsidRDefault="00000000">
            <w:pPr>
              <w:pStyle w:val="TableParagraph"/>
              <w:spacing w:before="152" w:line="276" w:lineRule="auto"/>
              <w:ind w:left="102" w:right="120"/>
            </w:pPr>
            <w:r>
              <w:rPr>
                <w:lang w:val="cy-GB"/>
              </w:rPr>
              <w:t>Mae canopïau coed a systemau gwraidd yn cipio a dal glaw, gan leihau faint o ddŵr sy'n ffurfio dŵr ffo arwyneb, sy'n aml yn bwydo i mewn i afonydd. Mae llifogydd o ddŵr ffo dwys yn risg ddifrifol mewn ardaloedd trefol, mae'n cynyddu costau triniaeth carthffosiaeth ac amddiffynfeydd afonol.</w:t>
            </w:r>
          </w:p>
        </w:tc>
        <w:tc>
          <w:tcPr>
            <w:tcW w:w="5670" w:type="dxa"/>
            <w:tcBorders>
              <w:left w:val="single" w:sz="4" w:space="0" w:color="FFFFFF"/>
              <w:bottom w:val="single" w:sz="4" w:space="0" w:color="FFFFFF"/>
              <w:right w:val="nil"/>
            </w:tcBorders>
            <w:shd w:val="clear" w:color="auto" w:fill="E6E0EC"/>
          </w:tcPr>
          <w:p w14:paraId="17FD5DA5" w14:textId="77777777" w:rsidR="003D7174" w:rsidRDefault="00000000">
            <w:pPr>
              <w:pStyle w:val="TableParagraph"/>
              <w:spacing w:line="276" w:lineRule="auto"/>
              <w:ind w:left="103" w:right="203"/>
            </w:pPr>
            <w:r>
              <w:rPr>
                <w:lang w:val="cy-GB"/>
              </w:rPr>
              <w:t xml:space="preserve">Rhagwelir mai llifogydd yw'r perygl mwyaf o newid yn yr hinsawdd i'r DU (Cynghorau Dwyrain Canolbarth Lloegr 2015), gyda disgwyliad o gynnydd glaw o 10% erbyn 2100 (Panel Rhynglywodraethol ar Newid yn yr Hinsawdd 2014). Yn ystod mis Chwefror 2020 cofnodwyd y nifer uchaf erioed ar gyfer llifoedd cymedrig misol, a llifoedd brig 15 min, ar gyfer sawl afon yn Ne Cymru (Sefton </w:t>
            </w:r>
            <w:r>
              <w:rPr>
                <w:i/>
                <w:iCs/>
                <w:lang w:val="cy-GB"/>
              </w:rPr>
              <w:t xml:space="preserve">et al. </w:t>
            </w:r>
            <w:r>
              <w:rPr>
                <w:lang w:val="cy-GB"/>
              </w:rPr>
              <w:t>2021).  Yn Chwefror 2020, dioddefodd 3,130 eiddo Cymru oherwydd gorlifo, gyda chanran gymharol fawr, 15%, yn Sir Fynwy (Cyfoeth Naturiol Cymru 2020). Gan ystyried hawliad llifogydd cartref ar gyfartaledd o £32000 (Cymdeithas Yswirwyr Prydain 2020), mae un mis yn debygol o gostio £14.4 miliwn i Sir Fynwy, uwchben y difrod i isadeiledd.</w:t>
            </w:r>
          </w:p>
        </w:tc>
      </w:tr>
      <w:tr w:rsidR="00033A00" w14:paraId="6383FD4A" w14:textId="77777777" w:rsidTr="0059449C">
        <w:trPr>
          <w:trHeight w:val="2140"/>
        </w:trPr>
        <w:tc>
          <w:tcPr>
            <w:tcW w:w="1968" w:type="dxa"/>
            <w:tcBorders>
              <w:top w:val="single" w:sz="4" w:space="0" w:color="FFFFFF"/>
              <w:left w:val="nil"/>
              <w:bottom w:val="single" w:sz="4" w:space="0" w:color="FFFFFF"/>
              <w:right w:val="single" w:sz="4" w:space="0" w:color="FFFFFF"/>
            </w:tcBorders>
            <w:shd w:val="clear" w:color="auto" w:fill="8064A2"/>
          </w:tcPr>
          <w:p w14:paraId="4BFEDE1B" w14:textId="77777777" w:rsidR="003D7174" w:rsidRDefault="003D7174">
            <w:pPr>
              <w:pStyle w:val="TableParagraph"/>
              <w:spacing w:before="6"/>
              <w:rPr>
                <w:b/>
                <w:sz w:val="33"/>
              </w:rPr>
            </w:pPr>
          </w:p>
          <w:p w14:paraId="0B9B7CAA" w14:textId="77777777" w:rsidR="003D7174" w:rsidRDefault="00000000">
            <w:pPr>
              <w:pStyle w:val="TableParagraph"/>
              <w:spacing w:line="360" w:lineRule="auto"/>
              <w:ind w:left="107" w:right="187"/>
              <w:rPr>
                <w:b/>
              </w:rPr>
            </w:pPr>
            <w:r>
              <w:rPr>
                <w:b/>
                <w:bCs/>
                <w:color w:val="FFFFFF"/>
                <w:spacing w:val="-4"/>
                <w:lang w:val="cy-GB"/>
              </w:rPr>
              <w:t>Tynnu llygredd aer</w:t>
            </w:r>
            <w:r>
              <w:rPr>
                <w:color w:val="FFFFFF"/>
                <w:spacing w:val="-4"/>
                <w:lang w:val="cy-GB"/>
              </w:rPr>
              <w:t xml:space="preserve"> </w:t>
            </w:r>
          </w:p>
        </w:tc>
        <w:tc>
          <w:tcPr>
            <w:tcW w:w="2693" w:type="dxa"/>
            <w:tcBorders>
              <w:top w:val="single" w:sz="4" w:space="0" w:color="FFFFFF"/>
              <w:left w:val="single" w:sz="4" w:space="0" w:color="FFFFFF"/>
              <w:bottom w:val="single" w:sz="4" w:space="0" w:color="FFFFFF"/>
              <w:right w:val="single" w:sz="4" w:space="0" w:color="FFFFFF"/>
            </w:tcBorders>
            <w:shd w:val="clear" w:color="auto" w:fill="E6E0EC"/>
          </w:tcPr>
          <w:p w14:paraId="670A4AD7" w14:textId="77777777" w:rsidR="003D7174" w:rsidRDefault="00000000">
            <w:pPr>
              <w:pStyle w:val="TableParagraph"/>
              <w:spacing w:before="88" w:line="276" w:lineRule="auto"/>
              <w:ind w:left="102" w:right="221"/>
            </w:pPr>
            <w:r>
              <w:rPr>
                <w:lang w:val="cy-GB"/>
              </w:rPr>
              <w:t xml:space="preserve">Mae coed yn rhyng-gipio llygryddion aer, gan leihau amlygiad pobl i lygryddion a all fod yn niweidiol i iechyd. </w:t>
            </w:r>
          </w:p>
        </w:tc>
        <w:tc>
          <w:tcPr>
            <w:tcW w:w="5670" w:type="dxa"/>
            <w:tcBorders>
              <w:top w:val="single" w:sz="4" w:space="0" w:color="FFFFFF"/>
              <w:left w:val="single" w:sz="4" w:space="0" w:color="FFFFFF"/>
              <w:bottom w:val="single" w:sz="4" w:space="0" w:color="FFFFFF"/>
              <w:right w:val="nil"/>
            </w:tcBorders>
            <w:shd w:val="clear" w:color="auto" w:fill="E6E0EC"/>
          </w:tcPr>
          <w:p w14:paraId="10E60615" w14:textId="77777777" w:rsidR="003D7174" w:rsidRDefault="00000000" w:rsidP="0018103F">
            <w:pPr>
              <w:pStyle w:val="TableParagraph"/>
              <w:ind w:left="103"/>
            </w:pPr>
            <w:r>
              <w:rPr>
                <w:lang w:val="cy-GB"/>
              </w:rPr>
              <w:t>Mae llygredd aer yn gysylltiedig â thua 36,000 o farwolaethau'r DU yn flynyddol (Iechyd Cyhoeddus Lloegr 2019). Mae Cas-gwent a Brynbuga yn cynnwys Ardaloedd Rheoli Ansawdd Aer sydd wedi cael eu datgan oherwydd rhagori ar lefelau amcan NO</w:t>
            </w:r>
            <w:r>
              <w:rPr>
                <w:sz w:val="14"/>
                <w:szCs w:val="14"/>
                <w:lang w:val="cy-GB"/>
              </w:rPr>
              <w:t>2</w:t>
            </w:r>
            <w:r>
              <w:rPr>
                <w:lang w:val="cy-GB"/>
              </w:rPr>
              <w:t xml:space="preserve"> (Cyngor Sir Fynwy 2022b). Mae llygredd aer yn gysylltiedig â thua 36,000 o farwolaethau'r DU yn flynyddol (Iechyd Cyhoeddus Lloegr 2019).</w:t>
            </w:r>
          </w:p>
        </w:tc>
      </w:tr>
      <w:tr w:rsidR="00033A00" w14:paraId="75BD3294" w14:textId="77777777" w:rsidTr="0059449C">
        <w:trPr>
          <w:trHeight w:val="3501"/>
        </w:trPr>
        <w:tc>
          <w:tcPr>
            <w:tcW w:w="1968" w:type="dxa"/>
            <w:tcBorders>
              <w:top w:val="single" w:sz="4" w:space="0" w:color="FFFFFF"/>
              <w:left w:val="nil"/>
              <w:bottom w:val="single" w:sz="4" w:space="0" w:color="FFFFFF"/>
              <w:right w:val="single" w:sz="4" w:space="0" w:color="FFFFFF"/>
            </w:tcBorders>
            <w:shd w:val="clear" w:color="auto" w:fill="8064A2"/>
          </w:tcPr>
          <w:p w14:paraId="5998D96C" w14:textId="77777777" w:rsidR="003D7174" w:rsidRDefault="003D7174">
            <w:pPr>
              <w:pStyle w:val="TableParagraph"/>
              <w:rPr>
                <w:b/>
                <w:sz w:val="26"/>
              </w:rPr>
            </w:pPr>
          </w:p>
          <w:p w14:paraId="57D9E065" w14:textId="77777777" w:rsidR="003D7174" w:rsidRDefault="003D7174">
            <w:pPr>
              <w:pStyle w:val="TableParagraph"/>
              <w:rPr>
                <w:b/>
                <w:sz w:val="26"/>
              </w:rPr>
            </w:pPr>
          </w:p>
          <w:p w14:paraId="5C826C90" w14:textId="77777777" w:rsidR="003D7174" w:rsidRDefault="003D7174">
            <w:pPr>
              <w:pStyle w:val="TableParagraph"/>
              <w:rPr>
                <w:b/>
                <w:sz w:val="21"/>
              </w:rPr>
            </w:pPr>
          </w:p>
          <w:p w14:paraId="128BC368" w14:textId="77777777" w:rsidR="003D7174" w:rsidRDefault="00000000">
            <w:pPr>
              <w:pStyle w:val="TableParagraph"/>
              <w:spacing w:line="360" w:lineRule="auto"/>
              <w:ind w:left="107"/>
              <w:rPr>
                <w:b/>
              </w:rPr>
            </w:pPr>
            <w:r>
              <w:rPr>
                <w:b/>
                <w:bCs/>
                <w:color w:val="FFFFFF"/>
                <w:spacing w:val="-2"/>
                <w:lang w:val="cy-GB"/>
              </w:rPr>
              <w:t>Dal a storio carbon</w:t>
            </w:r>
          </w:p>
        </w:tc>
        <w:tc>
          <w:tcPr>
            <w:tcW w:w="2693" w:type="dxa"/>
            <w:tcBorders>
              <w:top w:val="single" w:sz="4" w:space="0" w:color="FFFFFF"/>
              <w:left w:val="single" w:sz="4" w:space="0" w:color="FFFFFF"/>
              <w:bottom w:val="single" w:sz="4" w:space="0" w:color="FFFFFF"/>
              <w:right w:val="single" w:sz="4" w:space="0" w:color="FFFFFF"/>
            </w:tcBorders>
            <w:shd w:val="clear" w:color="auto" w:fill="E6E0EC"/>
          </w:tcPr>
          <w:p w14:paraId="16D42043" w14:textId="77777777" w:rsidR="003D7174" w:rsidRDefault="003D7174">
            <w:pPr>
              <w:pStyle w:val="TableParagraph"/>
              <w:rPr>
                <w:b/>
                <w:sz w:val="26"/>
              </w:rPr>
            </w:pPr>
          </w:p>
          <w:p w14:paraId="62E655A6" w14:textId="77777777" w:rsidR="003D7174" w:rsidRDefault="003D7174">
            <w:pPr>
              <w:pStyle w:val="TableParagraph"/>
              <w:spacing w:before="5"/>
              <w:rPr>
                <w:b/>
                <w:sz w:val="24"/>
              </w:rPr>
            </w:pPr>
          </w:p>
          <w:p w14:paraId="39709AB2" w14:textId="77777777" w:rsidR="003D7174" w:rsidRDefault="00000000">
            <w:pPr>
              <w:pStyle w:val="TableParagraph"/>
              <w:spacing w:line="276" w:lineRule="auto"/>
              <w:ind w:left="102" w:right="181"/>
            </w:pPr>
            <w:r>
              <w:rPr>
                <w:position w:val="2"/>
                <w:lang w:val="cy-GB"/>
              </w:rPr>
              <w:t>Mae coed yn tynnu CO</w:t>
            </w:r>
            <w:r>
              <w:rPr>
                <w:position w:val="2"/>
                <w:sz w:val="14"/>
                <w:szCs w:val="14"/>
                <w:lang w:val="cy-GB"/>
              </w:rPr>
              <w:t>2</w:t>
            </w:r>
            <w:r>
              <w:rPr>
                <w:position w:val="2"/>
                <w:lang w:val="cy-GB"/>
              </w:rPr>
              <w:t xml:space="preserve"> o'r atmosffer a storio carbon yn eu pren, gan helpu i liniaru newid yn yr hinsawdd byd-eang.</w:t>
            </w:r>
          </w:p>
        </w:tc>
        <w:tc>
          <w:tcPr>
            <w:tcW w:w="5670" w:type="dxa"/>
            <w:tcBorders>
              <w:top w:val="single" w:sz="4" w:space="0" w:color="FFFFFF"/>
              <w:left w:val="single" w:sz="4" w:space="0" w:color="FFFFFF"/>
              <w:bottom w:val="single" w:sz="4" w:space="0" w:color="FFFFFF"/>
              <w:right w:val="nil"/>
            </w:tcBorders>
            <w:shd w:val="clear" w:color="auto" w:fill="E6E0EC"/>
          </w:tcPr>
          <w:p w14:paraId="2FEB6CE4" w14:textId="77777777" w:rsidR="003D7174" w:rsidRDefault="00000000">
            <w:pPr>
              <w:pStyle w:val="TableParagraph"/>
              <w:spacing w:line="276" w:lineRule="auto"/>
              <w:ind w:left="103" w:right="203"/>
            </w:pPr>
            <w:r>
              <w:rPr>
                <w:position w:val="2"/>
                <w:lang w:val="cy-GB"/>
              </w:rPr>
              <w:t>Mae dyblu lefelau atmosfferig cyn-ddiwydiannol CO</w:t>
            </w:r>
            <w:r>
              <w:rPr>
                <w:position w:val="2"/>
                <w:sz w:val="14"/>
                <w:szCs w:val="14"/>
                <w:lang w:val="cy-GB"/>
              </w:rPr>
              <w:t>2</w:t>
            </w:r>
            <w:r>
              <w:rPr>
                <w:position w:val="2"/>
                <w:lang w:val="cy-GB"/>
              </w:rPr>
              <w:t xml:space="preserve"> yn debygol o arwain at gynnydd o 2</w:t>
            </w:r>
            <w:r>
              <w:rPr>
                <w:position w:val="2"/>
                <w:sz w:val="14"/>
                <w:szCs w:val="14"/>
                <w:lang w:val="cy-GB"/>
              </w:rPr>
              <w:t>o</w:t>
            </w:r>
            <w:r>
              <w:rPr>
                <w:position w:val="2"/>
                <w:lang w:val="cy-GB"/>
              </w:rPr>
              <w:t>C o gynhesu, ac yn eu tro, bydd lefelau'r môr yn codi, bydd tywydd eithafol, prinder bwyd, colli cynefinoedd, a difodiant (Panel Rhynglywodraethol ar Newid yn yr Hinsawdd 2014). Roedd ôl troed ecolegol Sir Fynwy yn un o'r uchaf o ran ALlau Cymru (Ystadegau Cymru 2014), ond ers 2005 mae allyriadau wedi gostwng 32% i 0.6 miliwn tunnell CO</w:t>
            </w:r>
            <w:r>
              <w:rPr>
                <w:position w:val="2"/>
                <w:sz w:val="14"/>
                <w:szCs w:val="14"/>
                <w:lang w:val="cy-GB"/>
              </w:rPr>
              <w:t>2</w:t>
            </w:r>
            <w:r>
              <w:rPr>
                <w:position w:val="2"/>
                <w:lang w:val="cy-GB"/>
              </w:rPr>
              <w:t>e y pen yn 2019 (Cyngor Sir Fynwy 2021).</w:t>
            </w:r>
          </w:p>
        </w:tc>
      </w:tr>
      <w:tr w:rsidR="00033A00" w14:paraId="562C7195" w14:textId="77777777" w:rsidTr="0059449C">
        <w:trPr>
          <w:trHeight w:val="923"/>
        </w:trPr>
        <w:tc>
          <w:tcPr>
            <w:tcW w:w="1968" w:type="dxa"/>
            <w:tcBorders>
              <w:top w:val="single" w:sz="4" w:space="0" w:color="FFFFFF"/>
              <w:left w:val="nil"/>
              <w:bottom w:val="nil"/>
              <w:right w:val="single" w:sz="4" w:space="0" w:color="FFFFFF"/>
            </w:tcBorders>
            <w:shd w:val="clear" w:color="auto" w:fill="8064A2"/>
          </w:tcPr>
          <w:p w14:paraId="764A4A1A" w14:textId="77777777" w:rsidR="003D7174" w:rsidRDefault="00000000">
            <w:pPr>
              <w:pStyle w:val="TableParagraph"/>
              <w:spacing w:line="360" w:lineRule="auto"/>
              <w:ind w:left="107" w:right="187"/>
              <w:rPr>
                <w:b/>
              </w:rPr>
            </w:pPr>
            <w:r>
              <w:rPr>
                <w:b/>
                <w:bCs/>
                <w:color w:val="FFFFFF"/>
                <w:spacing w:val="-2"/>
                <w:lang w:val="cy-GB"/>
              </w:rPr>
              <w:t>Darpariaeth cynefinoedd</w:t>
            </w:r>
            <w:r>
              <w:rPr>
                <w:color w:val="FFFFFF"/>
                <w:spacing w:val="-2"/>
                <w:lang w:val="cy-GB"/>
              </w:rPr>
              <w:t xml:space="preserve"> </w:t>
            </w:r>
          </w:p>
        </w:tc>
        <w:tc>
          <w:tcPr>
            <w:tcW w:w="2693" w:type="dxa"/>
            <w:tcBorders>
              <w:top w:val="single" w:sz="4" w:space="0" w:color="FFFFFF"/>
              <w:left w:val="single" w:sz="4" w:space="0" w:color="FFFFFF"/>
              <w:bottom w:val="nil"/>
              <w:right w:val="single" w:sz="4" w:space="0" w:color="FFFFFF"/>
            </w:tcBorders>
            <w:shd w:val="clear" w:color="auto" w:fill="E6E0EC"/>
          </w:tcPr>
          <w:p w14:paraId="1B09CED8" w14:textId="0BCA35C8" w:rsidR="003D7174" w:rsidRDefault="00000000" w:rsidP="0018103F">
            <w:pPr>
              <w:pStyle w:val="TableParagraph"/>
              <w:spacing w:line="276" w:lineRule="auto"/>
              <w:ind w:left="102" w:right="181"/>
            </w:pPr>
            <w:r>
              <w:rPr>
                <w:lang w:val="cy-GB"/>
              </w:rPr>
              <w:t>Mae c</w:t>
            </w:r>
            <w:r w:rsidR="00A63A40">
              <w:rPr>
                <w:lang w:val="cy-GB"/>
              </w:rPr>
              <w:t>oed trefol</w:t>
            </w:r>
            <w:r>
              <w:rPr>
                <w:lang w:val="cy-GB"/>
              </w:rPr>
              <w:t xml:space="preserve"> yn cefnogi amrywiaeth o fioamrywiaeth mewn</w:t>
            </w:r>
          </w:p>
        </w:tc>
        <w:tc>
          <w:tcPr>
            <w:tcW w:w="5670" w:type="dxa"/>
            <w:tcBorders>
              <w:top w:val="single" w:sz="4" w:space="0" w:color="FFFFFF"/>
              <w:left w:val="single" w:sz="4" w:space="0" w:color="FFFFFF"/>
              <w:bottom w:val="nil"/>
              <w:right w:val="nil"/>
            </w:tcBorders>
            <w:shd w:val="clear" w:color="auto" w:fill="E6E0EC"/>
          </w:tcPr>
          <w:p w14:paraId="6250F0A2" w14:textId="77777777" w:rsidR="003D7174" w:rsidRDefault="00000000" w:rsidP="0018103F">
            <w:pPr>
              <w:pStyle w:val="TableParagraph"/>
              <w:spacing w:line="276" w:lineRule="auto"/>
              <w:ind w:left="103"/>
              <w:rPr>
                <w:i/>
              </w:rPr>
            </w:pPr>
            <w:r>
              <w:rPr>
                <w:lang w:val="cy-GB"/>
              </w:rPr>
              <w:t xml:space="preserve">Gallai hyd at 22% o rywogaethau planhigion Ewropeaidd gael eu gorfodi i ddifodiant erbyn 2050 gydag amcanestyniad newid yn yr hinsawdd dwyster canolig (Thomas </w:t>
            </w:r>
            <w:r>
              <w:rPr>
                <w:i/>
                <w:iCs/>
                <w:lang w:val="cy-GB"/>
              </w:rPr>
              <w:t>et al.</w:t>
            </w:r>
          </w:p>
        </w:tc>
      </w:tr>
    </w:tbl>
    <w:p w14:paraId="020E4F34" w14:textId="77777777" w:rsidR="003D7174" w:rsidRDefault="003D7174">
      <w:pPr>
        <w:spacing w:line="267" w:lineRule="exact"/>
        <w:sectPr w:rsidR="003D7174">
          <w:pgSz w:w="11910" w:h="16840"/>
          <w:pgMar w:top="1640" w:right="160" w:bottom="1040" w:left="700" w:header="0" w:footer="857" w:gutter="0"/>
          <w:cols w:space="720"/>
        </w:sectPr>
      </w:pPr>
    </w:p>
    <w:tbl>
      <w:tblPr>
        <w:tblW w:w="0" w:type="auto"/>
        <w:tblCellSpacing w:w="4" w:type="dxa"/>
        <w:tblInd w:w="164" w:type="dxa"/>
        <w:tblLayout w:type="fixed"/>
        <w:tblCellMar>
          <w:left w:w="0" w:type="dxa"/>
          <w:right w:w="0" w:type="dxa"/>
        </w:tblCellMar>
        <w:tblLook w:val="01E0" w:firstRow="1" w:lastRow="1" w:firstColumn="1" w:lastColumn="1" w:noHBand="0" w:noVBand="0"/>
      </w:tblPr>
      <w:tblGrid>
        <w:gridCol w:w="1706"/>
        <w:gridCol w:w="2549"/>
        <w:gridCol w:w="5832"/>
      </w:tblGrid>
      <w:tr w:rsidR="00033A00" w14:paraId="3AB83345" w14:textId="77777777">
        <w:trPr>
          <w:trHeight w:val="3810"/>
          <w:tblCellSpacing w:w="4" w:type="dxa"/>
        </w:trPr>
        <w:tc>
          <w:tcPr>
            <w:tcW w:w="1694" w:type="dxa"/>
            <w:tcBorders>
              <w:top w:val="nil"/>
              <w:left w:val="nil"/>
            </w:tcBorders>
            <w:shd w:val="clear" w:color="auto" w:fill="8064A2"/>
          </w:tcPr>
          <w:p w14:paraId="23C1D918" w14:textId="77777777" w:rsidR="003D7174" w:rsidRDefault="003D7174">
            <w:pPr>
              <w:pStyle w:val="TableParagraph"/>
              <w:rPr>
                <w:rFonts w:ascii="Times New Roman"/>
              </w:rPr>
            </w:pPr>
          </w:p>
        </w:tc>
        <w:tc>
          <w:tcPr>
            <w:tcW w:w="2541" w:type="dxa"/>
            <w:tcBorders>
              <w:top w:val="nil"/>
            </w:tcBorders>
            <w:shd w:val="clear" w:color="auto" w:fill="E6E0EC"/>
          </w:tcPr>
          <w:p w14:paraId="5EB239C5" w14:textId="77777777" w:rsidR="003D7174" w:rsidRDefault="00000000">
            <w:pPr>
              <w:pStyle w:val="TableParagraph"/>
              <w:spacing w:line="276" w:lineRule="auto"/>
              <w:ind w:left="103"/>
            </w:pPr>
            <w:r>
              <w:rPr>
                <w:lang w:val="cy-GB"/>
              </w:rPr>
              <w:t>ardaloedd trefol, gan ddarparu cyfleoedd i drigolion ymgysylltu â byd natur.</w:t>
            </w:r>
          </w:p>
        </w:tc>
        <w:tc>
          <w:tcPr>
            <w:tcW w:w="5820" w:type="dxa"/>
            <w:tcBorders>
              <w:top w:val="nil"/>
              <w:right w:val="nil"/>
            </w:tcBorders>
            <w:shd w:val="clear" w:color="auto" w:fill="E6E0EC"/>
          </w:tcPr>
          <w:p w14:paraId="765F226A" w14:textId="77777777" w:rsidR="003D7174" w:rsidRDefault="00000000">
            <w:pPr>
              <w:pStyle w:val="TableParagraph"/>
              <w:spacing w:line="276" w:lineRule="auto"/>
              <w:ind w:left="103" w:right="165"/>
            </w:pPr>
            <w:r>
              <w:rPr>
                <w:lang w:val="cy-GB"/>
              </w:rPr>
              <w:t xml:space="preserve">2004). Mae 42% o rywogaethau coed Ewropeaidd yn cael eu hystyried dan fygythiad ar hyn o bryd (Rivers </w:t>
            </w:r>
            <w:r>
              <w:rPr>
                <w:i/>
                <w:iCs/>
                <w:lang w:val="cy-GB"/>
              </w:rPr>
              <w:t>et al.</w:t>
            </w:r>
            <w:r>
              <w:rPr>
                <w:lang w:val="cy-GB"/>
              </w:rPr>
              <w:t xml:space="preserve"> 2019). Mae Sir Fynwy yn cynnwys ardaloedd cadwraeth pwysig gan gynnwys rhan o barc cenedlaethol yn ogystal ag Ardal o Harddwch Naturiol Eithriadol, 55 safle o ddiddordeb gwyddonol arbennig a 4 ardal gadwraeth arbennig yn unigryw o'i fewn (Cyngor Sir Fynwy 2018; Cyfoeth Naturiol Cymru 2021). Mae Cyngor Sir Fynwy yn ymwneud â darpariaeth cynefinoedd, fel plannu 8,500 o goed (Cyngor Sir Fynwy 2021).</w:t>
            </w:r>
          </w:p>
        </w:tc>
      </w:tr>
      <w:tr w:rsidR="00033A00" w14:paraId="5FE2858A" w14:textId="77777777">
        <w:trPr>
          <w:trHeight w:val="2272"/>
          <w:tblCellSpacing w:w="4" w:type="dxa"/>
        </w:trPr>
        <w:tc>
          <w:tcPr>
            <w:tcW w:w="1694" w:type="dxa"/>
            <w:tcBorders>
              <w:left w:val="nil"/>
              <w:bottom w:val="nil"/>
            </w:tcBorders>
            <w:shd w:val="clear" w:color="auto" w:fill="8064A2"/>
          </w:tcPr>
          <w:p w14:paraId="4793B429" w14:textId="77777777" w:rsidR="003D7174" w:rsidRDefault="003D7174">
            <w:pPr>
              <w:pStyle w:val="TableParagraph"/>
              <w:spacing w:before="11"/>
              <w:rPr>
                <w:b/>
                <w:sz w:val="33"/>
              </w:rPr>
            </w:pPr>
          </w:p>
          <w:p w14:paraId="0873576C" w14:textId="77777777" w:rsidR="003D7174" w:rsidRDefault="00000000" w:rsidP="007526FD">
            <w:pPr>
              <w:pStyle w:val="TableParagraph"/>
              <w:spacing w:line="362" w:lineRule="auto"/>
              <w:ind w:left="107" w:right="159"/>
              <w:rPr>
                <w:b/>
              </w:rPr>
            </w:pPr>
            <w:r w:rsidRPr="007526FD">
              <w:rPr>
                <w:b/>
                <w:bCs/>
                <w:color w:val="FFFFFF"/>
                <w:spacing w:val="-2"/>
                <w:sz w:val="20"/>
                <w:szCs w:val="20"/>
                <w:lang w:val="cy-GB"/>
              </w:rPr>
              <w:t>Gwerth amwynder</w:t>
            </w:r>
          </w:p>
        </w:tc>
        <w:tc>
          <w:tcPr>
            <w:tcW w:w="2541" w:type="dxa"/>
            <w:tcBorders>
              <w:bottom w:val="nil"/>
            </w:tcBorders>
            <w:shd w:val="clear" w:color="auto" w:fill="E6E0EC"/>
          </w:tcPr>
          <w:p w14:paraId="4BED8B7F" w14:textId="77777777" w:rsidR="003D7174" w:rsidRDefault="00000000">
            <w:pPr>
              <w:pStyle w:val="TableParagraph"/>
              <w:spacing w:line="276" w:lineRule="auto"/>
              <w:ind w:left="103"/>
            </w:pPr>
            <w:r>
              <w:rPr>
                <w:lang w:val="cy-GB"/>
              </w:rPr>
              <w:t xml:space="preserve">Roedd cost disodli coed wedi cronni gwerth cynhenid, sy'n codi gyda'i faint, iechyd, hygyrchedd, potensial, a chymeriad. </w:t>
            </w:r>
          </w:p>
        </w:tc>
        <w:tc>
          <w:tcPr>
            <w:tcW w:w="5820" w:type="dxa"/>
            <w:tcBorders>
              <w:bottom w:val="nil"/>
              <w:right w:val="nil"/>
            </w:tcBorders>
            <w:shd w:val="clear" w:color="auto" w:fill="E6E0EC"/>
          </w:tcPr>
          <w:p w14:paraId="730D68FE" w14:textId="77777777" w:rsidR="003D7174" w:rsidRDefault="00000000">
            <w:pPr>
              <w:pStyle w:val="TableParagraph"/>
              <w:spacing w:line="276" w:lineRule="auto"/>
              <w:ind w:left="103" w:right="175"/>
            </w:pPr>
            <w:r>
              <w:rPr>
                <w:lang w:val="cy-GB"/>
              </w:rPr>
              <w:t xml:space="preserve">Mewn canfyddiad cyhoeddus yn y DU o arolwg coedwigoedd trefol, roedd 40% o 6,000 o gyfranogwyr eisiau mwy a mwy o goed (Ambrose-oji </w:t>
            </w:r>
            <w:r>
              <w:rPr>
                <w:i/>
                <w:iCs/>
                <w:lang w:val="cy-GB"/>
              </w:rPr>
              <w:t xml:space="preserve">et al. </w:t>
            </w:r>
            <w:r>
              <w:rPr>
                <w:lang w:val="cy-GB"/>
              </w:rPr>
              <w:t xml:space="preserve">2021). </w:t>
            </w:r>
          </w:p>
          <w:p w14:paraId="6481BAA7" w14:textId="77777777" w:rsidR="003D7174" w:rsidRDefault="00000000">
            <w:pPr>
              <w:pStyle w:val="TableParagraph"/>
              <w:spacing w:line="276" w:lineRule="auto"/>
              <w:ind w:left="103"/>
            </w:pPr>
            <w:r>
              <w:rPr>
                <w:lang w:val="cy-GB"/>
              </w:rPr>
              <w:t xml:space="preserve">Yn Sir Fynwy ceir sawl coed hynafol gan gynnwys ywen, catalpas, a gellyg (Cyngor Sir Fynwy 2020b; Coed Cadw 2022). </w:t>
            </w:r>
          </w:p>
        </w:tc>
      </w:tr>
    </w:tbl>
    <w:p w14:paraId="1029D60E" w14:textId="77777777" w:rsidR="003D7174" w:rsidRDefault="003D7174">
      <w:pPr>
        <w:pStyle w:val="BodyText"/>
        <w:spacing w:before="2"/>
        <w:rPr>
          <w:b/>
          <w:sz w:val="25"/>
        </w:rPr>
      </w:pPr>
    </w:p>
    <w:p w14:paraId="30057F2D" w14:textId="665F232E" w:rsidR="003D7174" w:rsidRDefault="00000000">
      <w:pPr>
        <w:spacing w:before="101"/>
        <w:ind w:left="152" w:right="795" w:hanging="1"/>
        <w:rPr>
          <w:b/>
        </w:rPr>
      </w:pPr>
      <w:r>
        <w:rPr>
          <w:b/>
          <w:bCs/>
          <w:lang w:val="cy-GB"/>
        </w:rPr>
        <w:t>Tabl 2. Adolygiad o wasanaethau ecosystemau eraill a ddarparwyd gan g</w:t>
      </w:r>
      <w:r w:rsidR="00A63A40">
        <w:rPr>
          <w:b/>
          <w:bCs/>
          <w:lang w:val="cy-GB"/>
        </w:rPr>
        <w:t>oed trefol</w:t>
      </w:r>
      <w:r>
        <w:rPr>
          <w:b/>
          <w:bCs/>
          <w:lang w:val="cy-GB"/>
        </w:rPr>
        <w:t xml:space="preserve"> na chafodd eu mesur fel rhan o'r prosiect, a'u harwyddocâd i Sir Fynwy.</w:t>
      </w:r>
      <w:r>
        <w:rPr>
          <w:lang w:val="cy-GB"/>
        </w:rPr>
        <w:t xml:space="preserve"> </w:t>
      </w:r>
    </w:p>
    <w:p w14:paraId="5DEC9BA4" w14:textId="77777777" w:rsidR="003D7174" w:rsidRDefault="003D7174">
      <w:pPr>
        <w:pStyle w:val="BodyText"/>
        <w:spacing w:before="11"/>
        <w:rPr>
          <w:b/>
          <w:sz w:val="9"/>
        </w:rPr>
      </w:pPr>
    </w:p>
    <w:tbl>
      <w:tblPr>
        <w:tblW w:w="0" w:type="auto"/>
        <w:tblInd w:w="1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826"/>
        <w:gridCol w:w="2424"/>
        <w:gridCol w:w="5827"/>
      </w:tblGrid>
      <w:tr w:rsidR="00033A00" w14:paraId="057078D6" w14:textId="77777777" w:rsidTr="007526FD">
        <w:trPr>
          <w:trHeight w:val="920"/>
        </w:trPr>
        <w:tc>
          <w:tcPr>
            <w:tcW w:w="1826" w:type="dxa"/>
            <w:tcBorders>
              <w:top w:val="nil"/>
              <w:left w:val="nil"/>
              <w:right w:val="single" w:sz="4" w:space="0" w:color="FFFFFF"/>
            </w:tcBorders>
            <w:shd w:val="clear" w:color="auto" w:fill="403152"/>
          </w:tcPr>
          <w:p w14:paraId="591BC88E" w14:textId="77777777" w:rsidR="003D7174" w:rsidRPr="007526FD" w:rsidRDefault="00000000">
            <w:pPr>
              <w:pStyle w:val="TableParagraph"/>
              <w:spacing w:line="360" w:lineRule="auto"/>
              <w:ind w:left="107" w:right="187"/>
              <w:rPr>
                <w:b/>
                <w:sz w:val="20"/>
                <w:szCs w:val="20"/>
              </w:rPr>
            </w:pPr>
            <w:r w:rsidRPr="007526FD">
              <w:rPr>
                <w:b/>
                <w:bCs/>
                <w:color w:val="FFFFFF"/>
                <w:spacing w:val="-2"/>
                <w:sz w:val="20"/>
                <w:szCs w:val="20"/>
                <w:lang w:val="cy-GB"/>
              </w:rPr>
              <w:t>Gwasanaeth ecosystemau</w:t>
            </w:r>
            <w:r w:rsidRPr="007526FD">
              <w:rPr>
                <w:color w:val="FFFFFF"/>
                <w:spacing w:val="-2"/>
                <w:sz w:val="20"/>
                <w:szCs w:val="20"/>
                <w:lang w:val="cy-GB"/>
              </w:rPr>
              <w:t xml:space="preserve"> </w:t>
            </w:r>
          </w:p>
        </w:tc>
        <w:tc>
          <w:tcPr>
            <w:tcW w:w="2424" w:type="dxa"/>
            <w:tcBorders>
              <w:top w:val="nil"/>
              <w:left w:val="single" w:sz="4" w:space="0" w:color="FFFFFF"/>
              <w:right w:val="single" w:sz="4" w:space="0" w:color="FFFFFF"/>
            </w:tcBorders>
            <w:shd w:val="clear" w:color="auto" w:fill="403152"/>
          </w:tcPr>
          <w:p w14:paraId="19E9D198" w14:textId="1BF13E0A" w:rsidR="003D7174" w:rsidRDefault="00000000">
            <w:pPr>
              <w:pStyle w:val="TableParagraph"/>
              <w:spacing w:line="360" w:lineRule="auto"/>
              <w:ind w:left="102" w:right="221"/>
              <w:rPr>
                <w:b/>
              </w:rPr>
            </w:pPr>
            <w:r>
              <w:rPr>
                <w:b/>
                <w:bCs/>
                <w:color w:val="FFFFFF"/>
                <w:lang w:val="cy-GB"/>
              </w:rPr>
              <w:t>Rôl c</w:t>
            </w:r>
            <w:r w:rsidR="00A63A40">
              <w:rPr>
                <w:b/>
                <w:bCs/>
                <w:color w:val="FFFFFF"/>
                <w:lang w:val="cy-GB"/>
              </w:rPr>
              <w:t>oed trefol</w:t>
            </w:r>
            <w:r>
              <w:rPr>
                <w:color w:val="FFFFFF"/>
                <w:lang w:val="cy-GB"/>
              </w:rPr>
              <w:t xml:space="preserve"> </w:t>
            </w:r>
          </w:p>
        </w:tc>
        <w:tc>
          <w:tcPr>
            <w:tcW w:w="5827" w:type="dxa"/>
            <w:tcBorders>
              <w:top w:val="nil"/>
              <w:left w:val="single" w:sz="4" w:space="0" w:color="FFFFFF"/>
              <w:right w:val="nil"/>
            </w:tcBorders>
            <w:shd w:val="clear" w:color="auto" w:fill="403152"/>
          </w:tcPr>
          <w:p w14:paraId="3A1A7E2C" w14:textId="77777777" w:rsidR="003D7174" w:rsidRDefault="003D7174">
            <w:pPr>
              <w:pStyle w:val="TableParagraph"/>
              <w:spacing w:before="3"/>
              <w:rPr>
                <w:b/>
                <w:sz w:val="20"/>
              </w:rPr>
            </w:pPr>
          </w:p>
          <w:p w14:paraId="2567428A" w14:textId="77777777" w:rsidR="003D7174" w:rsidRDefault="00000000">
            <w:pPr>
              <w:pStyle w:val="TableParagraph"/>
              <w:ind w:left="103"/>
              <w:rPr>
                <w:b/>
              </w:rPr>
            </w:pPr>
            <w:r>
              <w:rPr>
                <w:b/>
                <w:bCs/>
                <w:color w:val="FFFFFF"/>
                <w:lang w:val="cy-GB"/>
              </w:rPr>
              <w:t>Arwyddocâd i Sir Fynwy</w:t>
            </w:r>
            <w:r>
              <w:rPr>
                <w:color w:val="FFFFFF"/>
                <w:lang w:val="cy-GB"/>
              </w:rPr>
              <w:t xml:space="preserve"> </w:t>
            </w:r>
          </w:p>
        </w:tc>
      </w:tr>
      <w:tr w:rsidR="00033A00" w14:paraId="22E6E59F" w14:textId="77777777" w:rsidTr="007526FD">
        <w:trPr>
          <w:trHeight w:val="2888"/>
        </w:trPr>
        <w:tc>
          <w:tcPr>
            <w:tcW w:w="1826" w:type="dxa"/>
            <w:tcBorders>
              <w:left w:val="nil"/>
              <w:bottom w:val="single" w:sz="4" w:space="0" w:color="FFFFFF"/>
              <w:right w:val="single" w:sz="4" w:space="0" w:color="FFFFFF"/>
            </w:tcBorders>
            <w:shd w:val="clear" w:color="auto" w:fill="8064A2"/>
          </w:tcPr>
          <w:p w14:paraId="46D84EE8" w14:textId="77777777" w:rsidR="003D7174" w:rsidRPr="007526FD" w:rsidRDefault="003D7174">
            <w:pPr>
              <w:pStyle w:val="TableParagraph"/>
              <w:rPr>
                <w:b/>
                <w:sz w:val="20"/>
                <w:szCs w:val="20"/>
              </w:rPr>
            </w:pPr>
          </w:p>
          <w:p w14:paraId="7357F7B7" w14:textId="77777777" w:rsidR="003D7174" w:rsidRPr="007526FD" w:rsidRDefault="003D7174">
            <w:pPr>
              <w:pStyle w:val="TableParagraph"/>
              <w:rPr>
                <w:b/>
                <w:sz w:val="20"/>
                <w:szCs w:val="20"/>
              </w:rPr>
            </w:pPr>
          </w:p>
          <w:p w14:paraId="10C714BB" w14:textId="77777777" w:rsidR="003D7174" w:rsidRPr="007526FD" w:rsidRDefault="003D7174">
            <w:pPr>
              <w:pStyle w:val="TableParagraph"/>
              <w:spacing w:before="10"/>
              <w:rPr>
                <w:b/>
                <w:sz w:val="20"/>
                <w:szCs w:val="20"/>
              </w:rPr>
            </w:pPr>
          </w:p>
          <w:p w14:paraId="4072F71E" w14:textId="77777777" w:rsidR="003D7174" w:rsidRPr="007526FD" w:rsidRDefault="00000000">
            <w:pPr>
              <w:pStyle w:val="TableParagraph"/>
              <w:spacing w:line="360" w:lineRule="auto"/>
              <w:ind w:left="107" w:right="187"/>
              <w:rPr>
                <w:b/>
                <w:sz w:val="20"/>
                <w:szCs w:val="20"/>
              </w:rPr>
            </w:pPr>
            <w:r w:rsidRPr="007526FD">
              <w:rPr>
                <w:b/>
                <w:bCs/>
                <w:color w:val="FFFFFF"/>
                <w:spacing w:val="-2"/>
                <w:sz w:val="20"/>
                <w:szCs w:val="20"/>
                <w:lang w:val="cy-GB"/>
              </w:rPr>
              <w:t>Gwerth diwylliannol</w:t>
            </w:r>
            <w:r w:rsidRPr="007526FD">
              <w:rPr>
                <w:color w:val="FFFFFF"/>
                <w:spacing w:val="-2"/>
                <w:sz w:val="20"/>
                <w:szCs w:val="20"/>
                <w:lang w:val="cy-GB"/>
              </w:rPr>
              <w:t xml:space="preserve"> </w:t>
            </w:r>
          </w:p>
        </w:tc>
        <w:tc>
          <w:tcPr>
            <w:tcW w:w="2424" w:type="dxa"/>
            <w:tcBorders>
              <w:left w:val="single" w:sz="4" w:space="0" w:color="FFFFFF"/>
              <w:bottom w:val="single" w:sz="4" w:space="0" w:color="FFFFFF"/>
              <w:right w:val="single" w:sz="4" w:space="0" w:color="FFFFFF"/>
            </w:tcBorders>
            <w:shd w:val="clear" w:color="auto" w:fill="E6E0EC"/>
          </w:tcPr>
          <w:p w14:paraId="157F01AF" w14:textId="77777777" w:rsidR="003D7174" w:rsidRDefault="00000000">
            <w:pPr>
              <w:pStyle w:val="TableParagraph"/>
              <w:spacing w:line="276" w:lineRule="auto"/>
              <w:ind w:left="102" w:right="120"/>
            </w:pPr>
            <w:r>
              <w:rPr>
                <w:lang w:val="cy-GB"/>
              </w:rPr>
              <w:t xml:space="preserve">Mae coed yn gwella cydlyniant cymdeithasol drwy ddarparu mannau cyfarfod.  Mae coed yn helpu i greu ymdeimlad o le, ac mae hen goed yn helpu i greu cysylltiadau â hanes a natur lleol. </w:t>
            </w:r>
          </w:p>
        </w:tc>
        <w:tc>
          <w:tcPr>
            <w:tcW w:w="5827" w:type="dxa"/>
            <w:tcBorders>
              <w:left w:val="single" w:sz="4" w:space="0" w:color="FFFFFF"/>
              <w:bottom w:val="single" w:sz="4" w:space="0" w:color="FFFFFF"/>
              <w:right w:val="nil"/>
            </w:tcBorders>
            <w:shd w:val="clear" w:color="auto" w:fill="E6E0EC"/>
          </w:tcPr>
          <w:p w14:paraId="44704A80" w14:textId="2DF8BFE2" w:rsidR="003D7174" w:rsidRDefault="00000000">
            <w:pPr>
              <w:pStyle w:val="TableParagraph"/>
              <w:spacing w:line="276" w:lineRule="auto"/>
              <w:ind w:left="103" w:right="181"/>
            </w:pPr>
            <w:r>
              <w:rPr>
                <w:lang w:val="cy-GB"/>
              </w:rPr>
              <w:t xml:space="preserve">Dros y 5 mlynedd diwethaf yn y DU mae nifer y bobl o fewn 4 cilomedr o 20 hectar neu fwy o goetir wedi gostwng gan 73% (Reid </w:t>
            </w:r>
            <w:r>
              <w:rPr>
                <w:i/>
                <w:iCs/>
                <w:lang w:val="cy-GB"/>
              </w:rPr>
              <w:t xml:space="preserve">et al. </w:t>
            </w:r>
            <w:r>
              <w:rPr>
                <w:lang w:val="cy-GB"/>
              </w:rPr>
              <w:t>2021). Mae c</w:t>
            </w:r>
            <w:r w:rsidR="00A63A40">
              <w:rPr>
                <w:lang w:val="cy-GB"/>
              </w:rPr>
              <w:t>oed trefol</w:t>
            </w:r>
            <w:r>
              <w:rPr>
                <w:lang w:val="cy-GB"/>
              </w:rPr>
              <w:t xml:space="preserve"> a mannau gwyrdd yn cael eu cydnabod fwyfwy fel rhai dylanwadol ar gyfer lles.  Mewn arolwg diweddar, roedd 50% o'r ymatebwyr yn teimlo mwy o gysylltiad â ch</w:t>
            </w:r>
            <w:r w:rsidR="00A63A40">
              <w:rPr>
                <w:lang w:val="cy-GB"/>
              </w:rPr>
              <w:t>oed trefol</w:t>
            </w:r>
            <w:r>
              <w:rPr>
                <w:lang w:val="cy-GB"/>
              </w:rPr>
              <w:t xml:space="preserve"> ers cyfnodau clo COVID, ac roedd 54% wedi'u cythruddo gan ddifrod c</w:t>
            </w:r>
            <w:r w:rsidR="00A63A40">
              <w:rPr>
                <w:lang w:val="cy-GB"/>
              </w:rPr>
              <w:t>oed trefol</w:t>
            </w:r>
            <w:r>
              <w:rPr>
                <w:lang w:val="cy-GB"/>
              </w:rPr>
              <w:t xml:space="preserve"> (Ambrose-oji </w:t>
            </w:r>
            <w:r>
              <w:rPr>
                <w:i/>
                <w:iCs/>
                <w:lang w:val="cy-GB"/>
              </w:rPr>
              <w:t>et al.</w:t>
            </w:r>
            <w:r>
              <w:rPr>
                <w:lang w:val="cy-GB"/>
              </w:rPr>
              <w:t xml:space="preserve"> 2021).</w:t>
            </w:r>
          </w:p>
        </w:tc>
      </w:tr>
      <w:tr w:rsidR="00033A00" w14:paraId="4E325471" w14:textId="77777777" w:rsidTr="007526FD">
        <w:trPr>
          <w:trHeight w:val="1535"/>
        </w:trPr>
        <w:tc>
          <w:tcPr>
            <w:tcW w:w="1826" w:type="dxa"/>
            <w:tcBorders>
              <w:top w:val="single" w:sz="4" w:space="0" w:color="FFFFFF"/>
              <w:left w:val="nil"/>
              <w:bottom w:val="nil"/>
              <w:right w:val="single" w:sz="4" w:space="0" w:color="FFFFFF"/>
            </w:tcBorders>
            <w:shd w:val="clear" w:color="auto" w:fill="8064A2"/>
          </w:tcPr>
          <w:p w14:paraId="0F03C56E" w14:textId="77777777" w:rsidR="003D7174" w:rsidRDefault="003D7174">
            <w:pPr>
              <w:pStyle w:val="TableParagraph"/>
              <w:spacing w:before="2"/>
              <w:rPr>
                <w:b/>
                <w:sz w:val="25"/>
              </w:rPr>
            </w:pPr>
          </w:p>
          <w:p w14:paraId="1EB9B713" w14:textId="77777777" w:rsidR="003D7174" w:rsidRDefault="00000000">
            <w:pPr>
              <w:pStyle w:val="TableParagraph"/>
              <w:spacing w:line="360" w:lineRule="auto"/>
              <w:ind w:left="107" w:right="187"/>
              <w:rPr>
                <w:b/>
              </w:rPr>
            </w:pPr>
            <w:r>
              <w:rPr>
                <w:b/>
                <w:bCs/>
                <w:color w:val="FFFFFF"/>
                <w:spacing w:val="-2"/>
                <w:lang w:val="cy-GB"/>
              </w:rPr>
              <w:t>Lleihau sŵn</w:t>
            </w:r>
            <w:r>
              <w:rPr>
                <w:color w:val="FFFFFF"/>
                <w:spacing w:val="-2"/>
                <w:lang w:val="cy-GB"/>
              </w:rPr>
              <w:t xml:space="preserve"> </w:t>
            </w:r>
          </w:p>
        </w:tc>
        <w:tc>
          <w:tcPr>
            <w:tcW w:w="2424" w:type="dxa"/>
            <w:tcBorders>
              <w:top w:val="single" w:sz="4" w:space="0" w:color="FFFFFF"/>
              <w:left w:val="single" w:sz="4" w:space="0" w:color="FFFFFF"/>
              <w:bottom w:val="nil"/>
              <w:right w:val="single" w:sz="4" w:space="0" w:color="FFFFFF"/>
            </w:tcBorders>
            <w:shd w:val="clear" w:color="auto" w:fill="E6E0EC"/>
          </w:tcPr>
          <w:p w14:paraId="55B10A86" w14:textId="77777777" w:rsidR="003D7174" w:rsidRDefault="00000000">
            <w:pPr>
              <w:pStyle w:val="TableParagraph"/>
              <w:spacing w:before="93" w:line="276" w:lineRule="auto"/>
              <w:ind w:left="102" w:right="221"/>
            </w:pPr>
            <w:r>
              <w:rPr>
                <w:lang w:val="cy-GB"/>
              </w:rPr>
              <w:t xml:space="preserve">Gall coed weithredu fel rhwystr i sŵn a lleihau lefelau straen o draffig trwm. </w:t>
            </w:r>
          </w:p>
        </w:tc>
        <w:tc>
          <w:tcPr>
            <w:tcW w:w="5827" w:type="dxa"/>
            <w:tcBorders>
              <w:top w:val="single" w:sz="4" w:space="0" w:color="FFFFFF"/>
              <w:left w:val="single" w:sz="4" w:space="0" w:color="FFFFFF"/>
              <w:bottom w:val="nil"/>
              <w:right w:val="nil"/>
            </w:tcBorders>
            <w:shd w:val="clear" w:color="auto" w:fill="E6E0EC"/>
          </w:tcPr>
          <w:p w14:paraId="043507E9" w14:textId="77777777" w:rsidR="003D7174" w:rsidRDefault="00000000" w:rsidP="0018103F">
            <w:pPr>
              <w:pStyle w:val="TableParagraph"/>
              <w:spacing w:line="276" w:lineRule="auto"/>
              <w:ind w:left="103" w:right="203"/>
              <w:rPr>
                <w:lang w:val="cy-GB"/>
              </w:rPr>
            </w:pPr>
            <w:r>
              <w:rPr>
                <w:lang w:val="cy-GB"/>
              </w:rPr>
              <w:t xml:space="preserve">Mae De-ddwyrain Cymru yn cynnwys prif ffyrdd fel yr M4, sy’n anghymesur o brysur, yn cynnwys 47% o draffig Cymru (Llywodraeth Cymru 2020). Mae 24% o drigolion Cymru yn dweud eu bod yn cael eu poeni'n rheolaidd gan sŵn. </w:t>
            </w:r>
          </w:p>
          <w:p w14:paraId="3B99452C" w14:textId="77777777" w:rsidR="007526FD" w:rsidRPr="007526FD" w:rsidRDefault="007526FD" w:rsidP="007526FD"/>
          <w:p w14:paraId="42C3705B" w14:textId="77777777" w:rsidR="007526FD" w:rsidRPr="007526FD" w:rsidRDefault="007526FD" w:rsidP="007526FD"/>
          <w:p w14:paraId="28E32A83" w14:textId="77777777" w:rsidR="007526FD" w:rsidRPr="007526FD" w:rsidRDefault="007526FD" w:rsidP="007526FD"/>
          <w:p w14:paraId="03EDA07C" w14:textId="2DE2BEC7" w:rsidR="007526FD" w:rsidRPr="007526FD" w:rsidRDefault="007526FD" w:rsidP="007526FD">
            <w:pPr>
              <w:tabs>
                <w:tab w:val="left" w:pos="5060"/>
              </w:tabs>
            </w:pPr>
            <w:r>
              <w:tab/>
            </w:r>
          </w:p>
        </w:tc>
      </w:tr>
    </w:tbl>
    <w:p w14:paraId="7BDE5102" w14:textId="77777777" w:rsidR="003D7174" w:rsidRDefault="003D7174">
      <w:pPr>
        <w:spacing w:line="266" w:lineRule="exact"/>
        <w:sectPr w:rsidR="003D7174">
          <w:pgSz w:w="11910" w:h="16840"/>
          <w:pgMar w:top="1640" w:right="160" w:bottom="1040" w:left="700" w:header="0" w:footer="857" w:gutter="0"/>
          <w:cols w:space="720"/>
        </w:sectPr>
      </w:pPr>
    </w:p>
    <w:p w14:paraId="395FFFF4" w14:textId="46D25C3D" w:rsidR="003D7174" w:rsidRDefault="00000000" w:rsidP="007526FD">
      <w:pPr>
        <w:pStyle w:val="BodyText"/>
        <w:spacing w:before="5"/>
        <w:rPr>
          <w:sz w:val="16"/>
        </w:rPr>
        <w:sectPr w:rsidR="003D7174">
          <w:headerReference w:type="default" r:id="rId31"/>
          <w:footerReference w:type="default" r:id="rId32"/>
          <w:pgSz w:w="11910" w:h="16840"/>
          <w:pgMar w:top="1640" w:right="160" w:bottom="0" w:left="700" w:header="0" w:footer="0" w:gutter="0"/>
          <w:cols w:space="720"/>
        </w:sectPr>
      </w:pPr>
      <w:r>
        <w:lastRenderedPageBreak/>
        <w:pict w14:anchorId="3CB041C5">
          <v:shapetype id="_x0000_t202" coordsize="21600,21600" o:spt="202" path="m,l,21600r21600,l21600,xe">
            <v:stroke joinstyle="miter"/>
            <v:path gradientshapeok="t" o:connecttype="rect"/>
          </v:shapetype>
          <v:shape id="docshape35" o:spid="_x0000_s2059" type="#_x0000_t202" style="position:absolute;margin-left:39.6pt;margin-top:113.9pt;width:509.8pt;height:1164.2pt;z-index:251691008;mso-position-horizontal-relative:page;mso-position-vertical-relative:page"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9"/>
                    <w:gridCol w:w="2551"/>
                    <w:gridCol w:w="5825"/>
                  </w:tblGrid>
                  <w:tr w:rsidR="00033A00" w14:paraId="11EA2681" w14:textId="77777777">
                    <w:trPr>
                      <w:trHeight w:val="1350"/>
                    </w:trPr>
                    <w:tc>
                      <w:tcPr>
                        <w:tcW w:w="1699" w:type="dxa"/>
                        <w:tcBorders>
                          <w:top w:val="nil"/>
                          <w:left w:val="nil"/>
                        </w:tcBorders>
                        <w:shd w:val="clear" w:color="auto" w:fill="8064A2"/>
                      </w:tcPr>
                      <w:p w14:paraId="314510CA" w14:textId="77777777" w:rsidR="003D7174" w:rsidRDefault="003D7174">
                        <w:pPr>
                          <w:pStyle w:val="TableParagraph"/>
                          <w:rPr>
                            <w:rFonts w:ascii="Times New Roman"/>
                          </w:rPr>
                        </w:pPr>
                      </w:p>
                    </w:tc>
                    <w:tc>
                      <w:tcPr>
                        <w:tcW w:w="2551" w:type="dxa"/>
                        <w:tcBorders>
                          <w:top w:val="nil"/>
                        </w:tcBorders>
                        <w:shd w:val="clear" w:color="auto" w:fill="E6E0EC"/>
                      </w:tcPr>
                      <w:p w14:paraId="41A1EE9F" w14:textId="77777777" w:rsidR="003D7174" w:rsidRDefault="003D7174">
                        <w:pPr>
                          <w:pStyle w:val="TableParagraph"/>
                          <w:rPr>
                            <w:rFonts w:ascii="Times New Roman"/>
                          </w:rPr>
                        </w:pPr>
                      </w:p>
                    </w:tc>
                    <w:tc>
                      <w:tcPr>
                        <w:tcW w:w="5825" w:type="dxa"/>
                        <w:tcBorders>
                          <w:top w:val="nil"/>
                          <w:right w:val="nil"/>
                        </w:tcBorders>
                        <w:shd w:val="clear" w:color="auto" w:fill="E6E0EC"/>
                      </w:tcPr>
                      <w:p w14:paraId="7C4C3069" w14:textId="3D18BB6C" w:rsidR="003D7174" w:rsidRDefault="007526FD">
                        <w:pPr>
                          <w:pStyle w:val="TableParagraph"/>
                          <w:spacing w:line="276" w:lineRule="auto"/>
                          <w:ind w:left="103" w:right="106"/>
                        </w:pPr>
                        <w:r>
                          <w:rPr>
                            <w:lang w:val="cy-GB"/>
                          </w:rPr>
                          <w:t>Yn Sir Fynwy, gwneir 44</w:t>
                        </w:r>
                        <w:r>
                          <w:rPr>
                            <w:lang w:val="cy-GB"/>
                          </w:rPr>
                          <w:t xml:space="preserve"> </w:t>
                        </w:r>
                        <w:r w:rsidR="00000000">
                          <w:rPr>
                            <w:lang w:val="cy-GB"/>
                          </w:rPr>
                          <w:t>o gwynion sŵn fesul 10,000 o'r boblogaeth bob blwyddyn, sydd yn safle canol y tabl ymhlith ALlau Cymru (Sefydliad Siartredig Iechyd yr Amgylchedd 2020).</w:t>
                        </w:r>
                      </w:p>
                    </w:tc>
                  </w:tr>
                  <w:tr w:rsidR="00033A00" w14:paraId="1FA357DC" w14:textId="77777777">
                    <w:trPr>
                      <w:trHeight w:val="2886"/>
                    </w:trPr>
                    <w:tc>
                      <w:tcPr>
                        <w:tcW w:w="1699" w:type="dxa"/>
                        <w:tcBorders>
                          <w:left w:val="nil"/>
                        </w:tcBorders>
                        <w:shd w:val="clear" w:color="auto" w:fill="8064A2"/>
                      </w:tcPr>
                      <w:p w14:paraId="5ED3EE2A" w14:textId="77777777" w:rsidR="003D7174" w:rsidRDefault="003D7174">
                        <w:pPr>
                          <w:pStyle w:val="TableParagraph"/>
                          <w:rPr>
                            <w:b/>
                            <w:sz w:val="26"/>
                          </w:rPr>
                        </w:pPr>
                      </w:p>
                      <w:p w14:paraId="0364B028" w14:textId="77777777" w:rsidR="003D7174" w:rsidRDefault="003D7174">
                        <w:pPr>
                          <w:pStyle w:val="TableParagraph"/>
                          <w:rPr>
                            <w:b/>
                            <w:sz w:val="26"/>
                          </w:rPr>
                        </w:pPr>
                      </w:p>
                      <w:p w14:paraId="48C69B6A" w14:textId="77777777" w:rsidR="003D7174" w:rsidRDefault="003D7174">
                        <w:pPr>
                          <w:pStyle w:val="TableParagraph"/>
                          <w:spacing w:before="8"/>
                          <w:rPr>
                            <w:b/>
                            <w:sz w:val="28"/>
                          </w:rPr>
                        </w:pPr>
                      </w:p>
                      <w:p w14:paraId="064503C8" w14:textId="77777777" w:rsidR="003D7174" w:rsidRDefault="00000000">
                        <w:pPr>
                          <w:pStyle w:val="TableParagraph"/>
                          <w:spacing w:line="360" w:lineRule="auto"/>
                          <w:ind w:left="107" w:right="92"/>
                          <w:rPr>
                            <w:b/>
                          </w:rPr>
                        </w:pPr>
                        <w:r>
                          <w:rPr>
                            <w:b/>
                            <w:bCs/>
                            <w:color w:val="FFFFFF"/>
                            <w:spacing w:val="-2"/>
                            <w:lang w:val="cy-GB"/>
                          </w:rPr>
                          <w:t>Gwerth addysgol</w:t>
                        </w:r>
                        <w:r>
                          <w:rPr>
                            <w:color w:val="FFFFFF"/>
                            <w:spacing w:val="-2"/>
                            <w:lang w:val="cy-GB"/>
                          </w:rPr>
                          <w:t xml:space="preserve"> </w:t>
                        </w:r>
                      </w:p>
                    </w:tc>
                    <w:tc>
                      <w:tcPr>
                        <w:tcW w:w="2551" w:type="dxa"/>
                        <w:shd w:val="clear" w:color="auto" w:fill="E6E0EC"/>
                      </w:tcPr>
                      <w:p w14:paraId="20AED411" w14:textId="77777777" w:rsidR="003D7174" w:rsidRDefault="00000000">
                        <w:pPr>
                          <w:pStyle w:val="TableParagraph"/>
                          <w:spacing w:line="276" w:lineRule="auto"/>
                          <w:ind w:left="103" w:right="198"/>
                        </w:pPr>
                        <w:r>
                          <w:rPr>
                            <w:lang w:val="cy-GB"/>
                          </w:rPr>
                          <w:t xml:space="preserve">Mae coed a choetiroedd yn creu cyfleoedd dysgu i blant.  Mae cyfranogiad a hyfforddiant oedolion ym maes rheoli coed hefyd yn gallu datblygu sgiliau. </w:t>
                        </w:r>
                      </w:p>
                    </w:tc>
                    <w:tc>
                      <w:tcPr>
                        <w:tcW w:w="5825" w:type="dxa"/>
                        <w:tcBorders>
                          <w:right w:val="nil"/>
                        </w:tcBorders>
                        <w:shd w:val="clear" w:color="auto" w:fill="E6E0EC"/>
                      </w:tcPr>
                      <w:p w14:paraId="6E0A63CB" w14:textId="77777777" w:rsidR="003D7174" w:rsidRDefault="00000000">
                        <w:pPr>
                          <w:pStyle w:val="TableParagraph"/>
                          <w:spacing w:before="153" w:line="276" w:lineRule="auto"/>
                          <w:ind w:left="103" w:right="106"/>
                        </w:pPr>
                        <w:r>
                          <w:rPr>
                            <w:lang w:val="cy-GB"/>
                          </w:rPr>
                          <w:t xml:space="preserve">Canfu'r Arolwg Barn Coedwigaeth y Cyhoedd fod 47% o'r ymatebwyr o Gymru yn dweud y gall coedlannau gael eu defnyddio gan ysgolion / grwpiau addysgol, ac mae 25% yn credu eu bod yn cefnogi'r economi leol (Comisiwn Coedwigaeth 2017). Mae coed yn adnoddau pwysig ar gyfer ymgysylltu a dysgu er enghraifft, mae gwobrau prosiectau cymunedol Coed Cadw wedi cyrraedd 70% o'r DU (Reid </w:t>
                        </w:r>
                        <w:r>
                          <w:rPr>
                            <w:i/>
                            <w:iCs/>
                            <w:lang w:val="cy-GB"/>
                          </w:rPr>
                          <w:t xml:space="preserve">et al. </w:t>
                        </w:r>
                        <w:r>
                          <w:rPr>
                            <w:lang w:val="cy-GB"/>
                          </w:rPr>
                          <w:t>2021).</w:t>
                        </w:r>
                      </w:p>
                    </w:tc>
                  </w:tr>
                  <w:tr w:rsidR="00033A00" w14:paraId="5867EFBE" w14:textId="77777777">
                    <w:trPr>
                      <w:trHeight w:val="3194"/>
                    </w:trPr>
                    <w:tc>
                      <w:tcPr>
                        <w:tcW w:w="1699" w:type="dxa"/>
                        <w:tcBorders>
                          <w:left w:val="nil"/>
                        </w:tcBorders>
                        <w:shd w:val="clear" w:color="auto" w:fill="8064A2"/>
                      </w:tcPr>
                      <w:p w14:paraId="586E692A" w14:textId="77777777" w:rsidR="003D7174" w:rsidRDefault="003D7174">
                        <w:pPr>
                          <w:pStyle w:val="TableParagraph"/>
                          <w:rPr>
                            <w:b/>
                            <w:sz w:val="26"/>
                          </w:rPr>
                        </w:pPr>
                      </w:p>
                      <w:p w14:paraId="1EC54CB9" w14:textId="77777777" w:rsidR="003D7174" w:rsidRDefault="003D7174">
                        <w:pPr>
                          <w:pStyle w:val="TableParagraph"/>
                          <w:rPr>
                            <w:b/>
                            <w:sz w:val="26"/>
                          </w:rPr>
                        </w:pPr>
                      </w:p>
                      <w:p w14:paraId="121D0E3B" w14:textId="77777777" w:rsidR="003D7174" w:rsidRDefault="003D7174">
                        <w:pPr>
                          <w:pStyle w:val="TableParagraph"/>
                          <w:spacing w:before="11"/>
                          <w:rPr>
                            <w:b/>
                            <w:sz w:val="24"/>
                          </w:rPr>
                        </w:pPr>
                      </w:p>
                      <w:p w14:paraId="7FB7A9AC" w14:textId="77777777" w:rsidR="003D7174" w:rsidRDefault="00000000">
                        <w:pPr>
                          <w:pStyle w:val="TableParagraph"/>
                          <w:spacing w:line="360" w:lineRule="auto"/>
                          <w:ind w:left="107" w:right="92"/>
                          <w:rPr>
                            <w:b/>
                          </w:rPr>
                        </w:pPr>
                        <w:r>
                          <w:rPr>
                            <w:b/>
                            <w:bCs/>
                            <w:color w:val="FFFFFF"/>
                            <w:spacing w:val="-4"/>
                            <w:lang w:val="cy-GB"/>
                          </w:rPr>
                          <w:t>Rheoleiddio hinsawdd lleol</w:t>
                        </w:r>
                        <w:r>
                          <w:rPr>
                            <w:color w:val="FFFFFF"/>
                            <w:spacing w:val="-4"/>
                            <w:lang w:val="cy-GB"/>
                          </w:rPr>
                          <w:t xml:space="preserve"> </w:t>
                        </w:r>
                      </w:p>
                    </w:tc>
                    <w:tc>
                      <w:tcPr>
                        <w:tcW w:w="2551" w:type="dxa"/>
                        <w:shd w:val="clear" w:color="auto" w:fill="E6E0EC"/>
                      </w:tcPr>
                      <w:p w14:paraId="43F52D2F" w14:textId="77777777" w:rsidR="003D7174" w:rsidRDefault="00000000">
                        <w:pPr>
                          <w:pStyle w:val="TableParagraph"/>
                          <w:spacing w:line="276" w:lineRule="auto"/>
                          <w:ind w:left="103" w:right="111"/>
                        </w:pPr>
                        <w:r>
                          <w:rPr>
                            <w:lang w:val="cy-GB"/>
                          </w:rPr>
                          <w:t xml:space="preserve">Mae ardaloedd trefol yn aml yn gynhesach na gwledig.  Mae canopïau coed yn oeri aer drwy gysgod ac anwedd-drydarthiad. Mae hyn yn gwella cysur pobl ac yn lleihau'r defnydd o ynni. </w:t>
                        </w:r>
                      </w:p>
                    </w:tc>
                    <w:tc>
                      <w:tcPr>
                        <w:tcW w:w="5825" w:type="dxa"/>
                        <w:tcBorders>
                          <w:right w:val="nil"/>
                        </w:tcBorders>
                        <w:shd w:val="clear" w:color="auto" w:fill="E6E0EC"/>
                      </w:tcPr>
                      <w:p w14:paraId="2FD34E19" w14:textId="77777777" w:rsidR="003D7174" w:rsidRDefault="00000000">
                        <w:pPr>
                          <w:pStyle w:val="TableParagraph"/>
                          <w:spacing w:before="153" w:line="276" w:lineRule="auto"/>
                          <w:ind w:left="103" w:right="106"/>
                        </w:pPr>
                        <w:r>
                          <w:rPr>
                            <w:lang w:val="cy-GB"/>
                          </w:rPr>
                          <w:t xml:space="preserve">Yn 2008 roedd straen sy'n gysylltiedig â gwres yn cyfrif am 1,100 o farwolaethau cynamserol y DU yn flynyddol (GIG/Adran Iechyd 2008).  Ar ben hynny, priodolwyd 70,000 o farwolaethau i dywydd poeth Ewropeaidd 2003, lle'r oedd Ynys Wres Drefol Llundain (UHI) yn 9°C (Awdurdod Llundain Fwyaf 2006).  Canfu adolygiad o 75 erthygl fod gorchudd llystyfiant yn 'hanfodol' ar gyfer lleihau tymheredd yr arwyneb hyd at 24°C (Deilami </w:t>
                        </w:r>
                        <w:r>
                          <w:rPr>
                            <w:i/>
                            <w:iCs/>
                            <w:lang w:val="cy-GB"/>
                          </w:rPr>
                          <w:t>et al.</w:t>
                        </w:r>
                        <w:r>
                          <w:rPr>
                            <w:lang w:val="cy-GB"/>
                          </w:rPr>
                          <w:t xml:space="preserve"> 2018).</w:t>
                        </w:r>
                      </w:p>
                    </w:tc>
                  </w:tr>
                  <w:tr w:rsidR="00033A00" w14:paraId="3A995EFE" w14:textId="77777777">
                    <w:trPr>
                      <w:trHeight w:val="2272"/>
                    </w:trPr>
                    <w:tc>
                      <w:tcPr>
                        <w:tcW w:w="1699" w:type="dxa"/>
                        <w:tcBorders>
                          <w:left w:val="nil"/>
                        </w:tcBorders>
                        <w:shd w:val="clear" w:color="auto" w:fill="8064A2"/>
                      </w:tcPr>
                      <w:p w14:paraId="266543FC" w14:textId="77777777" w:rsidR="003D7174" w:rsidRDefault="003D7174">
                        <w:pPr>
                          <w:pStyle w:val="TableParagraph"/>
                          <w:rPr>
                            <w:b/>
                            <w:sz w:val="26"/>
                          </w:rPr>
                        </w:pPr>
                      </w:p>
                      <w:p w14:paraId="15EDECF9" w14:textId="77777777" w:rsidR="003D7174" w:rsidRDefault="00000000">
                        <w:pPr>
                          <w:pStyle w:val="TableParagraph"/>
                          <w:spacing w:before="158" w:line="360" w:lineRule="auto"/>
                          <w:ind w:left="107" w:right="92"/>
                          <w:rPr>
                            <w:b/>
                          </w:rPr>
                        </w:pPr>
                        <w:r>
                          <w:rPr>
                            <w:b/>
                            <w:bCs/>
                            <w:color w:val="FFFFFF"/>
                            <w:spacing w:val="-2"/>
                            <w:lang w:val="cy-GB"/>
                          </w:rPr>
                          <w:t>Gwella'r tirwedd</w:t>
                        </w:r>
                        <w:r>
                          <w:rPr>
                            <w:color w:val="FFFFFF"/>
                            <w:spacing w:val="-2"/>
                            <w:lang w:val="cy-GB"/>
                          </w:rPr>
                          <w:t xml:space="preserve"> </w:t>
                        </w:r>
                      </w:p>
                    </w:tc>
                    <w:tc>
                      <w:tcPr>
                        <w:tcW w:w="2551" w:type="dxa"/>
                        <w:shd w:val="clear" w:color="auto" w:fill="E6E0EC"/>
                      </w:tcPr>
                      <w:p w14:paraId="63A8B870" w14:textId="3864A4E1" w:rsidR="003D7174" w:rsidRDefault="00000000">
                        <w:pPr>
                          <w:pStyle w:val="TableParagraph"/>
                          <w:spacing w:line="276" w:lineRule="auto"/>
                          <w:ind w:left="103" w:right="117"/>
                        </w:pPr>
                        <w:r>
                          <w:rPr>
                            <w:lang w:val="cy-GB"/>
                          </w:rPr>
                          <w:t>Gall c</w:t>
                        </w:r>
                        <w:r w:rsidR="00A63A40">
                          <w:rPr>
                            <w:lang w:val="cy-GB"/>
                          </w:rPr>
                          <w:t>oed trefol</w:t>
                        </w:r>
                        <w:r>
                          <w:rPr>
                            <w:lang w:val="cy-GB"/>
                          </w:rPr>
                          <w:t xml:space="preserve"> wella canfyddiad a mwynhad y bobol o lefydd, codi gwerthoedd eiddo, a chynyddu nifer yr ymwelwyr masnachol. </w:t>
                        </w:r>
                      </w:p>
                    </w:tc>
                    <w:tc>
                      <w:tcPr>
                        <w:tcW w:w="5825" w:type="dxa"/>
                        <w:tcBorders>
                          <w:right w:val="nil"/>
                        </w:tcBorders>
                        <w:shd w:val="clear" w:color="auto" w:fill="E6E0EC"/>
                      </w:tcPr>
                      <w:p w14:paraId="5AB8926D" w14:textId="77777777" w:rsidR="003D7174" w:rsidRDefault="003D7174">
                        <w:pPr>
                          <w:pStyle w:val="TableParagraph"/>
                          <w:rPr>
                            <w:b/>
                            <w:sz w:val="38"/>
                          </w:rPr>
                        </w:pPr>
                      </w:p>
                      <w:p w14:paraId="75D65575" w14:textId="5652FD6D" w:rsidR="003D7174" w:rsidRDefault="00000000">
                        <w:pPr>
                          <w:pStyle w:val="TableParagraph"/>
                          <w:spacing w:line="276" w:lineRule="auto"/>
                          <w:ind w:left="103" w:right="106"/>
                        </w:pPr>
                        <w:r>
                          <w:rPr>
                            <w:lang w:val="cy-GB"/>
                          </w:rPr>
                          <w:t xml:space="preserve">Mae ardaloedd mwy difreintiedig yn tueddu i gael llai o orchudd coed (Reid </w:t>
                        </w:r>
                        <w:r>
                          <w:rPr>
                            <w:i/>
                            <w:iCs/>
                            <w:lang w:val="cy-GB"/>
                          </w:rPr>
                          <w:t>et al.</w:t>
                        </w:r>
                        <w:r>
                          <w:rPr>
                            <w:lang w:val="cy-GB"/>
                          </w:rPr>
                          <w:t xml:space="preserve"> 2021). Mae estheteg, yn enwedig amrywiad tymhorol, yn cael ei gydnabod yn gyhoeddus fel budd o g</w:t>
                        </w:r>
                        <w:r w:rsidR="00A63A40">
                          <w:rPr>
                            <w:lang w:val="cy-GB"/>
                          </w:rPr>
                          <w:t>oed trefol</w:t>
                        </w:r>
                        <w:r>
                          <w:rPr>
                            <w:lang w:val="cy-GB"/>
                          </w:rPr>
                          <w:t xml:space="preserve"> (Ambrose-oji </w:t>
                        </w:r>
                        <w:r>
                          <w:rPr>
                            <w:i/>
                            <w:iCs/>
                            <w:lang w:val="cy-GB"/>
                          </w:rPr>
                          <w:t xml:space="preserve">et al. </w:t>
                        </w:r>
                        <w:r>
                          <w:rPr>
                            <w:lang w:val="cy-GB"/>
                          </w:rPr>
                          <w:t xml:space="preserve">2021). </w:t>
                        </w:r>
                      </w:p>
                    </w:tc>
                  </w:tr>
                  <w:tr w:rsidR="00033A00" w14:paraId="69E31C3F" w14:textId="77777777">
                    <w:trPr>
                      <w:trHeight w:val="2579"/>
                    </w:trPr>
                    <w:tc>
                      <w:tcPr>
                        <w:tcW w:w="1699" w:type="dxa"/>
                        <w:tcBorders>
                          <w:left w:val="nil"/>
                          <w:bottom w:val="nil"/>
                        </w:tcBorders>
                        <w:shd w:val="clear" w:color="auto" w:fill="8064A2"/>
                      </w:tcPr>
                      <w:p w14:paraId="28DE08EC" w14:textId="77777777" w:rsidR="003D7174" w:rsidRDefault="003D7174">
                        <w:pPr>
                          <w:pStyle w:val="TableParagraph"/>
                          <w:rPr>
                            <w:b/>
                            <w:sz w:val="26"/>
                          </w:rPr>
                        </w:pPr>
                      </w:p>
                      <w:p w14:paraId="6909069F" w14:textId="77777777" w:rsidR="003D7174" w:rsidRDefault="003D7174">
                        <w:pPr>
                          <w:pStyle w:val="TableParagraph"/>
                          <w:rPr>
                            <w:b/>
                            <w:sz w:val="26"/>
                          </w:rPr>
                        </w:pPr>
                      </w:p>
                      <w:p w14:paraId="1A4FE724" w14:textId="77777777" w:rsidR="003D7174" w:rsidRDefault="003D7174">
                        <w:pPr>
                          <w:pStyle w:val="TableParagraph"/>
                          <w:spacing w:before="8"/>
                          <w:rPr>
                            <w:b/>
                            <w:sz w:val="32"/>
                          </w:rPr>
                        </w:pPr>
                      </w:p>
                      <w:p w14:paraId="066320B4" w14:textId="77777777" w:rsidR="003D7174" w:rsidRDefault="00000000">
                        <w:pPr>
                          <w:pStyle w:val="TableParagraph"/>
                          <w:ind w:right="248"/>
                          <w:jc w:val="right"/>
                          <w:rPr>
                            <w:b/>
                          </w:rPr>
                        </w:pPr>
                        <w:r>
                          <w:rPr>
                            <w:b/>
                            <w:bCs/>
                            <w:color w:val="FFFFFF"/>
                            <w:spacing w:val="-2"/>
                            <w:lang w:val="cy-GB"/>
                          </w:rPr>
                          <w:t>Hamdden</w:t>
                        </w:r>
                        <w:r>
                          <w:rPr>
                            <w:color w:val="FFFFFF"/>
                            <w:spacing w:val="-2"/>
                            <w:lang w:val="cy-GB"/>
                          </w:rPr>
                          <w:t xml:space="preserve"> </w:t>
                        </w:r>
                      </w:p>
                    </w:tc>
                    <w:tc>
                      <w:tcPr>
                        <w:tcW w:w="2551" w:type="dxa"/>
                        <w:tcBorders>
                          <w:bottom w:val="nil"/>
                        </w:tcBorders>
                        <w:shd w:val="clear" w:color="auto" w:fill="E6E0EC"/>
                      </w:tcPr>
                      <w:p w14:paraId="23EA5DF4" w14:textId="77777777" w:rsidR="003D7174" w:rsidRDefault="00000000">
                        <w:pPr>
                          <w:pStyle w:val="TableParagraph"/>
                          <w:spacing w:line="276" w:lineRule="auto"/>
                          <w:ind w:left="103" w:right="111"/>
                        </w:pPr>
                        <w:r>
                          <w:rPr>
                            <w:lang w:val="cy-GB"/>
                          </w:rPr>
                          <w:t xml:space="preserve">Mae pobl yn fwy tebygol o ymarfer corff mewn amgylcheddau gwyrddach, gan wella iechyd corfforol a meddyliol preswyl (Kondo </w:t>
                        </w:r>
                        <w:r>
                          <w:rPr>
                            <w:i/>
                            <w:iCs/>
                            <w:lang w:val="cy-GB"/>
                          </w:rPr>
                          <w:t xml:space="preserve">et al. </w:t>
                        </w:r>
                        <w:r>
                          <w:rPr>
                            <w:lang w:val="cy-GB"/>
                          </w:rPr>
                          <w:t xml:space="preserve">2018). </w:t>
                        </w:r>
                      </w:p>
                    </w:tc>
                    <w:tc>
                      <w:tcPr>
                        <w:tcW w:w="5825" w:type="dxa"/>
                        <w:tcBorders>
                          <w:bottom w:val="nil"/>
                          <w:right w:val="nil"/>
                        </w:tcBorders>
                        <w:shd w:val="clear" w:color="auto" w:fill="E6E0EC"/>
                      </w:tcPr>
                      <w:p w14:paraId="712314D5" w14:textId="19C5A54D" w:rsidR="003D7174" w:rsidRDefault="00000000">
                        <w:pPr>
                          <w:pStyle w:val="TableParagraph"/>
                          <w:spacing w:line="276" w:lineRule="auto"/>
                          <w:ind w:left="103" w:right="393"/>
                        </w:pPr>
                        <w:r>
                          <w:rPr>
                            <w:lang w:val="cy-GB"/>
                          </w:rPr>
                          <w:t>Roedd lefelau gweithgareddau yn Sir Fynwy yn y 50% isaf o ALlau Cymru, ac roeddent yn gostwng ymhellach (Ystadegau Cymru 2014). Mae hamdden, yn enwedig i blant, yn cael ei gydnabod yn gyhoeddus fel budd o g</w:t>
                        </w:r>
                        <w:r w:rsidR="00A63A40">
                          <w:rPr>
                            <w:lang w:val="cy-GB"/>
                          </w:rPr>
                          <w:t>oed trefol</w:t>
                        </w:r>
                        <w:r>
                          <w:rPr>
                            <w:lang w:val="cy-GB"/>
                          </w:rPr>
                          <w:t xml:space="preserve"> (Ambrose-Oji </w:t>
                        </w:r>
                        <w:r>
                          <w:rPr>
                            <w:i/>
                            <w:iCs/>
                            <w:lang w:val="cy-GB"/>
                          </w:rPr>
                          <w:t>et al</w:t>
                        </w:r>
                        <w:r>
                          <w:rPr>
                            <w:lang w:val="cy-GB"/>
                          </w:rPr>
                          <w:t xml:space="preserve">. 2021). Mae 22% o boblogaeth Cymru yn defnyddio'r awyr agored yn aml ar gyfer hamdden (Cyfoeth Naturiol Cymru 2016). </w:t>
                        </w:r>
                      </w:p>
                    </w:tc>
                  </w:tr>
                  <w:tr w:rsidR="00033A00" w14:paraId="39D7C2BF" w14:textId="77777777">
                    <w:trPr>
                      <w:trHeight w:val="10963"/>
                    </w:trPr>
                    <w:tc>
                      <w:tcPr>
                        <w:tcW w:w="1699" w:type="dxa"/>
                        <w:tcBorders>
                          <w:top w:val="nil"/>
                          <w:left w:val="nil"/>
                          <w:bottom w:val="nil"/>
                        </w:tcBorders>
                      </w:tcPr>
                      <w:p w14:paraId="48BF9A3E" w14:textId="77777777" w:rsidR="003D7174" w:rsidRDefault="003D7174">
                        <w:pPr>
                          <w:pStyle w:val="TableParagraph"/>
                          <w:rPr>
                            <w:b/>
                            <w:sz w:val="28"/>
                          </w:rPr>
                        </w:pPr>
                      </w:p>
                      <w:p w14:paraId="798D11F0" w14:textId="77777777" w:rsidR="003D7174" w:rsidRDefault="003D7174">
                        <w:pPr>
                          <w:pStyle w:val="TableParagraph"/>
                          <w:rPr>
                            <w:b/>
                            <w:sz w:val="28"/>
                          </w:rPr>
                        </w:pPr>
                      </w:p>
                      <w:p w14:paraId="33F62717" w14:textId="77777777" w:rsidR="003D7174" w:rsidRDefault="003D7174">
                        <w:pPr>
                          <w:pStyle w:val="TableParagraph"/>
                          <w:rPr>
                            <w:b/>
                            <w:sz w:val="41"/>
                          </w:rPr>
                        </w:pPr>
                      </w:p>
                      <w:p w14:paraId="05465D6C" w14:textId="77777777" w:rsidR="003D7174" w:rsidRDefault="00000000">
                        <w:pPr>
                          <w:pStyle w:val="TableParagraph"/>
                          <w:ind w:right="253"/>
                          <w:jc w:val="right"/>
                          <w:rPr>
                            <w:sz w:val="24"/>
                          </w:rPr>
                        </w:pPr>
                        <w:r>
                          <w:rPr>
                            <w:spacing w:val="-2"/>
                            <w:sz w:val="24"/>
                            <w:szCs w:val="24"/>
                            <w:lang w:val="cy-GB"/>
                          </w:rPr>
                          <w:t>19/01/2023</w:t>
                        </w:r>
                      </w:p>
                    </w:tc>
                    <w:tc>
                      <w:tcPr>
                        <w:tcW w:w="8376" w:type="dxa"/>
                        <w:gridSpan w:val="2"/>
                        <w:tcBorders>
                          <w:top w:val="nil"/>
                          <w:bottom w:val="nil"/>
                          <w:right w:val="nil"/>
                        </w:tcBorders>
                      </w:tcPr>
                      <w:p w14:paraId="777AB752" w14:textId="77777777" w:rsidR="003D7174" w:rsidRDefault="003D7174">
                        <w:pPr>
                          <w:pStyle w:val="TableParagraph"/>
                          <w:rPr>
                            <w:rFonts w:ascii="Times New Roman"/>
                          </w:rPr>
                        </w:pPr>
                      </w:p>
                    </w:tc>
                  </w:tr>
                </w:tbl>
                <w:p w14:paraId="2556D9E7" w14:textId="77777777" w:rsidR="003D7174" w:rsidRDefault="003D7174">
                  <w:pPr>
                    <w:pStyle w:val="BodyText"/>
                  </w:pPr>
                </w:p>
              </w:txbxContent>
            </v:textbox>
            <w10:wrap anchorx="page" anchory="page"/>
          </v:shape>
        </w:pict>
      </w:r>
    </w:p>
    <w:p w14:paraId="32EAF714" w14:textId="77777777" w:rsidR="003D7174" w:rsidRDefault="003D7174">
      <w:pPr>
        <w:pStyle w:val="BodyText"/>
        <w:rPr>
          <w:b/>
          <w:sz w:val="20"/>
        </w:rPr>
      </w:pPr>
    </w:p>
    <w:p w14:paraId="7B158005" w14:textId="77777777" w:rsidR="003D7174" w:rsidRDefault="003D7174">
      <w:pPr>
        <w:pStyle w:val="BodyText"/>
        <w:rPr>
          <w:b/>
          <w:sz w:val="20"/>
        </w:rPr>
      </w:pPr>
    </w:p>
    <w:p w14:paraId="02DD4425" w14:textId="77777777" w:rsidR="003D7174" w:rsidRDefault="003D7174">
      <w:pPr>
        <w:pStyle w:val="BodyText"/>
        <w:spacing w:after="1"/>
        <w:rPr>
          <w:b/>
          <w:sz w:val="13"/>
        </w:rPr>
      </w:pPr>
    </w:p>
    <w:p w14:paraId="7D8BEA86" w14:textId="268F7F22" w:rsidR="003D7174" w:rsidRDefault="00000000" w:rsidP="0033546D">
      <w:pPr>
        <w:pStyle w:val="BodyText"/>
        <w:tabs>
          <w:tab w:val="left" w:pos="9810"/>
        </w:tabs>
        <w:ind w:left="1884"/>
        <w:rPr>
          <w:sz w:val="20"/>
        </w:rPr>
      </w:pPr>
      <w:r>
        <w:rPr>
          <w:sz w:val="20"/>
        </w:rPr>
      </w:r>
      <w:r>
        <w:rPr>
          <w:sz w:val="20"/>
        </w:rPr>
        <w:pict w14:anchorId="060135BA">
          <v:group id="docshapegroup42" o:spid="_x0000_s2060" style="width:317.15pt;height:291.2pt;mso-position-horizontal-relative:char;mso-position-vertical-relative:line" coordsize="6343,5824">
            <v:shape id="docshape43" o:spid="_x0000_s2061" type="#_x0000_t75" style="position:absolute;width:6342;height:2895">
              <v:imagedata r:id="rId33" o:title=""/>
            </v:shape>
            <v:shape id="docshape44" o:spid="_x0000_s2062" type="#_x0000_t75" style="position:absolute;left:4;top:2884;width:6339;height:2940">
              <v:imagedata r:id="rId34" o:title=""/>
            </v:shape>
            <w10:anchorlock/>
          </v:group>
        </w:pict>
      </w:r>
    </w:p>
    <w:p w14:paraId="7BB10187" w14:textId="77777777" w:rsidR="003D7174" w:rsidRDefault="003D7174">
      <w:pPr>
        <w:pStyle w:val="BodyText"/>
        <w:spacing w:before="1"/>
        <w:rPr>
          <w:b/>
          <w:sz w:val="6"/>
        </w:rPr>
      </w:pPr>
    </w:p>
    <w:p w14:paraId="509489B5" w14:textId="77777777" w:rsidR="003D7174" w:rsidRDefault="00000000">
      <w:pPr>
        <w:spacing w:before="101"/>
        <w:ind w:left="151" w:right="699"/>
        <w:rPr>
          <w:b/>
        </w:rPr>
      </w:pPr>
      <w:r>
        <w:rPr>
          <w:b/>
          <w:bCs/>
          <w:lang w:val="cy-GB"/>
        </w:rPr>
        <w:t>Ffigur 1. Enghreifftiau gweledol o wasanaethau ecosytem coed.  Yn glocwedd o'r chwith uchaf: 1) gall nodweddion llinellol o goed leihau sŵn a llygredd atmosfferig, fel hynny o ffyrdd; 2) mae gwreiddiau coed yn sefydlogi priddoedd ar lethrau a chloddiau, ac yn lleihau llifogydd drwy amsugno dŵr; 3) coed yw rhai o'r cynefinoedd cyfoethocaf, sy'n darparu gofod strwythurol a bwyd, megis yr uchelwydd hwn sy’n tyfu ar ddraenen wen; a 4) gall canopïau sefydlogi'r hinsawdd leol trwy fwrw cysgod ac oeri; a 4)  gall canopïau sefydlogi'r hinsawdd leol trwy fwrw cysgod ac oeri anwedd-drydarthiad.</w:t>
      </w:r>
    </w:p>
    <w:p w14:paraId="6D73D3B8" w14:textId="77777777" w:rsidR="003D7174" w:rsidRDefault="003D7174">
      <w:pPr>
        <w:pStyle w:val="BodyText"/>
        <w:rPr>
          <w:b/>
          <w:sz w:val="26"/>
        </w:rPr>
      </w:pPr>
    </w:p>
    <w:p w14:paraId="0F8E3A6D" w14:textId="5CC00081" w:rsidR="003D7174" w:rsidRDefault="00000000">
      <w:pPr>
        <w:spacing w:before="201" w:line="276" w:lineRule="auto"/>
        <w:ind w:left="151" w:right="743"/>
        <w:rPr>
          <w:sz w:val="24"/>
        </w:rPr>
      </w:pPr>
      <w:r>
        <w:rPr>
          <w:sz w:val="24"/>
          <w:szCs w:val="24"/>
          <w:lang w:val="cy-GB"/>
        </w:rPr>
        <w:t>Mae'r gwahaniaeth rhwng Tabl 1 a 2 yn amlygu mai dim ond is-set o'r gwasanaethau ecosystemau a ddarperir gan g</w:t>
      </w:r>
      <w:r w:rsidR="00A63A40">
        <w:rPr>
          <w:sz w:val="24"/>
          <w:szCs w:val="24"/>
          <w:lang w:val="cy-GB"/>
        </w:rPr>
        <w:t>oed trefol</w:t>
      </w:r>
      <w:r>
        <w:rPr>
          <w:sz w:val="24"/>
          <w:szCs w:val="24"/>
          <w:lang w:val="cy-GB"/>
        </w:rPr>
        <w:t xml:space="preserve"> sy'n gallu cael eu mesur a'u prisio gan i-Tree Eco ar hyn o bryd. </w:t>
      </w:r>
      <w:r>
        <w:rPr>
          <w:b/>
          <w:bCs/>
          <w:sz w:val="24"/>
          <w:szCs w:val="24"/>
          <w:lang w:val="cy-GB"/>
        </w:rPr>
        <w:t>Felly, dylid cydnabod gwerth y goedwig drefol a gyflwynir yn yr adroddiad hwn fel amcangyfrif ceidwadol</w:t>
      </w:r>
      <w:r>
        <w:rPr>
          <w:sz w:val="24"/>
          <w:szCs w:val="24"/>
          <w:lang w:val="cy-GB"/>
        </w:rPr>
        <w:t xml:space="preserve"> o werth yr ystod lawn o fanteision y mae'r goedwig hon yn eu darparu i drigolion, ac ymwelwyr ag ardaloedd trefol De Sir Fynwy.</w:t>
      </w:r>
    </w:p>
    <w:p w14:paraId="5E640F62" w14:textId="77777777" w:rsidR="003D7174" w:rsidRDefault="00000000">
      <w:pPr>
        <w:pStyle w:val="BodyText"/>
        <w:spacing w:before="121"/>
        <w:ind w:left="151"/>
      </w:pPr>
      <w:r>
        <w:rPr>
          <w:lang w:val="cy-GB"/>
        </w:rPr>
        <w:t>Mae rhybuddion pellach i brisiad i-Tree Eco yn cynnwys:</w:t>
      </w:r>
    </w:p>
    <w:p w14:paraId="3FAF0DC0" w14:textId="77777777" w:rsidR="003D7174" w:rsidRDefault="00000000">
      <w:pPr>
        <w:pStyle w:val="ListParagraph"/>
        <w:numPr>
          <w:ilvl w:val="0"/>
          <w:numId w:val="15"/>
        </w:numPr>
        <w:tabs>
          <w:tab w:val="left" w:pos="436"/>
        </w:tabs>
        <w:spacing w:before="162" w:line="276" w:lineRule="auto"/>
        <w:ind w:right="684"/>
        <w:jc w:val="both"/>
        <w:rPr>
          <w:sz w:val="24"/>
        </w:rPr>
      </w:pPr>
      <w:r>
        <w:rPr>
          <w:sz w:val="24"/>
          <w:szCs w:val="24"/>
          <w:lang w:val="cy-GB"/>
        </w:rPr>
        <w:t>Mae'r model i-Tree Eco fersiwn 6 yn darparu ciplun amser o faint, cyfansoddiad, a chyflwr coedwig drefol. Er mwyn gallu asesu newidiadau yn y goedwig drefol dros amser, byddai angen astudiaethau i-Tree Eco dro ar ôl tro, neu gasglu data tebyg.</w:t>
      </w:r>
    </w:p>
    <w:p w14:paraId="39AF4ED9" w14:textId="77777777" w:rsidR="003D7174" w:rsidRDefault="003D7174">
      <w:pPr>
        <w:spacing w:line="276" w:lineRule="auto"/>
        <w:jc w:val="both"/>
        <w:rPr>
          <w:sz w:val="24"/>
        </w:rPr>
        <w:sectPr w:rsidR="003D7174">
          <w:headerReference w:type="default" r:id="rId35"/>
          <w:footerReference w:type="default" r:id="rId36"/>
          <w:pgSz w:w="11910" w:h="16840"/>
          <w:pgMar w:top="1640" w:right="160" w:bottom="1040" w:left="700" w:header="0" w:footer="857" w:gutter="0"/>
          <w:cols w:space="720"/>
        </w:sectPr>
      </w:pPr>
    </w:p>
    <w:p w14:paraId="20CFD0A6" w14:textId="77777777" w:rsidR="003D7174" w:rsidRDefault="003D7174">
      <w:pPr>
        <w:pStyle w:val="BodyText"/>
        <w:spacing w:before="4"/>
        <w:rPr>
          <w:sz w:val="22"/>
        </w:rPr>
      </w:pPr>
    </w:p>
    <w:p w14:paraId="5F843430" w14:textId="77777777" w:rsidR="003D7174" w:rsidRDefault="00000000">
      <w:pPr>
        <w:pStyle w:val="ListParagraph"/>
        <w:numPr>
          <w:ilvl w:val="0"/>
          <w:numId w:val="15"/>
        </w:numPr>
        <w:tabs>
          <w:tab w:val="left" w:pos="436"/>
        </w:tabs>
        <w:spacing w:before="100" w:line="276" w:lineRule="auto"/>
        <w:ind w:right="689"/>
        <w:jc w:val="both"/>
        <w:rPr>
          <w:sz w:val="24"/>
        </w:rPr>
      </w:pPr>
      <w:r>
        <w:rPr>
          <w:sz w:val="24"/>
          <w:szCs w:val="24"/>
          <w:lang w:val="cy-GB"/>
        </w:rPr>
        <w:t xml:space="preserve">Mae i-Tree Eco yn dangos pa rywogaethau coed a dosbarth/dosbarthiadau sy'n gyfrifol am ddarparu pa wasanaethau ecosystemau ar hyn o bryd. Nid yw gwybodaeth o'r fath o reidrwydd yn awgrymu y dylid defnyddio'r rhywogaethau coed hyn yn y dyfodol. </w:t>
      </w:r>
    </w:p>
    <w:p w14:paraId="6DD30501" w14:textId="77777777" w:rsidR="003D7174" w:rsidRDefault="00000000">
      <w:pPr>
        <w:pStyle w:val="ListParagraph"/>
        <w:numPr>
          <w:ilvl w:val="0"/>
          <w:numId w:val="15"/>
        </w:numPr>
        <w:tabs>
          <w:tab w:val="left" w:pos="436"/>
        </w:tabs>
        <w:spacing w:before="165" w:line="276" w:lineRule="auto"/>
        <w:ind w:right="687"/>
        <w:jc w:val="both"/>
        <w:rPr>
          <w:sz w:val="24"/>
        </w:rPr>
      </w:pPr>
      <w:r>
        <w:rPr>
          <w:sz w:val="24"/>
          <w:szCs w:val="24"/>
          <w:lang w:val="cy-GB"/>
        </w:rPr>
        <w:t>Mae i-Tree Eco yn offeryn defnyddiol sy'n darparu data sylfaenol hanfodol sydd ei angen i lywio rheolaeth a llunio polisïau i gefnogi iechyd a dyfodol coedwig drefol yn y tymor hir, ond nid yw'n adrodd ar y ffactorau hyn ei hun.</w:t>
      </w:r>
    </w:p>
    <w:p w14:paraId="5373E2F6" w14:textId="77777777" w:rsidR="003D7174" w:rsidRDefault="00000000">
      <w:pPr>
        <w:pStyle w:val="ListParagraph"/>
        <w:numPr>
          <w:ilvl w:val="0"/>
          <w:numId w:val="15"/>
        </w:numPr>
        <w:tabs>
          <w:tab w:val="left" w:pos="436"/>
        </w:tabs>
        <w:spacing w:before="164" w:line="276" w:lineRule="auto"/>
        <w:ind w:right="687"/>
        <w:jc w:val="both"/>
        <w:rPr>
          <w:sz w:val="24"/>
        </w:rPr>
      </w:pPr>
      <w:r>
        <w:rPr>
          <w:sz w:val="24"/>
          <w:szCs w:val="24"/>
          <w:lang w:val="cy-GB"/>
        </w:rPr>
        <w:t>Mae angen data llygredd aer o un orsaf fonitro ansawdd aer ar i-Tree Eco ac mae'r data a ddefnyddir felly yn cynrychioli cyfartaledd ledled y ddinas, nid amrywioldeb lleol.</w:t>
      </w:r>
    </w:p>
    <w:p w14:paraId="1FD6CAEA" w14:textId="77777777" w:rsidR="003D7174" w:rsidRDefault="00000000">
      <w:pPr>
        <w:pStyle w:val="ListParagraph"/>
        <w:numPr>
          <w:ilvl w:val="0"/>
          <w:numId w:val="15"/>
        </w:numPr>
        <w:tabs>
          <w:tab w:val="left" w:pos="436"/>
        </w:tabs>
        <w:spacing w:before="165" w:line="276" w:lineRule="auto"/>
        <w:ind w:right="686"/>
        <w:jc w:val="both"/>
        <w:rPr>
          <w:sz w:val="24"/>
        </w:rPr>
      </w:pPr>
      <w:r>
        <w:rPr>
          <w:sz w:val="24"/>
          <w:szCs w:val="24"/>
          <w:lang w:val="cy-GB"/>
        </w:rPr>
        <w:t>Rhaid i blannu a rheoli peidio â dibynnu'n llwyr ar ganlyniadau i-Tree Eco, ond hefyd cael eu llywio gan:</w:t>
      </w:r>
    </w:p>
    <w:p w14:paraId="0E333ACB" w14:textId="77777777" w:rsidR="003D7174" w:rsidRDefault="00000000">
      <w:pPr>
        <w:pStyle w:val="ListParagraph"/>
        <w:numPr>
          <w:ilvl w:val="1"/>
          <w:numId w:val="15"/>
        </w:numPr>
        <w:tabs>
          <w:tab w:val="left" w:pos="872"/>
        </w:tabs>
        <w:spacing w:before="164"/>
        <w:ind w:hanging="361"/>
        <w:jc w:val="both"/>
        <w:rPr>
          <w:sz w:val="24"/>
        </w:rPr>
      </w:pPr>
      <w:r>
        <w:rPr>
          <w:sz w:val="24"/>
          <w:szCs w:val="24"/>
          <w:lang w:val="cy-GB"/>
        </w:rPr>
        <w:t xml:space="preserve">amodau safle-benodol, megis priodweddau pridd, a'r lle tyfu sydd ar gael </w:t>
      </w:r>
    </w:p>
    <w:p w14:paraId="5E6331AB" w14:textId="77777777" w:rsidR="003D7174" w:rsidRDefault="00000000">
      <w:pPr>
        <w:pStyle w:val="ListParagraph"/>
        <w:numPr>
          <w:ilvl w:val="1"/>
          <w:numId w:val="15"/>
        </w:numPr>
        <w:tabs>
          <w:tab w:val="left" w:pos="872"/>
        </w:tabs>
        <w:spacing w:before="188"/>
        <w:ind w:hanging="361"/>
        <w:jc w:val="both"/>
        <w:rPr>
          <w:sz w:val="24"/>
        </w:rPr>
      </w:pPr>
      <w:r>
        <w:rPr>
          <w:sz w:val="24"/>
          <w:szCs w:val="24"/>
          <w:lang w:val="cy-GB"/>
        </w:rPr>
        <w:t>nodau ac amcanion y cynllun plannu neu reoli</w:t>
      </w:r>
    </w:p>
    <w:p w14:paraId="1E75689B" w14:textId="77777777" w:rsidR="003D7174" w:rsidRDefault="00000000">
      <w:pPr>
        <w:pStyle w:val="ListParagraph"/>
        <w:numPr>
          <w:ilvl w:val="1"/>
          <w:numId w:val="15"/>
        </w:numPr>
        <w:tabs>
          <w:tab w:val="left" w:pos="872"/>
        </w:tabs>
        <w:spacing w:before="186"/>
        <w:ind w:hanging="361"/>
        <w:jc w:val="both"/>
        <w:rPr>
          <w:sz w:val="24"/>
        </w:rPr>
      </w:pPr>
      <w:r>
        <w:rPr>
          <w:sz w:val="24"/>
          <w:szCs w:val="24"/>
          <w:lang w:val="cy-GB"/>
        </w:rPr>
        <w:t>amcanion polisi lleol, rhanbarthol a/neu genedlaethol</w:t>
      </w:r>
    </w:p>
    <w:p w14:paraId="193AC2F9" w14:textId="77777777" w:rsidR="003D7174" w:rsidRDefault="00000000" w:rsidP="00B0392F">
      <w:pPr>
        <w:pStyle w:val="ListParagraph"/>
        <w:numPr>
          <w:ilvl w:val="1"/>
          <w:numId w:val="15"/>
        </w:numPr>
        <w:tabs>
          <w:tab w:val="left" w:pos="872"/>
        </w:tabs>
        <w:spacing w:before="188"/>
        <w:ind w:right="702" w:hanging="361"/>
        <w:jc w:val="both"/>
        <w:rPr>
          <w:sz w:val="24"/>
        </w:rPr>
      </w:pPr>
      <w:r>
        <w:rPr>
          <w:sz w:val="24"/>
          <w:szCs w:val="24"/>
          <w:lang w:val="cy-GB"/>
        </w:rPr>
        <w:t xml:space="preserve">y rhagamcanion hinsawdd presennol a hinsawdd y dyfodol a bygythiadau cysylltiedig; a </w:t>
      </w:r>
    </w:p>
    <w:p w14:paraId="7E569AED" w14:textId="77777777" w:rsidR="003D7174" w:rsidRDefault="00000000">
      <w:pPr>
        <w:pStyle w:val="ListParagraph"/>
        <w:numPr>
          <w:ilvl w:val="1"/>
          <w:numId w:val="15"/>
        </w:numPr>
        <w:tabs>
          <w:tab w:val="left" w:pos="872"/>
        </w:tabs>
        <w:spacing w:before="186" w:line="256" w:lineRule="auto"/>
        <w:ind w:left="871" w:right="690"/>
        <w:rPr>
          <w:sz w:val="24"/>
        </w:rPr>
      </w:pPr>
      <w:r>
        <w:rPr>
          <w:sz w:val="24"/>
          <w:szCs w:val="24"/>
          <w:lang w:val="cy-GB"/>
        </w:rPr>
        <w:t xml:space="preserve">chanllawiau ar gyfansoddiad rhywogaethau a dosbarthiad dosbarth maint ar gyfer coedwig drefol wydn iach. </w:t>
      </w:r>
    </w:p>
    <w:p w14:paraId="5B827972" w14:textId="77777777" w:rsidR="003D7174" w:rsidRDefault="00000000">
      <w:pPr>
        <w:pStyle w:val="BodyText"/>
        <w:spacing w:before="191"/>
        <w:ind w:left="511"/>
      </w:pPr>
      <w:r>
        <w:rPr>
          <w:lang w:val="cy-GB"/>
        </w:rPr>
        <w:t xml:space="preserve">Am ragor o arweiniad, cyfeiriwch at y Llawlyfr Coed Trefol (Defra, 2018). </w:t>
      </w:r>
    </w:p>
    <w:p w14:paraId="5C9D879C" w14:textId="77777777" w:rsidR="003D7174" w:rsidRPr="00B0392F" w:rsidRDefault="003D7174">
      <w:pPr>
        <w:pStyle w:val="BodyText"/>
        <w:spacing w:before="8"/>
        <w:rPr>
          <w:sz w:val="40"/>
          <w:szCs w:val="32"/>
        </w:rPr>
      </w:pPr>
    </w:p>
    <w:p w14:paraId="22684583" w14:textId="77777777" w:rsidR="003D7174" w:rsidRDefault="00000000">
      <w:pPr>
        <w:pStyle w:val="Heading2"/>
        <w:spacing w:before="1"/>
        <w:jc w:val="both"/>
      </w:pPr>
      <w:bookmarkStart w:id="12" w:name="Opportunities_and_Limitations"/>
      <w:bookmarkStart w:id="13" w:name="_Toc130467176"/>
      <w:bookmarkEnd w:id="12"/>
      <w:r>
        <w:rPr>
          <w:color w:val="612272"/>
          <w:lang w:val="cy-GB"/>
        </w:rPr>
        <w:t>Cyfleoedd a Chyfyngiadau</w:t>
      </w:r>
      <w:bookmarkEnd w:id="13"/>
      <w:r>
        <w:rPr>
          <w:color w:val="612272"/>
          <w:lang w:val="cy-GB"/>
        </w:rPr>
        <w:t xml:space="preserve"> </w:t>
      </w:r>
    </w:p>
    <w:p w14:paraId="153F8444" w14:textId="77777777" w:rsidR="003D7174" w:rsidRDefault="00000000">
      <w:pPr>
        <w:pStyle w:val="BodyText"/>
        <w:spacing w:before="122" w:line="374" w:lineRule="auto"/>
        <w:ind w:left="151" w:right="931"/>
        <w:jc w:val="both"/>
      </w:pPr>
      <w:r>
        <w:rPr>
          <w:lang w:val="cy-GB"/>
        </w:rPr>
        <w:t xml:space="preserve">Mae'r wybodaeth yn yr adroddiad hwn yn cefnogi'r rhai sy'n gwneud penderfyniadau yn eu hymdrechion i gyflawni:  Amcanion economaidd </w:t>
      </w:r>
    </w:p>
    <w:p w14:paraId="40C1D7BB" w14:textId="77777777" w:rsidR="003D7174" w:rsidRDefault="00000000">
      <w:pPr>
        <w:pStyle w:val="ListParagraph"/>
        <w:numPr>
          <w:ilvl w:val="0"/>
          <w:numId w:val="14"/>
        </w:numPr>
        <w:tabs>
          <w:tab w:val="left" w:pos="872"/>
        </w:tabs>
        <w:spacing w:line="276" w:lineRule="auto"/>
        <w:ind w:left="871" w:right="886"/>
        <w:jc w:val="both"/>
        <w:rPr>
          <w:sz w:val="24"/>
        </w:rPr>
      </w:pPr>
      <w:r>
        <w:rPr>
          <w:sz w:val="24"/>
          <w:szCs w:val="24"/>
          <w:lang w:val="cy-GB"/>
        </w:rPr>
        <w:t xml:space="preserve">Rheoli asedau: Rheoli coedwig drefol Sir Fynwy fel ased, gyda dychweliad amlwg. </w:t>
      </w:r>
    </w:p>
    <w:p w14:paraId="677DEF28" w14:textId="77777777" w:rsidR="003D7174" w:rsidRDefault="00000000">
      <w:pPr>
        <w:pStyle w:val="ListParagraph"/>
        <w:numPr>
          <w:ilvl w:val="0"/>
          <w:numId w:val="14"/>
        </w:numPr>
        <w:tabs>
          <w:tab w:val="left" w:pos="872"/>
        </w:tabs>
        <w:spacing w:before="120" w:line="276" w:lineRule="auto"/>
        <w:ind w:left="871" w:right="942"/>
        <w:jc w:val="both"/>
        <w:rPr>
          <w:sz w:val="24"/>
        </w:rPr>
      </w:pPr>
      <w:r>
        <w:rPr>
          <w:sz w:val="24"/>
          <w:szCs w:val="24"/>
          <w:lang w:val="cy-GB"/>
        </w:rPr>
        <w:t>Masnach, twristiaeth, a diwydiant: cynllunio a chyllido ar gyfer ehangu’r canopi er mwyn sicrhau bod rôl ganolog mannau gwyrddion wrth lunio cymeriad y ddinas yn cael ei chadw a'i gwella.</w:t>
      </w:r>
    </w:p>
    <w:p w14:paraId="654CC3A5" w14:textId="77777777" w:rsidR="003D7174" w:rsidRDefault="00000000">
      <w:pPr>
        <w:pStyle w:val="BodyText"/>
        <w:spacing w:before="119"/>
        <w:ind w:left="151"/>
        <w:jc w:val="both"/>
      </w:pPr>
      <w:r>
        <w:rPr>
          <w:lang w:val="cy-GB"/>
        </w:rPr>
        <w:t xml:space="preserve">Amcanion amgylcheddol </w:t>
      </w:r>
    </w:p>
    <w:p w14:paraId="4CFA8348" w14:textId="77777777" w:rsidR="003D7174" w:rsidRDefault="00000000">
      <w:pPr>
        <w:pStyle w:val="ListParagraph"/>
        <w:numPr>
          <w:ilvl w:val="0"/>
          <w:numId w:val="14"/>
        </w:numPr>
        <w:tabs>
          <w:tab w:val="left" w:pos="872"/>
        </w:tabs>
        <w:spacing w:before="164" w:line="273" w:lineRule="auto"/>
        <w:ind w:left="871" w:right="1605"/>
        <w:jc w:val="both"/>
        <w:rPr>
          <w:sz w:val="24"/>
        </w:rPr>
      </w:pPr>
      <w:r>
        <w:rPr>
          <w:sz w:val="24"/>
          <w:szCs w:val="24"/>
          <w:lang w:val="cy-GB"/>
        </w:rPr>
        <w:t>Rheoli risg: nodi risgiau i boblogaeth y coed fel newid hinsawdd neu blâu a chlefydau, ac i gynllunio’n unol â hynny.</w:t>
      </w:r>
    </w:p>
    <w:p w14:paraId="418B420A" w14:textId="77777777" w:rsidR="003D7174" w:rsidRDefault="003D7174">
      <w:pPr>
        <w:spacing w:line="273" w:lineRule="auto"/>
        <w:jc w:val="both"/>
        <w:rPr>
          <w:sz w:val="24"/>
        </w:rPr>
        <w:sectPr w:rsidR="003D7174">
          <w:pgSz w:w="11910" w:h="16840"/>
          <w:pgMar w:top="1640" w:right="160" w:bottom="1040" w:left="700" w:header="0" w:footer="857" w:gutter="0"/>
          <w:cols w:space="720"/>
        </w:sectPr>
      </w:pPr>
    </w:p>
    <w:p w14:paraId="16714E28" w14:textId="77777777" w:rsidR="003D7174" w:rsidRDefault="003D7174">
      <w:pPr>
        <w:pStyle w:val="BodyText"/>
        <w:rPr>
          <w:sz w:val="20"/>
        </w:rPr>
      </w:pPr>
    </w:p>
    <w:p w14:paraId="2E2F0DA4" w14:textId="77777777" w:rsidR="003D7174" w:rsidRDefault="00000000">
      <w:pPr>
        <w:pStyle w:val="ListParagraph"/>
        <w:numPr>
          <w:ilvl w:val="0"/>
          <w:numId w:val="14"/>
        </w:numPr>
        <w:tabs>
          <w:tab w:val="left" w:pos="871"/>
          <w:tab w:val="left" w:pos="872"/>
        </w:tabs>
        <w:spacing w:before="100" w:line="276" w:lineRule="auto"/>
        <w:ind w:left="871" w:right="1077"/>
        <w:rPr>
          <w:sz w:val="24"/>
        </w:rPr>
      </w:pPr>
      <w:r>
        <w:rPr>
          <w:sz w:val="24"/>
          <w:szCs w:val="24"/>
          <w:lang w:val="cy-GB"/>
        </w:rPr>
        <w:t>Gwydnwch newid yn yr hinsawdd: trwy unioni anghydbwysedd yn y cymysgedd a’r oedran o ran cyfansoddiad y rhywogaethau coed er mwyn helpu i greu poblogaeth sy'n gallu gwrthsefyll effeithiau newid yn yr hinsawdd yn well.</w:t>
      </w:r>
    </w:p>
    <w:p w14:paraId="5E2B2691" w14:textId="77777777" w:rsidR="003D7174" w:rsidRDefault="00000000">
      <w:pPr>
        <w:pStyle w:val="BodyText"/>
        <w:spacing w:before="119"/>
        <w:ind w:left="152"/>
      </w:pPr>
      <w:r>
        <w:rPr>
          <w:lang w:val="cy-GB"/>
        </w:rPr>
        <w:t xml:space="preserve">Amcanion cymdeithasol </w:t>
      </w:r>
    </w:p>
    <w:p w14:paraId="38736849" w14:textId="77777777" w:rsidR="003D7174" w:rsidRDefault="00000000">
      <w:pPr>
        <w:pStyle w:val="ListParagraph"/>
        <w:numPr>
          <w:ilvl w:val="0"/>
          <w:numId w:val="14"/>
        </w:numPr>
        <w:tabs>
          <w:tab w:val="left" w:pos="871"/>
          <w:tab w:val="left" w:pos="872"/>
        </w:tabs>
        <w:spacing w:before="165" w:line="276" w:lineRule="auto"/>
        <w:ind w:right="800"/>
        <w:rPr>
          <w:sz w:val="24"/>
        </w:rPr>
      </w:pPr>
      <w:r>
        <w:rPr>
          <w:sz w:val="24"/>
          <w:szCs w:val="24"/>
          <w:lang w:val="cy-GB"/>
        </w:rPr>
        <w:t xml:space="preserve">Addysg ac eiriolaeth: codi proffil coedwig drefol Sir Fynwy fel elfen allweddol o seilwaith gwyrdd sy'n darparu manteision i bobl leol. </w:t>
      </w:r>
    </w:p>
    <w:p w14:paraId="3E7489AB" w14:textId="77777777" w:rsidR="003D7174" w:rsidRDefault="00000000">
      <w:pPr>
        <w:pStyle w:val="ListParagraph"/>
        <w:numPr>
          <w:ilvl w:val="0"/>
          <w:numId w:val="14"/>
        </w:numPr>
        <w:tabs>
          <w:tab w:val="left" w:pos="871"/>
          <w:tab w:val="left" w:pos="872"/>
        </w:tabs>
        <w:spacing w:before="120" w:line="273" w:lineRule="auto"/>
        <w:ind w:right="1408"/>
        <w:rPr>
          <w:sz w:val="24"/>
        </w:rPr>
      </w:pPr>
      <w:r>
        <w:rPr>
          <w:sz w:val="24"/>
          <w:szCs w:val="24"/>
          <w:lang w:val="cy-GB"/>
        </w:rPr>
        <w:t xml:space="preserve">Polisi: sefydlu polisi newydd i warchod ac ehangu pob agwedd ar goedwig drefol Sir Fynwy, o dan berchnogaeth breifat a chyhoeddus. </w:t>
      </w:r>
    </w:p>
    <w:p w14:paraId="17D23419" w14:textId="77777777" w:rsidR="003D7174" w:rsidRDefault="00000000">
      <w:pPr>
        <w:pStyle w:val="ListParagraph"/>
        <w:numPr>
          <w:ilvl w:val="0"/>
          <w:numId w:val="14"/>
        </w:numPr>
        <w:tabs>
          <w:tab w:val="left" w:pos="871"/>
          <w:tab w:val="left" w:pos="872"/>
        </w:tabs>
        <w:spacing w:before="124" w:line="276" w:lineRule="auto"/>
        <w:ind w:left="871" w:right="1711"/>
        <w:rPr>
          <w:sz w:val="24"/>
        </w:rPr>
      </w:pPr>
      <w:r>
        <w:rPr>
          <w:sz w:val="24"/>
          <w:szCs w:val="24"/>
          <w:lang w:val="cy-GB"/>
        </w:rPr>
        <w:t xml:space="preserve">Ansawdd bywyd: darpariaeth mannau gwyrdd i gefnogi iechyd a lles drwy brofiad agos at fyd natur. </w:t>
      </w:r>
    </w:p>
    <w:p w14:paraId="762567CA" w14:textId="77777777" w:rsidR="003D7174" w:rsidRDefault="003D7174">
      <w:pPr>
        <w:pStyle w:val="BodyText"/>
        <w:rPr>
          <w:sz w:val="20"/>
        </w:rPr>
      </w:pPr>
    </w:p>
    <w:p w14:paraId="140B9FE1" w14:textId="0E39E919" w:rsidR="003D7174" w:rsidRDefault="0033546D">
      <w:pPr>
        <w:pStyle w:val="BodyText"/>
        <w:spacing w:before="3"/>
        <w:rPr>
          <w:sz w:val="16"/>
        </w:rPr>
      </w:pPr>
      <w:r>
        <w:pict w14:anchorId="7776E580">
          <v:group id="docshapegroup45" o:spid="_x0000_s2063" style="position:absolute;margin-left:42.25pt;margin-top:1pt;width:514.75pt;height:458.05pt;z-index:-251621376;mso-position-horizontal-relative:page" coordorigin="845,-178" coordsize="10120,9161">
            <v:rect id="docshape46" o:spid="_x0000_s2064" style="position:absolute;left:870;top:-154;width:10070;height:9111" fillcolor="#e6e0ec" stroked="f"/>
            <v:rect id="docshape47" o:spid="_x0000_s2065" style="position:absolute;left:870;top:-154;width:10070;height:9111" filled="f" strokecolor="#612272" strokeweight="2.5pt"/>
            <w10:wrap anchorx="page"/>
          </v:group>
        </w:pict>
      </w:r>
    </w:p>
    <w:p w14:paraId="1D013902" w14:textId="3BB0F1D2" w:rsidR="003D7174" w:rsidRDefault="00000000" w:rsidP="00B0392F">
      <w:pPr>
        <w:pStyle w:val="Heading2"/>
        <w:ind w:left="284" w:right="985"/>
        <w:jc w:val="center"/>
      </w:pPr>
      <w:bookmarkStart w:id="14" w:name="What_Difference_Can_i-Tree_Eco_Make?"/>
      <w:bookmarkStart w:id="15" w:name="_Toc130467177"/>
      <w:bookmarkEnd w:id="14"/>
      <w:r>
        <w:rPr>
          <w:color w:val="612272"/>
          <w:lang w:val="cy-GB"/>
        </w:rPr>
        <w:t>Pa wahaniaeth gall i-Tree Eco ei wneud?</w:t>
      </w:r>
      <w:bookmarkEnd w:id="15"/>
      <w:r>
        <w:rPr>
          <w:color w:val="612272"/>
          <w:lang w:val="cy-GB"/>
        </w:rPr>
        <w:t xml:space="preserve"> </w:t>
      </w:r>
    </w:p>
    <w:p w14:paraId="52F4B307" w14:textId="77777777" w:rsidR="003D7174" w:rsidRPr="00B0392F" w:rsidRDefault="003D7174" w:rsidP="00B0392F">
      <w:pPr>
        <w:pStyle w:val="BodyText"/>
        <w:spacing w:before="1"/>
        <w:ind w:right="985"/>
        <w:rPr>
          <w:sz w:val="20"/>
          <w:szCs w:val="14"/>
        </w:rPr>
      </w:pPr>
    </w:p>
    <w:p w14:paraId="10850151" w14:textId="0B7CF05D" w:rsidR="003D7174" w:rsidRPr="00B0392F" w:rsidRDefault="00000000" w:rsidP="00B0392F">
      <w:pPr>
        <w:pStyle w:val="BodyText"/>
        <w:spacing w:before="1" w:line="247" w:lineRule="auto"/>
        <w:ind w:left="423" w:right="985"/>
        <w:jc w:val="both"/>
        <w:rPr>
          <w:sz w:val="23"/>
          <w:szCs w:val="23"/>
        </w:rPr>
      </w:pPr>
      <w:r w:rsidRPr="00B0392F">
        <w:rPr>
          <w:sz w:val="23"/>
          <w:szCs w:val="23"/>
          <w:lang w:val="cy-GB"/>
        </w:rPr>
        <w:t>Defnyddiwyd i-Tree Eco i ddechrau yn y DU, yn 2011 yn nhref Torbay. Mae wedi cael ei gymhwyso mewn dros 40 o brosiectau'r DU, gan gynnwys yn Llundain, Caerdydd, a Chaeredin. Mae erthyglau a adolygir gan gymheiriaid wedi cyfosod canfyddiadau sawl astudiaeth, a nodwyd llawer o'r canlyniadau y gall prosiectau i-Tree Eco eu darparu (Hall et al., 2018; Llaw &amp; Doick, 2018, Chambers-Ostler &amp; Doick, 2021), gan gynnwys:</w:t>
      </w:r>
    </w:p>
    <w:p w14:paraId="599037DF" w14:textId="77777777" w:rsidR="003D7174" w:rsidRPr="00B0392F" w:rsidRDefault="00000000" w:rsidP="00B0392F">
      <w:pPr>
        <w:pStyle w:val="ListParagraph"/>
        <w:numPr>
          <w:ilvl w:val="0"/>
          <w:numId w:val="13"/>
        </w:numPr>
        <w:tabs>
          <w:tab w:val="left" w:pos="784"/>
        </w:tabs>
        <w:spacing w:before="110"/>
        <w:ind w:right="985" w:hanging="361"/>
        <w:jc w:val="both"/>
        <w:rPr>
          <w:sz w:val="23"/>
          <w:szCs w:val="23"/>
        </w:rPr>
      </w:pPr>
      <w:r w:rsidRPr="00B0392F">
        <w:rPr>
          <w:sz w:val="23"/>
          <w:szCs w:val="23"/>
          <w:lang w:val="cy-GB"/>
        </w:rPr>
        <w:t xml:space="preserve">Gwella dealltwriaeth o goedwigoedd trefol a gwerth eu gwasanaeth ecosystemau. </w:t>
      </w:r>
    </w:p>
    <w:p w14:paraId="0CBC4FBD" w14:textId="601B1EE4" w:rsidR="003D7174" w:rsidRPr="00B0392F" w:rsidRDefault="00000000" w:rsidP="00B0392F">
      <w:pPr>
        <w:pStyle w:val="ListParagraph"/>
        <w:numPr>
          <w:ilvl w:val="0"/>
          <w:numId w:val="13"/>
        </w:numPr>
        <w:tabs>
          <w:tab w:val="left" w:pos="784"/>
        </w:tabs>
        <w:spacing w:before="128" w:line="276" w:lineRule="auto"/>
        <w:ind w:right="985"/>
        <w:jc w:val="both"/>
        <w:rPr>
          <w:sz w:val="23"/>
          <w:szCs w:val="23"/>
        </w:rPr>
      </w:pPr>
      <w:r w:rsidRPr="00B0392F">
        <w:rPr>
          <w:sz w:val="23"/>
          <w:szCs w:val="23"/>
          <w:lang w:val="cy-GB"/>
        </w:rPr>
        <w:t>Nodi bygythiadau sy'n dod i'r amlwg i'r coedwigoedd trefol, megis gwytnwch isel i achosion plâu a chlefydau. Mae hyn wedi llywio adroddiadau lleol a rhanbarthol ar y bygythiadau hyn, a strategaethau i wella oedran, maint, a strwythur rhywogaethau coedwigoedd trefol. Dangosodd astudiaeth BiD Llundain Victoria i-Tree Eco yn 2011, er enghraifft, y ddibyniaeth ar Blanwydd Llundain ar gyfer gwasanaethau ecosystemau, gan awgrymu felly y byddai poblogaeth fwy amrywiol yn fuddiol i gynyddu gwytnwch.</w:t>
      </w:r>
    </w:p>
    <w:p w14:paraId="2F4BC474" w14:textId="77777777" w:rsidR="003D7174" w:rsidRPr="00B0392F" w:rsidRDefault="00000000" w:rsidP="00B0392F">
      <w:pPr>
        <w:pStyle w:val="ListParagraph"/>
        <w:numPr>
          <w:ilvl w:val="0"/>
          <w:numId w:val="13"/>
        </w:numPr>
        <w:tabs>
          <w:tab w:val="left" w:pos="784"/>
        </w:tabs>
        <w:spacing w:line="291" w:lineRule="exact"/>
        <w:ind w:right="985" w:hanging="361"/>
        <w:jc w:val="both"/>
        <w:rPr>
          <w:sz w:val="23"/>
          <w:szCs w:val="23"/>
        </w:rPr>
      </w:pPr>
      <w:r w:rsidRPr="00B0392F">
        <w:rPr>
          <w:sz w:val="23"/>
          <w:szCs w:val="23"/>
          <w:lang w:val="cy-GB"/>
        </w:rPr>
        <w:t>Llywio strategaethau coed a choetir newydd, fel yng Nghaeredin.</w:t>
      </w:r>
    </w:p>
    <w:p w14:paraId="08BC51DD" w14:textId="77777777" w:rsidR="003D7174" w:rsidRPr="00B0392F" w:rsidRDefault="00000000" w:rsidP="00B0392F">
      <w:pPr>
        <w:pStyle w:val="ListParagraph"/>
        <w:numPr>
          <w:ilvl w:val="0"/>
          <w:numId w:val="13"/>
        </w:numPr>
        <w:tabs>
          <w:tab w:val="left" w:pos="784"/>
        </w:tabs>
        <w:spacing w:before="44" w:line="273" w:lineRule="auto"/>
        <w:ind w:right="985"/>
        <w:jc w:val="both"/>
        <w:rPr>
          <w:sz w:val="23"/>
          <w:szCs w:val="23"/>
        </w:rPr>
      </w:pPr>
      <w:r w:rsidRPr="00B0392F">
        <w:rPr>
          <w:sz w:val="23"/>
          <w:szCs w:val="23"/>
          <w:lang w:val="cy-GB"/>
        </w:rPr>
        <w:t xml:space="preserve">Cyfiawnhau buddsoddi yn y goedwig drefol, fel sicrhau dau gynnydd o £25,000 yn y gyllideb yn Torbay, neu swyddog coedyddiaeth newydd yn Wrecsam. </w:t>
      </w:r>
    </w:p>
    <w:p w14:paraId="3B9D35D8" w14:textId="3DA57BD4" w:rsidR="003D7174" w:rsidRPr="00B0392F" w:rsidRDefault="00000000" w:rsidP="00B0392F">
      <w:pPr>
        <w:pStyle w:val="ListParagraph"/>
        <w:numPr>
          <w:ilvl w:val="0"/>
          <w:numId w:val="13"/>
        </w:numPr>
        <w:tabs>
          <w:tab w:val="left" w:pos="784"/>
        </w:tabs>
        <w:spacing w:before="89" w:line="276" w:lineRule="auto"/>
        <w:ind w:right="985"/>
        <w:jc w:val="both"/>
        <w:rPr>
          <w:sz w:val="23"/>
          <w:szCs w:val="23"/>
        </w:rPr>
      </w:pPr>
      <w:r w:rsidRPr="00B0392F">
        <w:rPr>
          <w:sz w:val="23"/>
          <w:szCs w:val="23"/>
          <w:lang w:val="cy-GB"/>
        </w:rPr>
        <w:t xml:space="preserve">Dechrau sgyrsiau rhwng gwahanol adrannau awdurdodau lleol a helpu i godi diddordeb mewn coed y tu hwnt i dimau coedyddiaeth a pharciau. Ers prosiectau Eco i-Tree, mae coed wedi'u dyfynnu mewn ystod o adroddiadau ALl gan gynnwys newid yn yr hinsawdd, strategaethau gofod agored, dylunio tirwedd a strategaethau dylunio cymdogaeth. Mae sgyrsiau o'r fath hefyd yn cwmpasu Ardaloedd Gwella Busnes, grwpiau Cymunedol (megis y Sidmouth Arboretum) a thimau dylunio. </w:t>
      </w:r>
    </w:p>
    <w:p w14:paraId="19277FE7" w14:textId="77777777" w:rsidR="003D7174" w:rsidRDefault="003D7174">
      <w:pPr>
        <w:spacing w:line="276" w:lineRule="auto"/>
        <w:jc w:val="both"/>
        <w:rPr>
          <w:sz w:val="24"/>
        </w:rPr>
        <w:sectPr w:rsidR="003D7174">
          <w:pgSz w:w="11910" w:h="16840"/>
          <w:pgMar w:top="1640" w:right="160" w:bottom="1040" w:left="700" w:header="0" w:footer="857" w:gutter="0"/>
          <w:cols w:space="720"/>
        </w:sectPr>
      </w:pPr>
    </w:p>
    <w:p w14:paraId="1B6291FE" w14:textId="77777777" w:rsidR="003D7174" w:rsidRDefault="003D7174">
      <w:pPr>
        <w:pStyle w:val="BodyText"/>
        <w:rPr>
          <w:sz w:val="20"/>
        </w:rPr>
      </w:pPr>
    </w:p>
    <w:p w14:paraId="7D10E3FC" w14:textId="77777777" w:rsidR="003D7174" w:rsidRDefault="00000000">
      <w:pPr>
        <w:pStyle w:val="Heading2"/>
      </w:pPr>
      <w:bookmarkStart w:id="16" w:name="Further_Information"/>
      <w:bookmarkStart w:id="17" w:name="_Toc130467178"/>
      <w:bookmarkEnd w:id="16"/>
      <w:r>
        <w:rPr>
          <w:color w:val="612272"/>
          <w:lang w:val="cy-GB"/>
        </w:rPr>
        <w:t>Gwybodaeth Bellach</w:t>
      </w:r>
      <w:bookmarkEnd w:id="17"/>
    </w:p>
    <w:p w14:paraId="0C0729AB" w14:textId="77777777" w:rsidR="003D7174" w:rsidRDefault="00000000">
      <w:pPr>
        <w:pStyle w:val="BodyText"/>
        <w:spacing w:before="185" w:line="276" w:lineRule="auto"/>
        <w:ind w:left="152" w:right="795"/>
        <w:rPr>
          <w:lang w:val="cy-GB"/>
        </w:rPr>
      </w:pPr>
      <w:r>
        <w:rPr>
          <w:lang w:val="cy-GB"/>
        </w:rPr>
        <w:t xml:space="preserve">Mae gwybodaeth bellach am i-Tree Eco a'r ystod lawn o offer i-Tree ar gyfer asesu coedwigoedd trefol wedi'i leoli ar: </w:t>
      </w:r>
      <w:hyperlink r:id="rId37" w:history="1">
        <w:r>
          <w:rPr>
            <w:color w:val="0563C1"/>
            <w:u w:val="single"/>
            <w:lang w:val="cy-GB"/>
          </w:rPr>
          <w:t>www.itreetools.org</w:t>
        </w:r>
      </w:hyperlink>
      <w:r>
        <w:rPr>
          <w:lang w:val="cy-GB"/>
        </w:rPr>
        <w:t>. Mae'r wefan yn cynnwys llawer o'r adroddiadau a gynhyrchir gan yr astudiaethau i-Tree Eco a gynhaliwyd ledled y byd.</w:t>
      </w:r>
    </w:p>
    <w:p w14:paraId="09D646FD" w14:textId="77777777" w:rsidR="003D7174" w:rsidRDefault="00000000">
      <w:pPr>
        <w:pStyle w:val="BodyText"/>
        <w:spacing w:before="119" w:line="276" w:lineRule="auto"/>
        <w:ind w:left="152" w:right="795"/>
        <w:rPr>
          <w:lang w:val="cy-GB"/>
        </w:rPr>
      </w:pPr>
      <w:r>
        <w:rPr>
          <w:lang w:val="cy-GB"/>
        </w:rPr>
        <w:t xml:space="preserve">I gael rhagor o fanylion am i-Tree Eco yn y DU, datblygiadau model i-Tree Eco parhaus, gweithdai hyfforddiant, neu i lawrlwytho adroddiadau ar ymweliadau astudiaethau blaenorol i-Tree Eco yn y DU ewch i: </w:t>
      </w:r>
      <w:hyperlink r:id="rId38" w:history="1">
        <w:r>
          <w:rPr>
            <w:color w:val="0563C1"/>
            <w:u w:val="single"/>
            <w:lang w:val="cy-GB"/>
          </w:rPr>
          <w:t>www.forestresearch.gov.uk/research/i-Tree-eco</w:t>
        </w:r>
      </w:hyperlink>
      <w:r>
        <w:rPr>
          <w:lang w:val="cy-GB"/>
        </w:rPr>
        <w:t>.</w:t>
      </w:r>
    </w:p>
    <w:p w14:paraId="7C6DFE6C" w14:textId="77777777" w:rsidR="003D7174" w:rsidRDefault="00000000">
      <w:pPr>
        <w:pStyle w:val="BodyText"/>
        <w:spacing w:before="119" w:line="276" w:lineRule="auto"/>
        <w:ind w:left="151" w:right="833"/>
        <w:rPr>
          <w:lang w:val="cy-GB"/>
        </w:rPr>
      </w:pPr>
      <w:r>
        <w:rPr>
          <w:lang w:val="cy-GB"/>
        </w:rPr>
        <w:t>Mae adnabod, mesur, mapio a gofalu am goed yn yr amgylchedd trefol yn creu cyfleoedd i aelodau'r cyhoedd a grwpiau cymunedol cyffredinol ddod yn 'wyddonwyr dinasyddion'.  Cyfeirir at ddarllenwyr sydd â diddordeb at Treezilla: y Map Mawr o Goed (</w:t>
      </w:r>
      <w:hyperlink r:id="rId39" w:history="1">
        <w:r>
          <w:rPr>
            <w:color w:val="0563C1"/>
            <w:u w:val="single"/>
            <w:lang w:val="cy-GB"/>
          </w:rPr>
          <w:t>www.treezilla.org</w:t>
        </w:r>
      </w:hyperlink>
      <w:r>
        <w:rPr>
          <w:lang w:val="cy-GB"/>
        </w:rPr>
        <w:t>) a thudalen we Canopy Cover ar wefan Forest Research(</w:t>
      </w:r>
      <w:hyperlink r:id="rId40" w:history="1">
        <w:r>
          <w:rPr>
            <w:color w:val="0563C1"/>
            <w:u w:val="single"/>
            <w:lang w:val="cy-GB"/>
          </w:rPr>
          <w:t>https://www.forestresearch.gov.uk/research/i-</w:t>
        </w:r>
      </w:hyperlink>
      <w:r>
        <w:rPr>
          <w:color w:val="0563C1"/>
          <w:lang w:val="cy-GB"/>
        </w:rPr>
        <w:t xml:space="preserve"> </w:t>
      </w:r>
      <w:hyperlink r:id="rId41" w:history="1">
        <w:r>
          <w:rPr>
            <w:color w:val="0563C1"/>
            <w:u w:val="single"/>
            <w:lang w:val="cy-GB"/>
          </w:rPr>
          <w:t>Tree-eco/urbancanopycover/</w:t>
        </w:r>
      </w:hyperlink>
      <w:r>
        <w:rPr>
          <w:lang w:val="cy-GB"/>
        </w:rPr>
        <w:t>).</w:t>
      </w:r>
    </w:p>
    <w:p w14:paraId="22C65D03" w14:textId="77777777" w:rsidR="003D7174" w:rsidRDefault="003D7174">
      <w:pPr>
        <w:pStyle w:val="BodyText"/>
        <w:rPr>
          <w:sz w:val="20"/>
        </w:rPr>
      </w:pPr>
    </w:p>
    <w:p w14:paraId="2EEB0599" w14:textId="77777777" w:rsidR="003D7174" w:rsidRDefault="003D7174">
      <w:pPr>
        <w:pStyle w:val="BodyText"/>
        <w:rPr>
          <w:sz w:val="20"/>
        </w:rPr>
      </w:pPr>
    </w:p>
    <w:p w14:paraId="09427954" w14:textId="77777777" w:rsidR="003D7174" w:rsidRDefault="003D7174">
      <w:pPr>
        <w:pStyle w:val="BodyText"/>
        <w:rPr>
          <w:sz w:val="20"/>
        </w:rPr>
      </w:pPr>
    </w:p>
    <w:p w14:paraId="56354E93" w14:textId="77777777" w:rsidR="003D7174" w:rsidRDefault="003D7174">
      <w:pPr>
        <w:pStyle w:val="BodyText"/>
        <w:rPr>
          <w:sz w:val="20"/>
        </w:rPr>
      </w:pPr>
    </w:p>
    <w:p w14:paraId="56144D0B" w14:textId="77777777" w:rsidR="003D7174" w:rsidRDefault="003D7174">
      <w:pPr>
        <w:pStyle w:val="BodyText"/>
        <w:rPr>
          <w:sz w:val="20"/>
        </w:rPr>
      </w:pPr>
    </w:p>
    <w:p w14:paraId="63DC918F" w14:textId="77777777" w:rsidR="003D7174" w:rsidRDefault="003D7174">
      <w:pPr>
        <w:pStyle w:val="BodyText"/>
        <w:rPr>
          <w:sz w:val="20"/>
        </w:rPr>
      </w:pPr>
    </w:p>
    <w:p w14:paraId="1FC910BD" w14:textId="77777777" w:rsidR="003D7174" w:rsidRDefault="003D7174">
      <w:pPr>
        <w:pStyle w:val="BodyText"/>
        <w:rPr>
          <w:sz w:val="20"/>
        </w:rPr>
      </w:pPr>
    </w:p>
    <w:p w14:paraId="7F93EAD0" w14:textId="77777777" w:rsidR="003D7174" w:rsidRDefault="00000000">
      <w:pPr>
        <w:pStyle w:val="BodyText"/>
        <w:spacing w:before="2"/>
        <w:rPr>
          <w:sz w:val="21"/>
        </w:rPr>
      </w:pPr>
      <w:r>
        <w:rPr>
          <w:noProof/>
        </w:rPr>
        <w:drawing>
          <wp:anchor distT="0" distB="0" distL="0" distR="0" simplePos="0" relativeHeight="251668480" behindDoc="0" locked="0" layoutInCell="1" allowOverlap="1" wp14:anchorId="274F63E6" wp14:editId="2BB846E6">
            <wp:simplePos x="0" y="0"/>
            <wp:positionH relativeFrom="page">
              <wp:posOffset>1258571</wp:posOffset>
            </wp:positionH>
            <wp:positionV relativeFrom="paragraph">
              <wp:posOffset>178574</wp:posOffset>
            </wp:positionV>
            <wp:extent cx="5085014" cy="2858928"/>
            <wp:effectExtent l="0" t="0" r="0" b="0"/>
            <wp:wrapTopAndBottom/>
            <wp:docPr id="23" name="image18.jpeg" descr="Person sy'n sefyll mewn iard Disgrifiad a gynhyrchwyd yn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8.jpeg"/>
                    <pic:cNvPicPr/>
                  </pic:nvPicPr>
                  <pic:blipFill>
                    <a:blip r:embed="rId42" cstate="print"/>
                    <a:stretch>
                      <a:fillRect/>
                    </a:stretch>
                  </pic:blipFill>
                  <pic:spPr>
                    <a:xfrm>
                      <a:off x="0" y="0"/>
                      <a:ext cx="5085014" cy="2858928"/>
                    </a:xfrm>
                    <a:prstGeom prst="rect">
                      <a:avLst/>
                    </a:prstGeom>
                  </pic:spPr>
                </pic:pic>
              </a:graphicData>
            </a:graphic>
          </wp:anchor>
        </w:drawing>
      </w:r>
    </w:p>
    <w:p w14:paraId="68A42AB1" w14:textId="77777777" w:rsidR="003D7174" w:rsidRDefault="003D7174">
      <w:pPr>
        <w:rPr>
          <w:sz w:val="21"/>
        </w:rPr>
        <w:sectPr w:rsidR="003D7174">
          <w:pgSz w:w="11910" w:h="16840"/>
          <w:pgMar w:top="1640" w:right="160" w:bottom="1040" w:left="700" w:header="0" w:footer="857" w:gutter="0"/>
          <w:cols w:space="720"/>
        </w:sectPr>
      </w:pPr>
    </w:p>
    <w:p w14:paraId="0480F9FE" w14:textId="77777777" w:rsidR="003D7174" w:rsidRDefault="003D7174">
      <w:pPr>
        <w:pStyle w:val="BodyText"/>
        <w:rPr>
          <w:sz w:val="20"/>
        </w:rPr>
      </w:pPr>
    </w:p>
    <w:p w14:paraId="63033C0B" w14:textId="77777777" w:rsidR="003D7174" w:rsidRDefault="00000000">
      <w:pPr>
        <w:pStyle w:val="Heading1"/>
        <w:spacing w:before="250"/>
        <w:ind w:left="152"/>
      </w:pPr>
      <w:bookmarkStart w:id="18" w:name="Methodology"/>
      <w:bookmarkStart w:id="19" w:name="_Toc130467179"/>
      <w:bookmarkEnd w:id="18"/>
      <w:r>
        <w:rPr>
          <w:color w:val="612272"/>
          <w:spacing w:val="-2"/>
          <w:lang w:val="cy-GB"/>
        </w:rPr>
        <w:t>Methodoleg</w:t>
      </w:r>
      <w:bookmarkEnd w:id="19"/>
      <w:r>
        <w:rPr>
          <w:color w:val="612272"/>
          <w:spacing w:val="-2"/>
          <w:lang w:val="cy-GB"/>
        </w:rPr>
        <w:t xml:space="preserve"> </w:t>
      </w:r>
    </w:p>
    <w:p w14:paraId="0E2369BC" w14:textId="77777777" w:rsidR="003D7174" w:rsidRDefault="00000000">
      <w:pPr>
        <w:pStyle w:val="Heading2"/>
        <w:spacing w:before="327"/>
      </w:pPr>
      <w:bookmarkStart w:id="20" w:name="Survey_Area_and_Sampling_Design"/>
      <w:bookmarkStart w:id="21" w:name="_Toc130467180"/>
      <w:bookmarkEnd w:id="20"/>
      <w:r>
        <w:rPr>
          <w:color w:val="612272"/>
          <w:lang w:val="cy-GB"/>
        </w:rPr>
        <w:t>Ardal yr Arolwg a Dyluniad y Samplu</w:t>
      </w:r>
      <w:bookmarkEnd w:id="21"/>
    </w:p>
    <w:p w14:paraId="7F9C0ECF" w14:textId="77777777" w:rsidR="003D7174" w:rsidRDefault="00000000">
      <w:pPr>
        <w:pStyle w:val="BodyText"/>
        <w:spacing w:before="120" w:line="276" w:lineRule="auto"/>
        <w:ind w:left="152" w:right="795"/>
      </w:pPr>
      <w:r>
        <w:rPr>
          <w:lang w:val="cy-GB"/>
        </w:rPr>
        <w:t>Mae i-Tree Eco yn defnyddio dull samplu sy'n seiliedig ar leiniau, ac o'r rhain mae'r data a gofnodwyd yn cael ei allosod i gynrychioli'r ardal astudio gyfan yn ystadegol. Ar gyfer yr astudiaeth hon, crëwyd grid mewn system gwybodaeth ddaearyddol (GIS) sy'n cynnwys 200 o gelloedd grid dros y man astudio o 1,825 hectar. Yna, neilltuwyd pob un llain sampl ar hap, gan ddarparu dwysedd sampl o un llain i bob 9 hectar. Mae'r dwysedd sampl hwn yn uwch na'r rhan fwyaf o astudiaethau blaenorol ac felly'n darparu dealltwriaeth fanylach o'r goedwig drefol yn yr ardal hon (Tabl 5).  Mae'r ffiniau a fabwysiadwyd ar gyfer yr astudiaeth, a lleoliad y lleiniau, yn cael eu cyflwyno yn Ffigur 2.</w:t>
      </w:r>
    </w:p>
    <w:p w14:paraId="20F12046" w14:textId="77777777" w:rsidR="003D7174" w:rsidRDefault="00000000">
      <w:pPr>
        <w:pStyle w:val="BodyText"/>
        <w:spacing w:before="10"/>
        <w:rPr>
          <w:sz w:val="5"/>
        </w:rPr>
      </w:pPr>
      <w:r>
        <w:rPr>
          <w:noProof/>
        </w:rPr>
        <w:drawing>
          <wp:anchor distT="0" distB="0" distL="0" distR="0" simplePos="0" relativeHeight="251669504" behindDoc="0" locked="0" layoutInCell="1" allowOverlap="1" wp14:anchorId="57849EF3" wp14:editId="15D2AF5D">
            <wp:simplePos x="0" y="0"/>
            <wp:positionH relativeFrom="page">
              <wp:posOffset>540385</wp:posOffset>
            </wp:positionH>
            <wp:positionV relativeFrom="paragraph">
              <wp:posOffset>60551</wp:posOffset>
            </wp:positionV>
            <wp:extent cx="5962277" cy="4462272"/>
            <wp:effectExtent l="0" t="0" r="0" b="0"/>
            <wp:wrapTopAndBottom/>
            <wp:docPr id="25" name="image19.jpeg" descr="Map o ardal De Sir Fynwy.  Mae ffiniau porffor yn dangos ardal yr astudiaeth, gyda dotiau glas yn dangos y 200 pwynt sampl. Mae ardaloedd trefol yn cael eu labelu ac mae cwmpawd yn pwyntio i'r gogledd yn y dde uchaf.  Po dywyllaf yw'r gwyrdd, y mwyaf gwledig ydyw, ac mae glas yn dangos dŵ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jpeg"/>
                    <pic:cNvPicPr/>
                  </pic:nvPicPr>
                  <pic:blipFill>
                    <a:blip r:embed="rId43" cstate="print"/>
                    <a:stretch>
                      <a:fillRect/>
                    </a:stretch>
                  </pic:blipFill>
                  <pic:spPr>
                    <a:xfrm>
                      <a:off x="0" y="0"/>
                      <a:ext cx="5962277" cy="4462272"/>
                    </a:xfrm>
                    <a:prstGeom prst="rect">
                      <a:avLst/>
                    </a:prstGeom>
                  </pic:spPr>
                </pic:pic>
              </a:graphicData>
            </a:graphic>
          </wp:anchor>
        </w:drawing>
      </w:r>
    </w:p>
    <w:p w14:paraId="5D6FE7AF" w14:textId="77777777" w:rsidR="003D7174" w:rsidRDefault="003D7174">
      <w:pPr>
        <w:pStyle w:val="BodyText"/>
        <w:rPr>
          <w:sz w:val="38"/>
        </w:rPr>
      </w:pPr>
    </w:p>
    <w:p w14:paraId="2917FEA4" w14:textId="77777777" w:rsidR="003D7174" w:rsidRDefault="00000000">
      <w:pPr>
        <w:ind w:left="152" w:right="795" w:hanging="1"/>
        <w:rPr>
          <w:b/>
        </w:rPr>
      </w:pPr>
      <w:r>
        <w:rPr>
          <w:b/>
          <w:bCs/>
          <w:lang w:val="cy-GB"/>
        </w:rPr>
        <w:t>Ffigur 2. Mae ardal astudiaeth Sir Fynwy, sy'n canolbwyntio ar samplu safleoedd trefol yn y De, yn cynnwys yr ardal o Fagwyr, drwy Gwndy, Rogiet, Cil-y-coed, Crug, Porth Sgiwed, Pwllmeurig, i Gas-gwent.</w:t>
      </w:r>
    </w:p>
    <w:p w14:paraId="189099CB" w14:textId="77777777" w:rsidR="003D7174" w:rsidRDefault="003D7174">
      <w:pPr>
        <w:sectPr w:rsidR="003D7174">
          <w:pgSz w:w="11910" w:h="16840"/>
          <w:pgMar w:top="1640" w:right="160" w:bottom="1040" w:left="700" w:header="0" w:footer="857" w:gutter="0"/>
          <w:cols w:space="720"/>
        </w:sectPr>
      </w:pPr>
    </w:p>
    <w:p w14:paraId="7E68CDC5" w14:textId="77777777" w:rsidR="003D7174" w:rsidRDefault="003D7174">
      <w:pPr>
        <w:pStyle w:val="BodyText"/>
        <w:rPr>
          <w:b/>
          <w:sz w:val="20"/>
        </w:rPr>
      </w:pPr>
    </w:p>
    <w:p w14:paraId="5A6A2F6B" w14:textId="765E1EC1" w:rsidR="003D7174" w:rsidRDefault="00000000" w:rsidP="00B34081">
      <w:pPr>
        <w:pStyle w:val="Heading2"/>
        <w:tabs>
          <w:tab w:val="left" w:pos="415"/>
        </w:tabs>
      </w:pPr>
      <w:bookmarkStart w:id="22" w:name="i-Tree_Eco_Data_Collection"/>
      <w:bookmarkStart w:id="23" w:name="_Toc130467181"/>
      <w:bookmarkEnd w:id="22"/>
      <w:r>
        <w:rPr>
          <w:color w:val="612272"/>
          <w:lang w:val="cy-GB"/>
        </w:rPr>
        <w:t xml:space="preserve">Casglu Data </w:t>
      </w:r>
      <w:r w:rsidR="00B34081">
        <w:rPr>
          <w:color w:val="612272"/>
          <w:lang w:val="cy-GB"/>
        </w:rPr>
        <w:t>i-</w:t>
      </w:r>
      <w:r>
        <w:rPr>
          <w:color w:val="612272"/>
          <w:lang w:val="cy-GB"/>
        </w:rPr>
        <w:t>Tree Eco</w:t>
      </w:r>
      <w:bookmarkEnd w:id="23"/>
    </w:p>
    <w:p w14:paraId="36A9FDBA" w14:textId="77777777" w:rsidR="003D7174" w:rsidRDefault="00000000">
      <w:pPr>
        <w:pStyle w:val="BodyText"/>
        <w:spacing w:before="120" w:line="276" w:lineRule="auto"/>
        <w:ind w:left="151" w:right="699"/>
      </w:pPr>
      <w:r>
        <w:rPr>
          <w:lang w:val="cy-GB"/>
        </w:rPr>
        <w:t xml:space="preserve">O fewn pob un o'r 200 llain, cymerwyd olyniaeth o fesuriadau gan gynnwys defnydd tir a gorchudd llystyfiant ar lefel y llain, yn ogystal â biometreg y coed a llwyni yno. Yn wahanol i fersiynau blaenorol o Eco, mae fersiwn 6 yn cynnwys yr hinsawdd, tywydd, ffenoleg, a data llygredd aer angenrheidiol, felly ni chafodd y rhain eu casglu ar gyfer modelu (i-Tree 2021). Cyflwynir crynodeb o’r cyfrifiadau isod.  Fodd bynnag, roedd dal angen casglu data economaidd perthnasol gofodol-amserol â llaw. Darperir rhestrau ar gyfer allbynnau data maes (Tabl 3), a'r cyfrifiadau dilynol (Tabl 4). </w:t>
      </w:r>
    </w:p>
    <w:p w14:paraId="3277AAF4" w14:textId="77777777" w:rsidR="003D7174" w:rsidRDefault="003D7174">
      <w:pPr>
        <w:pStyle w:val="BodyText"/>
        <w:rPr>
          <w:sz w:val="20"/>
        </w:rPr>
      </w:pPr>
    </w:p>
    <w:p w14:paraId="33E61913" w14:textId="7EECB934" w:rsidR="003D7174" w:rsidRDefault="00E34C5D">
      <w:pPr>
        <w:pStyle w:val="BodyText"/>
        <w:rPr>
          <w:sz w:val="20"/>
        </w:rPr>
      </w:pPr>
      <w:r>
        <w:rPr>
          <w:sz w:val="22"/>
        </w:rPr>
        <w:pict w14:anchorId="4E9E4984">
          <v:group id="docshapegroup48" o:spid="_x0000_s2066" style="position:absolute;margin-left:33.6pt;margin-top:4.45pt;width:515.9pt;height:481.35pt;z-index:-251620352;mso-position-horizontal-relative:page" coordorigin="672,-154" coordsize="9990,9627">
            <v:rect id="docshape49" o:spid="_x0000_s2067" style="position:absolute;left:697;top:-129;width:9940;height:9577" fillcolor="#e6e0ec" stroked="f"/>
            <v:rect id="docshape50" o:spid="_x0000_s2068" style="position:absolute;left:697;top:-129;width:9940;height:9577" filled="f" strokecolor="#612272" strokeweight="2.5pt"/>
            <w10:wrap anchorx="page"/>
          </v:group>
        </w:pict>
      </w:r>
    </w:p>
    <w:p w14:paraId="1D5CBDDA" w14:textId="502D8FA6" w:rsidR="003D7174" w:rsidRDefault="00000000">
      <w:pPr>
        <w:spacing w:before="249"/>
        <w:ind w:left="2228"/>
        <w:rPr>
          <w:sz w:val="36"/>
        </w:rPr>
      </w:pPr>
      <w:r>
        <w:rPr>
          <w:color w:val="612272"/>
          <w:sz w:val="36"/>
          <w:szCs w:val="36"/>
          <w:lang w:val="cy-GB"/>
        </w:rPr>
        <w:t>Casglu data llain yn y maes</w:t>
      </w:r>
    </w:p>
    <w:p w14:paraId="09EC26C5" w14:textId="77777777" w:rsidR="003D7174" w:rsidRDefault="00000000">
      <w:pPr>
        <w:pStyle w:val="BodyText"/>
        <w:spacing w:before="336" w:line="276" w:lineRule="auto"/>
        <w:ind w:left="248" w:right="1359"/>
        <w:jc w:val="both"/>
      </w:pPr>
      <w:r>
        <w:rPr>
          <w:lang w:val="cy-GB"/>
        </w:rPr>
        <w:t>Mae i-Tree Eco yn defnyddio dull casglu caeau safonedig a amlinellir yn Llawlyfr i-Tree Eco  fersiwn 6 (i-Tree 2021), a defnyddiwyd hyn i bob llain. Roedd pob llain yn gorchuddio 0.04 hectar (cylch gyda radiws 11.3 m) a chofnodwyd y data canlynol a gasglwyd o bob un:</w:t>
      </w:r>
    </w:p>
    <w:p w14:paraId="43980D7C" w14:textId="77777777" w:rsidR="003D7174" w:rsidRDefault="00000000">
      <w:pPr>
        <w:pStyle w:val="ListParagraph"/>
        <w:numPr>
          <w:ilvl w:val="1"/>
          <w:numId w:val="12"/>
        </w:numPr>
        <w:tabs>
          <w:tab w:val="left" w:pos="676"/>
        </w:tabs>
        <w:ind w:hanging="361"/>
        <w:jc w:val="both"/>
        <w:rPr>
          <w:sz w:val="24"/>
        </w:rPr>
      </w:pPr>
      <w:r>
        <w:rPr>
          <w:sz w:val="24"/>
          <w:szCs w:val="24"/>
          <w:lang w:val="cy-GB"/>
        </w:rPr>
        <w:t>O fewn pob llain, y canran o dir yn y cylch sy'n cynnwys:</w:t>
      </w:r>
    </w:p>
    <w:p w14:paraId="3B4A378C" w14:textId="77777777" w:rsidR="003D7174" w:rsidRDefault="00000000">
      <w:pPr>
        <w:pStyle w:val="ListParagraph"/>
        <w:numPr>
          <w:ilvl w:val="2"/>
          <w:numId w:val="12"/>
        </w:numPr>
        <w:tabs>
          <w:tab w:val="left" w:pos="956"/>
        </w:tabs>
        <w:spacing w:before="44"/>
        <w:rPr>
          <w:sz w:val="24"/>
        </w:rPr>
      </w:pPr>
      <w:r>
        <w:rPr>
          <w:sz w:val="24"/>
          <w:szCs w:val="24"/>
          <w:lang w:val="cy-GB"/>
        </w:rPr>
        <w:t>Pob math o ddefnydd tir, e.e. parc, preswyl, sefydliadol.</w:t>
      </w:r>
    </w:p>
    <w:p w14:paraId="2941C61C" w14:textId="77777777" w:rsidR="003D7174" w:rsidRDefault="00000000">
      <w:pPr>
        <w:pStyle w:val="ListParagraph"/>
        <w:numPr>
          <w:ilvl w:val="2"/>
          <w:numId w:val="12"/>
        </w:numPr>
        <w:tabs>
          <w:tab w:val="left" w:pos="956"/>
        </w:tabs>
        <w:spacing w:before="22"/>
        <w:rPr>
          <w:sz w:val="24"/>
        </w:rPr>
      </w:pPr>
      <w:r>
        <w:rPr>
          <w:sz w:val="24"/>
          <w:szCs w:val="24"/>
          <w:lang w:val="cy-GB"/>
        </w:rPr>
        <w:t>Pob math o orchudd daear e.e. glaswellt, concrit, dŵr.</w:t>
      </w:r>
    </w:p>
    <w:p w14:paraId="5B59E840" w14:textId="77777777" w:rsidR="003D7174" w:rsidRDefault="00000000">
      <w:pPr>
        <w:pStyle w:val="ListParagraph"/>
        <w:numPr>
          <w:ilvl w:val="2"/>
          <w:numId w:val="12"/>
        </w:numPr>
        <w:tabs>
          <w:tab w:val="left" w:pos="956"/>
        </w:tabs>
        <w:spacing w:before="20"/>
        <w:rPr>
          <w:sz w:val="24"/>
        </w:rPr>
      </w:pPr>
      <w:r>
        <w:rPr>
          <w:sz w:val="24"/>
          <w:szCs w:val="24"/>
          <w:lang w:val="cy-GB"/>
        </w:rPr>
        <w:t xml:space="preserve">Sy'n cael ei orchuddio gan ganopi coed. </w:t>
      </w:r>
    </w:p>
    <w:p w14:paraId="232FD56A" w14:textId="77777777" w:rsidR="003D7174" w:rsidRDefault="00000000">
      <w:pPr>
        <w:pStyle w:val="ListParagraph"/>
        <w:numPr>
          <w:ilvl w:val="2"/>
          <w:numId w:val="12"/>
        </w:numPr>
        <w:tabs>
          <w:tab w:val="left" w:pos="956"/>
        </w:tabs>
        <w:spacing w:before="23"/>
        <w:rPr>
          <w:sz w:val="24"/>
        </w:rPr>
      </w:pPr>
      <w:r>
        <w:rPr>
          <w:sz w:val="24"/>
          <w:szCs w:val="24"/>
          <w:lang w:val="cy-GB"/>
        </w:rPr>
        <w:t xml:space="preserve">Sy'n cynnwys gorchudd llwyni. </w:t>
      </w:r>
    </w:p>
    <w:p w14:paraId="7D1B0824" w14:textId="77777777" w:rsidR="003D7174" w:rsidRDefault="00000000">
      <w:pPr>
        <w:pStyle w:val="ListParagraph"/>
        <w:numPr>
          <w:ilvl w:val="2"/>
          <w:numId w:val="12"/>
        </w:numPr>
        <w:tabs>
          <w:tab w:val="left" w:pos="956"/>
        </w:tabs>
        <w:spacing w:before="23" w:line="256" w:lineRule="auto"/>
        <w:ind w:right="1362"/>
        <w:rPr>
          <w:sz w:val="24"/>
        </w:rPr>
      </w:pPr>
      <w:r>
        <w:rPr>
          <w:sz w:val="24"/>
          <w:szCs w:val="24"/>
          <w:lang w:val="cy-GB"/>
        </w:rPr>
        <w:t>Sydd heb goed ar hyn o bryd, ond fyddai'n addas i'w cynnal (gofod plannu).</w:t>
      </w:r>
    </w:p>
    <w:p w14:paraId="1114359B" w14:textId="77777777" w:rsidR="003D7174" w:rsidRDefault="00000000">
      <w:pPr>
        <w:pStyle w:val="ListParagraph"/>
        <w:numPr>
          <w:ilvl w:val="0"/>
          <w:numId w:val="11"/>
        </w:numPr>
        <w:tabs>
          <w:tab w:val="left" w:pos="607"/>
          <w:tab w:val="left" w:pos="608"/>
        </w:tabs>
        <w:spacing w:before="23"/>
        <w:rPr>
          <w:sz w:val="24"/>
        </w:rPr>
      </w:pPr>
      <w:r>
        <w:rPr>
          <w:sz w:val="24"/>
          <w:szCs w:val="24"/>
          <w:lang w:val="cy-GB"/>
        </w:rPr>
        <w:t xml:space="preserve">Gwybodaeth am goed, gan gynnwys: </w:t>
      </w:r>
    </w:p>
    <w:p w14:paraId="4F593DC5" w14:textId="77777777" w:rsidR="003D7174" w:rsidRDefault="00000000">
      <w:pPr>
        <w:pStyle w:val="ListParagraph"/>
        <w:numPr>
          <w:ilvl w:val="1"/>
          <w:numId w:val="11"/>
        </w:numPr>
        <w:tabs>
          <w:tab w:val="left" w:pos="956"/>
        </w:tabs>
        <w:spacing w:before="44"/>
        <w:rPr>
          <w:sz w:val="24"/>
        </w:rPr>
      </w:pPr>
      <w:r>
        <w:rPr>
          <w:sz w:val="24"/>
          <w:szCs w:val="24"/>
          <w:lang w:val="cy-GB"/>
        </w:rPr>
        <w:t>Niferoedd y coed a'u rhywogaethau.</w:t>
      </w:r>
    </w:p>
    <w:p w14:paraId="2DA38CD4" w14:textId="77777777" w:rsidR="003D7174" w:rsidRDefault="00000000">
      <w:pPr>
        <w:pStyle w:val="ListParagraph"/>
        <w:numPr>
          <w:ilvl w:val="1"/>
          <w:numId w:val="11"/>
        </w:numPr>
        <w:tabs>
          <w:tab w:val="left" w:pos="956"/>
        </w:tabs>
        <w:spacing w:before="23" w:line="256" w:lineRule="auto"/>
        <w:ind w:right="1359"/>
        <w:rPr>
          <w:sz w:val="24"/>
        </w:rPr>
      </w:pPr>
      <w:r>
        <w:rPr>
          <w:sz w:val="24"/>
          <w:szCs w:val="24"/>
          <w:lang w:val="cy-GB"/>
        </w:rPr>
        <w:t>Maint y coed gan gynnwys uchder, canopi wedi'i ledaenu a'i ddiamedr ar uchder y frest (DUyF) o foncyff wedi'i fesur ar 1.5 m uwchben lefel y ddaear.</w:t>
      </w:r>
    </w:p>
    <w:p w14:paraId="765E67D2" w14:textId="77777777" w:rsidR="003D7174" w:rsidRDefault="00000000">
      <w:pPr>
        <w:pStyle w:val="ListParagraph"/>
        <w:numPr>
          <w:ilvl w:val="1"/>
          <w:numId w:val="11"/>
        </w:numPr>
        <w:tabs>
          <w:tab w:val="left" w:pos="956"/>
        </w:tabs>
        <w:spacing w:before="26" w:line="254" w:lineRule="auto"/>
        <w:ind w:right="1362"/>
        <w:rPr>
          <w:sz w:val="24"/>
        </w:rPr>
      </w:pPr>
      <w:r>
        <w:rPr>
          <w:sz w:val="24"/>
          <w:szCs w:val="24"/>
          <w:lang w:val="cy-GB"/>
        </w:rPr>
        <w:t>Os oedd yn goeden stryd neu os oedd mewn tir cyhoeddus (roedd tir cyhoeddus yn cynnwys parciau, strydoedd, a mynwentydd).</w:t>
      </w:r>
    </w:p>
    <w:p w14:paraId="1EC1D615" w14:textId="77777777" w:rsidR="003D7174" w:rsidRDefault="00000000">
      <w:pPr>
        <w:pStyle w:val="ListParagraph"/>
        <w:numPr>
          <w:ilvl w:val="1"/>
          <w:numId w:val="11"/>
        </w:numPr>
        <w:tabs>
          <w:tab w:val="left" w:pos="956"/>
        </w:tabs>
        <w:spacing w:before="30" w:line="256" w:lineRule="auto"/>
        <w:ind w:right="1363"/>
        <w:rPr>
          <w:sz w:val="24"/>
        </w:rPr>
      </w:pPr>
      <w:r>
        <w:rPr>
          <w:sz w:val="24"/>
          <w:szCs w:val="24"/>
          <w:lang w:val="cy-GB"/>
        </w:rPr>
        <w:t>Cyflwr y coed gan gynnwys llawnder y canopi a'r ganran o farw’n ôl.</w:t>
      </w:r>
    </w:p>
    <w:p w14:paraId="0D3EA199" w14:textId="77777777" w:rsidR="003D7174" w:rsidRDefault="00000000">
      <w:pPr>
        <w:pStyle w:val="ListParagraph"/>
        <w:numPr>
          <w:ilvl w:val="1"/>
          <w:numId w:val="11"/>
        </w:numPr>
        <w:tabs>
          <w:tab w:val="left" w:pos="956"/>
        </w:tabs>
        <w:spacing w:before="26"/>
        <w:rPr>
          <w:sz w:val="24"/>
        </w:rPr>
      </w:pPr>
      <w:r>
        <w:rPr>
          <w:sz w:val="24"/>
          <w:szCs w:val="24"/>
          <w:lang w:val="cy-GB"/>
        </w:rPr>
        <w:t>Maint yr amlygiad golau mae'r canopi yn ei dderbyn.</w:t>
      </w:r>
    </w:p>
    <w:p w14:paraId="36CA2660" w14:textId="77777777" w:rsidR="003D7174" w:rsidRDefault="00000000">
      <w:pPr>
        <w:pStyle w:val="ListParagraph"/>
        <w:numPr>
          <w:ilvl w:val="1"/>
          <w:numId w:val="11"/>
        </w:numPr>
        <w:tabs>
          <w:tab w:val="left" w:pos="956"/>
        </w:tabs>
        <w:spacing w:before="20"/>
        <w:rPr>
          <w:sz w:val="24"/>
        </w:rPr>
      </w:pPr>
      <w:r>
        <w:rPr>
          <w:sz w:val="24"/>
          <w:szCs w:val="24"/>
          <w:lang w:val="cy-GB"/>
        </w:rPr>
        <w:t>Maint yr arwyneb anhydraidd (e.e. tarmac) o dan y goeden.</w:t>
      </w:r>
    </w:p>
    <w:p w14:paraId="042F08C5" w14:textId="77777777" w:rsidR="003D7174" w:rsidRDefault="00000000">
      <w:pPr>
        <w:pStyle w:val="ListParagraph"/>
        <w:numPr>
          <w:ilvl w:val="1"/>
          <w:numId w:val="12"/>
        </w:numPr>
        <w:tabs>
          <w:tab w:val="left" w:pos="675"/>
          <w:tab w:val="left" w:pos="676"/>
        </w:tabs>
        <w:spacing w:before="23"/>
        <w:ind w:hanging="361"/>
        <w:rPr>
          <w:sz w:val="24"/>
        </w:rPr>
      </w:pPr>
      <w:r>
        <w:rPr>
          <w:sz w:val="24"/>
          <w:szCs w:val="24"/>
          <w:lang w:val="cy-GB"/>
        </w:rPr>
        <w:t xml:space="preserve">Gwybodaeth am ardaloedd llwyni, gan gynnwys: </w:t>
      </w:r>
    </w:p>
    <w:p w14:paraId="1B702384" w14:textId="77777777" w:rsidR="003D7174" w:rsidRDefault="00000000">
      <w:pPr>
        <w:pStyle w:val="ListParagraph"/>
        <w:numPr>
          <w:ilvl w:val="2"/>
          <w:numId w:val="12"/>
        </w:numPr>
        <w:tabs>
          <w:tab w:val="left" w:pos="1100"/>
        </w:tabs>
        <w:spacing w:before="44"/>
        <w:ind w:left="1100"/>
        <w:rPr>
          <w:sz w:val="24"/>
        </w:rPr>
      </w:pPr>
      <w:r>
        <w:rPr>
          <w:sz w:val="24"/>
          <w:szCs w:val="24"/>
          <w:lang w:val="cy-GB"/>
        </w:rPr>
        <w:t xml:space="preserve">Y dimensiynau. </w:t>
      </w:r>
    </w:p>
    <w:p w14:paraId="380F5067" w14:textId="77777777" w:rsidR="003D7174" w:rsidRDefault="00000000">
      <w:pPr>
        <w:pStyle w:val="ListParagraph"/>
        <w:numPr>
          <w:ilvl w:val="2"/>
          <w:numId w:val="12"/>
        </w:numPr>
        <w:tabs>
          <w:tab w:val="left" w:pos="1100"/>
        </w:tabs>
        <w:spacing w:before="22"/>
        <w:ind w:left="1100"/>
        <w:rPr>
          <w:sz w:val="24"/>
        </w:rPr>
      </w:pPr>
      <w:r>
        <w:rPr>
          <w:sz w:val="24"/>
          <w:szCs w:val="24"/>
          <w:lang w:val="cy-GB"/>
        </w:rPr>
        <w:t xml:space="preserve">Swm cymharol bob rhywogaeth. </w:t>
      </w:r>
    </w:p>
    <w:p w14:paraId="3E8C43E7" w14:textId="77777777" w:rsidR="003D7174" w:rsidRDefault="003D7174">
      <w:pPr>
        <w:rPr>
          <w:sz w:val="24"/>
        </w:rPr>
        <w:sectPr w:rsidR="003D7174">
          <w:pgSz w:w="11910" w:h="16840"/>
          <w:pgMar w:top="1640" w:right="160" w:bottom="1040" w:left="700" w:header="0" w:footer="857" w:gutter="0"/>
          <w:cols w:space="720"/>
        </w:sectPr>
      </w:pPr>
    </w:p>
    <w:p w14:paraId="2DC678DB" w14:textId="77777777" w:rsidR="003D7174" w:rsidRDefault="003D7174">
      <w:pPr>
        <w:pStyle w:val="BodyText"/>
        <w:spacing w:before="2"/>
        <w:rPr>
          <w:sz w:val="22"/>
        </w:rPr>
      </w:pPr>
    </w:p>
    <w:p w14:paraId="3217401A" w14:textId="77777777" w:rsidR="003D7174" w:rsidRDefault="00000000">
      <w:pPr>
        <w:spacing w:before="101"/>
        <w:ind w:left="152"/>
        <w:rPr>
          <w:b/>
        </w:rPr>
      </w:pPr>
      <w:r>
        <w:rPr>
          <w:b/>
          <w:bCs/>
          <w:lang w:val="cy-GB"/>
        </w:rPr>
        <w:t>Tabl 3. Allbynnau a gyfrifir yn seiliedig ar ddata a gasglwyd yn y maes.</w:t>
      </w:r>
    </w:p>
    <w:p w14:paraId="4102F76B" w14:textId="77777777" w:rsidR="003D7174" w:rsidRDefault="003D7174">
      <w:pPr>
        <w:pStyle w:val="BodyText"/>
        <w:rPr>
          <w:b/>
        </w:rPr>
      </w:pPr>
    </w:p>
    <w:tbl>
      <w:tblPr>
        <w:tblW w:w="0" w:type="auto"/>
        <w:tblInd w:w="1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843"/>
        <w:gridCol w:w="8186"/>
      </w:tblGrid>
      <w:tr w:rsidR="00033A00" w14:paraId="6D8B5ABC" w14:textId="77777777">
        <w:trPr>
          <w:trHeight w:val="563"/>
        </w:trPr>
        <w:tc>
          <w:tcPr>
            <w:tcW w:w="1843" w:type="dxa"/>
            <w:tcBorders>
              <w:top w:val="nil"/>
              <w:left w:val="nil"/>
              <w:right w:val="single" w:sz="12" w:space="0" w:color="FFFFFF"/>
            </w:tcBorders>
            <w:shd w:val="clear" w:color="auto" w:fill="403152"/>
          </w:tcPr>
          <w:p w14:paraId="29DA92C6" w14:textId="77777777" w:rsidR="003D7174" w:rsidRDefault="00000000">
            <w:pPr>
              <w:pStyle w:val="TableParagraph"/>
              <w:spacing w:before="56"/>
              <w:ind w:left="107"/>
              <w:rPr>
                <w:b/>
                <w:sz w:val="24"/>
              </w:rPr>
            </w:pPr>
            <w:r>
              <w:rPr>
                <w:b/>
                <w:bCs/>
                <w:color w:val="FFFFFF"/>
                <w:spacing w:val="-2"/>
                <w:sz w:val="24"/>
                <w:szCs w:val="24"/>
                <w:lang w:val="cy-GB"/>
              </w:rPr>
              <w:t>Allbynnau</w:t>
            </w:r>
          </w:p>
        </w:tc>
        <w:tc>
          <w:tcPr>
            <w:tcW w:w="8186" w:type="dxa"/>
            <w:tcBorders>
              <w:top w:val="nil"/>
              <w:left w:val="single" w:sz="12" w:space="0" w:color="FFFFFF"/>
              <w:right w:val="nil"/>
            </w:tcBorders>
            <w:shd w:val="clear" w:color="auto" w:fill="403152"/>
          </w:tcPr>
          <w:p w14:paraId="413D73AC" w14:textId="77777777" w:rsidR="003D7174" w:rsidRDefault="00000000">
            <w:pPr>
              <w:pStyle w:val="TableParagraph"/>
              <w:spacing w:before="56"/>
              <w:ind w:left="90"/>
              <w:rPr>
                <w:b/>
                <w:sz w:val="16"/>
              </w:rPr>
            </w:pPr>
            <w:r>
              <w:rPr>
                <w:b/>
                <w:bCs/>
                <w:color w:val="FFFFFF"/>
                <w:sz w:val="24"/>
                <w:szCs w:val="24"/>
                <w:lang w:val="cy-GB"/>
              </w:rPr>
              <w:t>Mewnbynnau data a gasglwyd yn y maes.</w:t>
            </w:r>
            <w:r>
              <w:rPr>
                <w:b/>
                <w:bCs/>
                <w:color w:val="FFFFFF"/>
                <w:sz w:val="16"/>
                <w:szCs w:val="16"/>
                <w:lang w:val="cy-GB"/>
              </w:rPr>
              <w:t>1</w:t>
            </w:r>
          </w:p>
        </w:tc>
      </w:tr>
      <w:tr w:rsidR="00033A00" w14:paraId="783248F7" w14:textId="77777777">
        <w:trPr>
          <w:trHeight w:val="1702"/>
        </w:trPr>
        <w:tc>
          <w:tcPr>
            <w:tcW w:w="1843" w:type="dxa"/>
            <w:tcBorders>
              <w:left w:val="nil"/>
              <w:bottom w:val="single" w:sz="4" w:space="0" w:color="FFFFFF"/>
              <w:right w:val="single" w:sz="12" w:space="0" w:color="FFFFFF"/>
            </w:tcBorders>
            <w:shd w:val="clear" w:color="auto" w:fill="8064A2"/>
          </w:tcPr>
          <w:p w14:paraId="1624C28E" w14:textId="77777777" w:rsidR="003D7174" w:rsidRPr="00E34C5D" w:rsidRDefault="00000000">
            <w:pPr>
              <w:pStyle w:val="TableParagraph"/>
              <w:spacing w:before="2" w:line="276" w:lineRule="auto"/>
              <w:ind w:left="107"/>
            </w:pPr>
            <w:r w:rsidRPr="00E34C5D">
              <w:rPr>
                <w:color w:val="FFFFFF"/>
                <w:lang w:val="cy-GB"/>
              </w:rPr>
              <w:t xml:space="preserve">Strwythur a chyfansoddiad coedwig drefol </w:t>
            </w:r>
          </w:p>
        </w:tc>
        <w:tc>
          <w:tcPr>
            <w:tcW w:w="8186" w:type="dxa"/>
            <w:tcBorders>
              <w:left w:val="single" w:sz="12" w:space="0" w:color="FFFFFF"/>
              <w:bottom w:val="single" w:sz="4" w:space="0" w:color="FFFFFF"/>
              <w:right w:val="nil"/>
            </w:tcBorders>
            <w:shd w:val="clear" w:color="auto" w:fill="E6E0EC"/>
          </w:tcPr>
          <w:p w14:paraId="1B487690" w14:textId="77777777" w:rsidR="003D7174" w:rsidRDefault="00000000">
            <w:pPr>
              <w:pStyle w:val="TableParagraph"/>
              <w:spacing w:before="2"/>
              <w:ind w:left="90"/>
              <w:rPr>
                <w:sz w:val="24"/>
              </w:rPr>
            </w:pPr>
            <w:r>
              <w:rPr>
                <w:sz w:val="24"/>
                <w:szCs w:val="24"/>
                <w:lang w:val="cy-GB"/>
              </w:rPr>
              <w:t xml:space="preserve">Mathau o orchudd tir trefol. </w:t>
            </w:r>
          </w:p>
          <w:p w14:paraId="45F935E6" w14:textId="77777777" w:rsidR="003D7174" w:rsidRDefault="00000000">
            <w:pPr>
              <w:pStyle w:val="TableParagraph"/>
              <w:spacing w:before="165" w:line="276" w:lineRule="auto"/>
              <w:ind w:left="90"/>
              <w:rPr>
                <w:sz w:val="24"/>
              </w:rPr>
            </w:pPr>
            <w:r>
              <w:rPr>
                <w:sz w:val="24"/>
                <w:szCs w:val="24"/>
                <w:lang w:val="cy-GB"/>
              </w:rPr>
              <w:t xml:space="preserve">Amrywiaeth rhywogaethau, gorchudd canopi, dosbarth oedran, cyflwr, pwysigrwydd, ac ardal dail. </w:t>
            </w:r>
          </w:p>
          <w:p w14:paraId="04958C41" w14:textId="77777777" w:rsidR="003D7174" w:rsidRDefault="00000000">
            <w:pPr>
              <w:pStyle w:val="TableParagraph"/>
              <w:spacing w:before="118"/>
              <w:ind w:left="90"/>
              <w:rPr>
                <w:sz w:val="24"/>
              </w:rPr>
            </w:pPr>
            <w:r>
              <w:rPr>
                <w:sz w:val="24"/>
                <w:szCs w:val="24"/>
                <w:lang w:val="cy-GB"/>
              </w:rPr>
              <w:t xml:space="preserve">% ardal dail yn ôl rhywogaeth. </w:t>
            </w:r>
          </w:p>
        </w:tc>
      </w:tr>
      <w:tr w:rsidR="00033A00" w14:paraId="468027A5" w14:textId="77777777">
        <w:trPr>
          <w:trHeight w:val="3714"/>
        </w:trPr>
        <w:tc>
          <w:tcPr>
            <w:tcW w:w="1843" w:type="dxa"/>
            <w:tcBorders>
              <w:top w:val="single" w:sz="4" w:space="0" w:color="FFFFFF"/>
              <w:left w:val="nil"/>
              <w:bottom w:val="single" w:sz="4" w:space="0" w:color="FFFFFF"/>
              <w:right w:val="single" w:sz="12" w:space="0" w:color="FFFFFF"/>
            </w:tcBorders>
            <w:shd w:val="clear" w:color="auto" w:fill="8064A2"/>
          </w:tcPr>
          <w:p w14:paraId="3C262424" w14:textId="77777777" w:rsidR="003D7174" w:rsidRPr="00E34C5D" w:rsidRDefault="00000000">
            <w:pPr>
              <w:pStyle w:val="TableParagraph"/>
              <w:spacing w:before="1" w:line="276" w:lineRule="auto"/>
              <w:ind w:left="107"/>
            </w:pPr>
            <w:r w:rsidRPr="00E34C5D">
              <w:rPr>
                <w:color w:val="FFFFFF"/>
                <w:spacing w:val="-2"/>
                <w:lang w:val="cy-GB"/>
              </w:rPr>
              <w:t xml:space="preserve">Gwasanaethau ecosystemau blynyddol </w:t>
            </w:r>
          </w:p>
        </w:tc>
        <w:tc>
          <w:tcPr>
            <w:tcW w:w="8186" w:type="dxa"/>
            <w:tcBorders>
              <w:top w:val="single" w:sz="4" w:space="0" w:color="FFFFFF"/>
              <w:left w:val="single" w:sz="12" w:space="0" w:color="FFFFFF"/>
              <w:bottom w:val="single" w:sz="4" w:space="0" w:color="FFFFFF"/>
              <w:right w:val="nil"/>
            </w:tcBorders>
            <w:shd w:val="clear" w:color="auto" w:fill="E6E0EC"/>
          </w:tcPr>
          <w:p w14:paraId="1E454F06" w14:textId="77777777" w:rsidR="003D7174" w:rsidRDefault="00000000">
            <w:pPr>
              <w:pStyle w:val="TableParagraph"/>
              <w:spacing w:before="1" w:line="276" w:lineRule="auto"/>
              <w:ind w:left="90"/>
              <w:rPr>
                <w:sz w:val="24"/>
              </w:rPr>
            </w:pPr>
            <w:r>
              <w:rPr>
                <w:sz w:val="24"/>
                <w:szCs w:val="24"/>
                <w:lang w:val="cy-GB"/>
              </w:rPr>
              <w:t>Rhyng-gipiad glawiad o ddata hinsawdd lleol yn i-Tree Eco, a gwerth y taliadau carthffosiaeth cyfeintiol a osgoir mewn £ gan y prif gwmni dŵr lleol. Data meteorolegol o orsaf dywydd Sain Tathan (USAF: 037160).</w:t>
            </w:r>
          </w:p>
          <w:p w14:paraId="63F559C4" w14:textId="500A99F3" w:rsidR="003D7174" w:rsidRDefault="00000000">
            <w:pPr>
              <w:pStyle w:val="TableParagraph"/>
              <w:spacing w:before="119" w:line="276" w:lineRule="auto"/>
              <w:ind w:left="90" w:right="346"/>
              <w:jc w:val="both"/>
              <w:rPr>
                <w:sz w:val="24"/>
              </w:rPr>
            </w:pPr>
            <w:r>
              <w:rPr>
                <w:position w:val="2"/>
                <w:sz w:val="24"/>
                <w:szCs w:val="24"/>
                <w:lang w:val="cy-GB"/>
              </w:rPr>
              <w:t>Tynnu llygredd aer gan g</w:t>
            </w:r>
            <w:r w:rsidR="00A63A40">
              <w:rPr>
                <w:position w:val="2"/>
                <w:sz w:val="24"/>
                <w:szCs w:val="24"/>
                <w:lang w:val="cy-GB"/>
              </w:rPr>
              <w:t>oed trefol</w:t>
            </w:r>
            <w:r>
              <w:rPr>
                <w:position w:val="2"/>
                <w:sz w:val="24"/>
                <w:szCs w:val="24"/>
                <w:lang w:val="cy-GB"/>
              </w:rPr>
              <w:t xml:space="preserve"> ar gyfer CO, NO</w:t>
            </w:r>
            <w:r>
              <w:rPr>
                <w:position w:val="2"/>
                <w:sz w:val="16"/>
                <w:szCs w:val="16"/>
                <w:lang w:val="cy-GB"/>
              </w:rPr>
              <w:t>2</w:t>
            </w:r>
            <w:r>
              <w:rPr>
                <w:position w:val="2"/>
                <w:sz w:val="24"/>
                <w:szCs w:val="24"/>
                <w:lang w:val="cy-GB"/>
              </w:rPr>
              <w:t>, SO</w:t>
            </w:r>
            <w:r>
              <w:rPr>
                <w:position w:val="2"/>
                <w:sz w:val="16"/>
                <w:szCs w:val="16"/>
                <w:lang w:val="cy-GB"/>
              </w:rPr>
              <w:t>2</w:t>
            </w:r>
            <w:r>
              <w:rPr>
                <w:position w:val="2"/>
                <w:sz w:val="24"/>
                <w:szCs w:val="24"/>
                <w:lang w:val="cy-GB"/>
              </w:rPr>
              <w:t>, O</w:t>
            </w:r>
            <w:r>
              <w:rPr>
                <w:position w:val="2"/>
                <w:sz w:val="16"/>
                <w:szCs w:val="16"/>
                <w:lang w:val="cy-GB"/>
              </w:rPr>
              <w:t>3</w:t>
            </w:r>
            <w:r>
              <w:rPr>
                <w:position w:val="2"/>
                <w:sz w:val="24"/>
                <w:szCs w:val="24"/>
                <w:lang w:val="cy-GB"/>
              </w:rPr>
              <w:t>, PM</w:t>
            </w:r>
            <w:r>
              <w:rPr>
                <w:position w:val="2"/>
                <w:sz w:val="16"/>
                <w:szCs w:val="16"/>
                <w:lang w:val="cy-GB"/>
              </w:rPr>
              <w:t>2.5</w:t>
            </w:r>
            <w:r>
              <w:rPr>
                <w:position w:val="2"/>
                <w:sz w:val="24"/>
                <w:szCs w:val="24"/>
                <w:lang w:val="cy-GB"/>
              </w:rPr>
              <w:t xml:space="preserve"> a gwerth mewn £ yn seiliedig ar </w:t>
            </w:r>
            <w:r>
              <w:rPr>
                <w:i/>
                <w:iCs/>
                <w:position w:val="2"/>
                <w:sz w:val="24"/>
                <w:szCs w:val="24"/>
                <w:lang w:val="cy-GB"/>
              </w:rPr>
              <w:t>gostau difrod y DU o ran dileu NO</w:t>
            </w:r>
            <w:r>
              <w:rPr>
                <w:i/>
                <w:iCs/>
                <w:position w:val="2"/>
                <w:sz w:val="16"/>
                <w:szCs w:val="16"/>
                <w:lang w:val="cy-GB"/>
              </w:rPr>
              <w:t xml:space="preserve">2, </w:t>
            </w:r>
            <w:r>
              <w:rPr>
                <w:i/>
                <w:iCs/>
                <w:position w:val="2"/>
                <w:sz w:val="24"/>
                <w:szCs w:val="24"/>
                <w:lang w:val="cy-GB"/>
              </w:rPr>
              <w:t>PM</w:t>
            </w:r>
            <w:r>
              <w:rPr>
                <w:i/>
                <w:iCs/>
                <w:position w:val="2"/>
                <w:sz w:val="16"/>
                <w:szCs w:val="16"/>
                <w:lang w:val="cy-GB"/>
              </w:rPr>
              <w:t>2.5</w:t>
            </w:r>
            <w:r>
              <w:rPr>
                <w:i/>
                <w:iCs/>
                <w:position w:val="2"/>
                <w:sz w:val="24"/>
                <w:szCs w:val="24"/>
                <w:lang w:val="cy-GB"/>
              </w:rPr>
              <w:t xml:space="preserve"> ac SO</w:t>
            </w:r>
            <w:r>
              <w:rPr>
                <w:i/>
                <w:iCs/>
                <w:position w:val="2"/>
                <w:sz w:val="16"/>
                <w:szCs w:val="16"/>
                <w:lang w:val="cy-GB"/>
              </w:rPr>
              <w:t>2</w:t>
            </w:r>
            <w:r>
              <w:rPr>
                <w:position w:val="2"/>
                <w:sz w:val="24"/>
                <w:szCs w:val="24"/>
                <w:lang w:val="cy-GB"/>
              </w:rPr>
              <w:t>.</w:t>
            </w:r>
          </w:p>
          <w:p w14:paraId="5681A412" w14:textId="77777777" w:rsidR="003D7174" w:rsidRDefault="00000000">
            <w:pPr>
              <w:pStyle w:val="TableParagraph"/>
              <w:spacing w:before="116" w:line="273" w:lineRule="auto"/>
              <w:ind w:left="90"/>
              <w:rPr>
                <w:sz w:val="24"/>
              </w:rPr>
            </w:pPr>
            <w:r>
              <w:rPr>
                <w:sz w:val="24"/>
                <w:szCs w:val="24"/>
                <w:lang w:val="cy-GB"/>
              </w:rPr>
              <w:t>Maint y dal a storio carbon blynyddol a’i werth mewn £, gwerthoedd fesul tunnell fetrig o CO</w:t>
            </w:r>
            <w:r>
              <w:rPr>
                <w:sz w:val="16"/>
                <w:szCs w:val="16"/>
                <w:lang w:val="cy-GB"/>
              </w:rPr>
              <w:t>2</w:t>
            </w:r>
            <w:r>
              <w:rPr>
                <w:sz w:val="24"/>
                <w:szCs w:val="24"/>
                <w:lang w:val="cy-GB"/>
              </w:rPr>
              <w:t xml:space="preserve"> (Prisiad Ynni Busnes ac Arloesi’r DU o Allyriadau Nwyon Tŷ Gwydr).</w:t>
            </w:r>
          </w:p>
        </w:tc>
      </w:tr>
      <w:tr w:rsidR="00033A00" w14:paraId="4B6E84BB" w14:textId="77777777">
        <w:trPr>
          <w:trHeight w:val="2705"/>
        </w:trPr>
        <w:tc>
          <w:tcPr>
            <w:tcW w:w="1843" w:type="dxa"/>
            <w:tcBorders>
              <w:top w:val="single" w:sz="4" w:space="0" w:color="FFFFFF"/>
              <w:left w:val="nil"/>
              <w:bottom w:val="single" w:sz="6" w:space="0" w:color="FFFFFF"/>
              <w:right w:val="single" w:sz="12" w:space="0" w:color="FFFFFF"/>
            </w:tcBorders>
            <w:shd w:val="clear" w:color="auto" w:fill="8064A2"/>
          </w:tcPr>
          <w:p w14:paraId="3D7DCE5E" w14:textId="77777777" w:rsidR="003D7174" w:rsidRPr="00E34C5D" w:rsidRDefault="00000000">
            <w:pPr>
              <w:pStyle w:val="TableParagraph"/>
              <w:spacing w:before="1" w:line="276" w:lineRule="auto"/>
              <w:ind w:left="107"/>
            </w:pPr>
            <w:r w:rsidRPr="00E34C5D">
              <w:rPr>
                <w:color w:val="FFFFFF"/>
                <w:spacing w:val="-2"/>
                <w:lang w:val="cy-GB"/>
              </w:rPr>
              <w:t xml:space="preserve">Costau amnewid a gwerthoedd swyddogaethol </w:t>
            </w:r>
          </w:p>
        </w:tc>
        <w:tc>
          <w:tcPr>
            <w:tcW w:w="8186" w:type="dxa"/>
            <w:tcBorders>
              <w:top w:val="single" w:sz="4" w:space="0" w:color="FFFFFF"/>
              <w:left w:val="single" w:sz="12" w:space="0" w:color="FFFFFF"/>
              <w:bottom w:val="single" w:sz="6" w:space="0" w:color="FFFFFF"/>
              <w:right w:val="nil"/>
            </w:tcBorders>
            <w:shd w:val="clear" w:color="auto" w:fill="E6E0EC"/>
          </w:tcPr>
          <w:p w14:paraId="1E62B56E" w14:textId="77777777" w:rsidR="003D7174" w:rsidRDefault="00000000">
            <w:pPr>
              <w:pStyle w:val="TableParagraph"/>
              <w:spacing w:before="1" w:line="276" w:lineRule="auto"/>
              <w:ind w:left="90"/>
              <w:rPr>
                <w:i/>
                <w:sz w:val="24"/>
              </w:rPr>
            </w:pPr>
            <w:r>
              <w:rPr>
                <w:i/>
                <w:iCs/>
                <w:sz w:val="24"/>
                <w:szCs w:val="24"/>
                <w:lang w:val="cy-GB"/>
              </w:rPr>
              <w:t>Cost amnewid yn seiliedig ar werth amwynder mewn £ (Asesiad CAVAT - Gwerth Asedau Cyfalaf ar gyfer Amwynderau Coed).</w:t>
            </w:r>
          </w:p>
          <w:p w14:paraId="4BD7092A" w14:textId="77777777" w:rsidR="003D7174" w:rsidRDefault="00000000">
            <w:pPr>
              <w:pStyle w:val="TableParagraph"/>
              <w:spacing w:before="121" w:line="273" w:lineRule="auto"/>
              <w:ind w:left="90" w:right="142"/>
              <w:rPr>
                <w:sz w:val="24"/>
              </w:rPr>
            </w:pPr>
            <w:r>
              <w:rPr>
                <w:sz w:val="24"/>
                <w:szCs w:val="24"/>
                <w:lang w:val="cy-GB"/>
              </w:rPr>
              <w:t>Cost amnewid yn seiliedig ar werth strwythurol mewn £ (CTLA - sef dull Cyngor Gwerthuswyr Coed a Thirwedd).</w:t>
            </w:r>
          </w:p>
          <w:p w14:paraId="13875FAF" w14:textId="77777777" w:rsidR="003D7174" w:rsidRDefault="00000000">
            <w:pPr>
              <w:pStyle w:val="TableParagraph"/>
              <w:spacing w:before="124" w:line="276" w:lineRule="auto"/>
              <w:ind w:left="90"/>
              <w:rPr>
                <w:sz w:val="24"/>
              </w:rPr>
            </w:pPr>
            <w:r>
              <w:rPr>
                <w:sz w:val="24"/>
                <w:szCs w:val="24"/>
                <w:lang w:val="cy-GB"/>
              </w:rPr>
              <w:t>Gwerth storio carbon cyfredol mewn £, gwerthoedd fesul tunnell fetrig o CO</w:t>
            </w:r>
            <w:r>
              <w:rPr>
                <w:sz w:val="16"/>
                <w:szCs w:val="16"/>
                <w:lang w:val="cy-GB"/>
              </w:rPr>
              <w:t>2</w:t>
            </w:r>
            <w:r>
              <w:rPr>
                <w:sz w:val="24"/>
                <w:szCs w:val="24"/>
                <w:lang w:val="cy-GB"/>
              </w:rPr>
              <w:t xml:space="preserve"> (Prisiad Ynni Busnes ac Arloesi’r DU o Allyriadau Nwyon Tŷ Gwydr)</w:t>
            </w:r>
          </w:p>
        </w:tc>
      </w:tr>
      <w:tr w:rsidR="00033A00" w14:paraId="1BDD0BD2" w14:textId="77777777">
        <w:trPr>
          <w:trHeight w:val="787"/>
        </w:trPr>
        <w:tc>
          <w:tcPr>
            <w:tcW w:w="1843" w:type="dxa"/>
            <w:tcBorders>
              <w:top w:val="single" w:sz="6" w:space="0" w:color="FFFFFF"/>
              <w:left w:val="nil"/>
              <w:bottom w:val="single" w:sz="4" w:space="0" w:color="FFFFFF"/>
              <w:right w:val="single" w:sz="12" w:space="0" w:color="FFFFFF"/>
            </w:tcBorders>
            <w:shd w:val="clear" w:color="auto" w:fill="8064A2"/>
          </w:tcPr>
          <w:p w14:paraId="69E6D0B3" w14:textId="77777777" w:rsidR="003D7174" w:rsidRDefault="00000000">
            <w:pPr>
              <w:pStyle w:val="TableParagraph"/>
              <w:spacing w:line="273" w:lineRule="auto"/>
              <w:ind w:left="107"/>
              <w:rPr>
                <w:sz w:val="24"/>
              </w:rPr>
            </w:pPr>
            <w:r>
              <w:rPr>
                <w:color w:val="FFFFFF"/>
                <w:spacing w:val="-2"/>
                <w:sz w:val="24"/>
                <w:szCs w:val="24"/>
                <w:lang w:val="cy-GB"/>
              </w:rPr>
              <w:t xml:space="preserve">Darpariaeth cynefinoedd </w:t>
            </w:r>
          </w:p>
        </w:tc>
        <w:tc>
          <w:tcPr>
            <w:tcW w:w="8186" w:type="dxa"/>
            <w:tcBorders>
              <w:top w:val="single" w:sz="6" w:space="0" w:color="FFFFFF"/>
              <w:left w:val="single" w:sz="12" w:space="0" w:color="FFFFFF"/>
              <w:bottom w:val="single" w:sz="4" w:space="0" w:color="FFFFFF"/>
              <w:right w:val="nil"/>
            </w:tcBorders>
            <w:shd w:val="clear" w:color="auto" w:fill="E6E0EC"/>
          </w:tcPr>
          <w:p w14:paraId="56E149E7" w14:textId="77777777" w:rsidR="003D7174" w:rsidRDefault="00000000">
            <w:pPr>
              <w:pStyle w:val="TableParagraph"/>
              <w:spacing w:line="273" w:lineRule="auto"/>
              <w:ind w:left="90"/>
              <w:rPr>
                <w:i/>
                <w:sz w:val="24"/>
              </w:rPr>
            </w:pPr>
            <w:r>
              <w:rPr>
                <w:i/>
                <w:iCs/>
                <w:sz w:val="24"/>
                <w:szCs w:val="24"/>
                <w:lang w:val="cy-GB"/>
              </w:rPr>
              <w:t>Infertebratau dail, darpariaeth paill a neithdar, darpariaeth ffrwythau a hadau.</w:t>
            </w:r>
          </w:p>
        </w:tc>
      </w:tr>
      <w:tr w:rsidR="00033A00" w14:paraId="09C6B426" w14:textId="77777777">
        <w:trPr>
          <w:trHeight w:val="1461"/>
        </w:trPr>
        <w:tc>
          <w:tcPr>
            <w:tcW w:w="1843" w:type="dxa"/>
            <w:tcBorders>
              <w:top w:val="single" w:sz="4" w:space="0" w:color="FFFFFF"/>
              <w:left w:val="nil"/>
              <w:bottom w:val="nil"/>
              <w:right w:val="single" w:sz="12" w:space="0" w:color="FFFFFF"/>
            </w:tcBorders>
            <w:shd w:val="clear" w:color="auto" w:fill="8064A2"/>
          </w:tcPr>
          <w:p w14:paraId="0A1B3628" w14:textId="77777777" w:rsidR="003D7174" w:rsidRDefault="00000000">
            <w:pPr>
              <w:pStyle w:val="TableParagraph"/>
              <w:spacing w:before="1" w:line="276" w:lineRule="auto"/>
              <w:ind w:left="107" w:right="3"/>
              <w:rPr>
                <w:sz w:val="24"/>
              </w:rPr>
            </w:pPr>
            <w:r>
              <w:rPr>
                <w:color w:val="FFFFFF"/>
                <w:spacing w:val="-2"/>
                <w:sz w:val="24"/>
                <w:szCs w:val="24"/>
                <w:lang w:val="cy-GB"/>
              </w:rPr>
              <w:t xml:space="preserve">Effeithiau pryfed a chlefydau posibl </w:t>
            </w:r>
          </w:p>
        </w:tc>
        <w:tc>
          <w:tcPr>
            <w:tcW w:w="8186" w:type="dxa"/>
            <w:tcBorders>
              <w:top w:val="single" w:sz="4" w:space="0" w:color="FFFFFF"/>
              <w:left w:val="single" w:sz="12" w:space="0" w:color="FFFFFF"/>
              <w:bottom w:val="nil"/>
              <w:right w:val="nil"/>
            </w:tcBorders>
            <w:shd w:val="clear" w:color="auto" w:fill="E6E0EC"/>
          </w:tcPr>
          <w:p w14:paraId="50F95F37" w14:textId="77777777" w:rsidR="003D7174" w:rsidRDefault="00000000">
            <w:pPr>
              <w:pStyle w:val="TableParagraph"/>
              <w:spacing w:before="1" w:line="276" w:lineRule="auto"/>
              <w:ind w:left="90"/>
              <w:rPr>
                <w:i/>
                <w:sz w:val="24"/>
              </w:rPr>
            </w:pPr>
            <w:r>
              <w:rPr>
                <w:i/>
                <w:iCs/>
                <w:sz w:val="24"/>
                <w:szCs w:val="24"/>
                <w:lang w:val="cy-GB"/>
              </w:rPr>
              <w:t>Marw’n ôl Ynn oherwydd Chalara, dirywiad derw acíwt, chwilen hirgorn Asiaidd, tyllwr castanwydd deulinellog, tyllwr bedw efydd, tyllwr ynn emrallt, gwyfyn ymdeithiol y derw, clefyd Ramorum, malltod nodwydd Dothistroma, Phytophthora kernoviae.</w:t>
            </w:r>
          </w:p>
        </w:tc>
      </w:tr>
    </w:tbl>
    <w:p w14:paraId="26F9D040" w14:textId="77777777" w:rsidR="003D7174" w:rsidRDefault="003D7174">
      <w:pPr>
        <w:pStyle w:val="BodyText"/>
        <w:rPr>
          <w:b/>
          <w:sz w:val="26"/>
        </w:rPr>
      </w:pPr>
    </w:p>
    <w:p w14:paraId="58B6F4CD" w14:textId="77777777" w:rsidR="003D7174" w:rsidRDefault="003D7174">
      <w:pPr>
        <w:pStyle w:val="BodyText"/>
        <w:rPr>
          <w:b/>
          <w:sz w:val="26"/>
        </w:rPr>
      </w:pPr>
    </w:p>
    <w:p w14:paraId="7DDA363C" w14:textId="77777777" w:rsidR="003D7174" w:rsidRDefault="003D7174">
      <w:pPr>
        <w:pStyle w:val="BodyText"/>
        <w:rPr>
          <w:b/>
          <w:sz w:val="26"/>
        </w:rPr>
      </w:pPr>
    </w:p>
    <w:p w14:paraId="375F8CDD" w14:textId="77777777" w:rsidR="003D7174" w:rsidRDefault="003D7174">
      <w:pPr>
        <w:pStyle w:val="BodyText"/>
        <w:rPr>
          <w:b/>
          <w:sz w:val="22"/>
        </w:rPr>
      </w:pPr>
    </w:p>
    <w:p w14:paraId="67ABD7DE" w14:textId="77777777" w:rsidR="003D7174" w:rsidRDefault="00000000">
      <w:pPr>
        <w:ind w:left="276"/>
        <w:rPr>
          <w:rFonts w:ascii="Times New Roman"/>
          <w:sz w:val="20"/>
        </w:rPr>
      </w:pPr>
      <w:r>
        <w:rPr>
          <w:rFonts w:ascii="Times New Roman" w:eastAsia="Times New Roman" w:hAnsi="Times New Roman"/>
          <w:sz w:val="20"/>
          <w:szCs w:val="20"/>
          <w:lang w:val="cy-GB"/>
        </w:rPr>
        <w:t>1. Mae testun italeg yn tynnu sylw at allbynnau i-Tree ansafonol a gasglwyd gan yr awduron.</w:t>
      </w:r>
    </w:p>
    <w:p w14:paraId="46855AD5" w14:textId="77777777" w:rsidR="003D7174" w:rsidRDefault="003D7174">
      <w:pPr>
        <w:rPr>
          <w:rFonts w:ascii="Times New Roman"/>
          <w:sz w:val="20"/>
        </w:rPr>
        <w:sectPr w:rsidR="003D7174">
          <w:pgSz w:w="11910" w:h="16840"/>
          <w:pgMar w:top="1640" w:right="160" w:bottom="1040" w:left="700" w:header="0" w:footer="857" w:gutter="0"/>
          <w:cols w:space="720"/>
        </w:sectPr>
      </w:pPr>
    </w:p>
    <w:p w14:paraId="15890A5E" w14:textId="77777777" w:rsidR="003D7174" w:rsidRDefault="003D7174">
      <w:pPr>
        <w:pStyle w:val="BodyText"/>
        <w:spacing w:before="8"/>
        <w:rPr>
          <w:rFonts w:ascii="Times New Roman"/>
        </w:rPr>
      </w:pPr>
    </w:p>
    <w:p w14:paraId="455F6D46" w14:textId="77777777" w:rsidR="003D7174" w:rsidRDefault="00000000">
      <w:pPr>
        <w:pStyle w:val="Heading2"/>
      </w:pPr>
      <w:bookmarkStart w:id="24" w:name="_Toc130467182"/>
      <w:r>
        <w:rPr>
          <w:color w:val="612272"/>
          <w:lang w:val="cy-GB"/>
        </w:rPr>
        <w:t>Cost Amnewid a Gwerth Amwynderau</w:t>
      </w:r>
      <w:bookmarkEnd w:id="24"/>
    </w:p>
    <w:p w14:paraId="78EFE7F3" w14:textId="77777777" w:rsidR="003D7174" w:rsidRDefault="00000000">
      <w:pPr>
        <w:pStyle w:val="BodyText"/>
        <w:spacing w:before="120" w:line="276" w:lineRule="auto"/>
        <w:ind w:left="151" w:right="718"/>
      </w:pPr>
      <w:r>
        <w:rPr>
          <w:lang w:val="cy-GB"/>
        </w:rPr>
        <w:t xml:space="preserve">Mae i-Tree Eco yn darparu costau amnewid ar gyfer coed yn seiliedig ar y dull prisio a ddefnyddir gan Gyngor Arfarnu Coed a Thirwedd (1992).  Ochr yn ochr â'r dull CTLA, cynhwyswyd fersiwn ddiwygiedig o'r dull cyflym CAVAT (Doick </w:t>
      </w:r>
      <w:r>
        <w:rPr>
          <w:i/>
          <w:iCs/>
          <w:lang w:val="cy-GB"/>
        </w:rPr>
        <w:t>et al.</w:t>
      </w:r>
      <w:r>
        <w:rPr>
          <w:lang w:val="cy-GB"/>
        </w:rPr>
        <w:t xml:space="preserve"> 2018). Mae CAVAT wedi cael ei ddatblygu yn y DU ac wedi llywio penderfyniadau cynllunio cynghorau yn y gorffennol. Mae CAVAT yn darparu gwerth ar gyfer coed mewn trefi, yn seiliedig ar gost amnewid allblyg ac wedi'i addasu.  Mae'r gwerth hwn yn ymwneud â chost amnewid coed amwynder, yn hytrach na'u gwerth fel eiddo fel y cyfryw (yn unol â'r dull CTLA). Mae gwahaniaethau penodol i ddull fformiwla boncyff CTLA yn cynnwys ychwanegu'r ffactor Mynegai Coed Cymunedol, sy'n addasu gwerth CAVAT i ystyried mwy o amwynder mewn ardaloedd o ddwysedd poblogaeth uwch, gan ddefnyddio ffigurau swyddogol y boblogaeth. Disgrifir y dulliau ar gyfer cyfrifiadau i-Tree Eco, a chyfrifiadau ychwanegol gan gynnwys CAVAT, yn fanwl yn Atodiad I.</w:t>
      </w:r>
    </w:p>
    <w:p w14:paraId="26A24718" w14:textId="77777777" w:rsidR="003D7174" w:rsidRDefault="00000000">
      <w:pPr>
        <w:pStyle w:val="Heading2"/>
        <w:spacing w:before="239"/>
      </w:pPr>
      <w:bookmarkStart w:id="25" w:name="_Toc130467183"/>
      <w:r>
        <w:rPr>
          <w:color w:val="612272"/>
          <w:lang w:val="cy-GB"/>
        </w:rPr>
        <w:t>Plâu a Chlefydau</w:t>
      </w:r>
      <w:bookmarkEnd w:id="25"/>
      <w:r>
        <w:rPr>
          <w:color w:val="612272"/>
          <w:lang w:val="cy-GB"/>
        </w:rPr>
        <w:t xml:space="preserve"> </w:t>
      </w:r>
    </w:p>
    <w:p w14:paraId="3A8E3A43" w14:textId="1ECC0045" w:rsidR="003D7174" w:rsidRDefault="00000000">
      <w:pPr>
        <w:pStyle w:val="BodyText"/>
        <w:spacing w:before="122" w:line="276" w:lineRule="auto"/>
        <w:ind w:left="151" w:right="795"/>
      </w:pPr>
      <w:r>
        <w:rPr>
          <w:lang w:val="cy-GB"/>
        </w:rPr>
        <w:t>Aseswyd tueddiad i blâu gan ddefnyddio data ar nifer y coed o fewn grwpiau targed pathogen/pla a chyffredinolrwydd y clefyd neu’r cyfrwng yn Sir Fynwy neu’r DU ehangach. Dyfeisiodd yr awduron fatrics risg ar gyfer penderfynu ar effaith bosibl plâu a chlefydau blaenoriaeth, pe baen nhw'n cael eu sefydlu ym mhoblogaeth g</w:t>
      </w:r>
      <w:r w:rsidR="00A63A40">
        <w:rPr>
          <w:lang w:val="cy-GB"/>
        </w:rPr>
        <w:t>oed trefol</w:t>
      </w:r>
      <w:r>
        <w:rPr>
          <w:lang w:val="cy-GB"/>
        </w:rPr>
        <w:t xml:space="preserve"> Sir Fynwy. </w:t>
      </w:r>
    </w:p>
    <w:p w14:paraId="7D5DEE4F" w14:textId="77777777" w:rsidR="003D7174" w:rsidRDefault="00000000">
      <w:pPr>
        <w:pStyle w:val="Heading2"/>
        <w:spacing w:before="240"/>
      </w:pPr>
      <w:bookmarkStart w:id="26" w:name="_Toc130467184"/>
      <w:r>
        <w:rPr>
          <w:color w:val="612272"/>
          <w:lang w:val="cy-GB"/>
        </w:rPr>
        <w:t>Darpariaeth Cynefinoedd</w:t>
      </w:r>
      <w:bookmarkEnd w:id="26"/>
      <w:r>
        <w:rPr>
          <w:color w:val="612272"/>
          <w:lang w:val="cy-GB"/>
        </w:rPr>
        <w:t xml:space="preserve"> </w:t>
      </w:r>
    </w:p>
    <w:p w14:paraId="178C41F7" w14:textId="2B83C180" w:rsidR="003D7174" w:rsidRDefault="00000000">
      <w:pPr>
        <w:pStyle w:val="BodyText"/>
        <w:spacing w:before="120" w:line="276" w:lineRule="auto"/>
        <w:ind w:left="151" w:right="723"/>
      </w:pPr>
      <w:r>
        <w:rPr>
          <w:lang w:val="cy-GB"/>
        </w:rPr>
        <w:t xml:space="preserve">Mae coed a llwyni yn gynefinoedd strwythurol gwerthfawr i anifeiliaid a chen a mwsogl epiffistig (ynghlwm wrth blanhigion) (Sales </w:t>
      </w:r>
      <w:r>
        <w:rPr>
          <w:i/>
          <w:iCs/>
          <w:lang w:val="cy-GB"/>
        </w:rPr>
        <w:t xml:space="preserve">et al. </w:t>
      </w:r>
      <w:r>
        <w:rPr>
          <w:lang w:val="cy-GB"/>
        </w:rPr>
        <w:t>2016). Ar ben hynny, mae coed a llwyni yn grynhoad enfawr o fio-màs y gellir ei fwyta gan famaliaid, adar a phryfed. Ar ben hynny, mae planhigion o'r fath yn cefnogi llawer o gydfuddiannaeth (rhyngweithio cydweithredol) gan gynnwys llu o ficrobau pridd.  Defnyddir adolygiad o werth gwahanol rywogaethau coed i fywyd gwyllt y DU gan Alexander, Butler a Green, (2006) i archwilio'r gwerth bioamrywiaeth cymharol ar gyfer c</w:t>
      </w:r>
      <w:r w:rsidR="00A63A40">
        <w:rPr>
          <w:lang w:val="cy-GB"/>
        </w:rPr>
        <w:t>oed trefol</w:t>
      </w:r>
      <w:r>
        <w:rPr>
          <w:lang w:val="cy-GB"/>
        </w:rPr>
        <w:t xml:space="preserve">, a ategir gyda gwybodaeth gan Southwood (1961), Kennedy &amp; Southwood (1984), a RHS (2018a).  Adolygodd Alexander </w:t>
      </w:r>
      <w:r>
        <w:rPr>
          <w:i/>
          <w:iCs/>
          <w:lang w:val="cy-GB"/>
        </w:rPr>
        <w:t>et al</w:t>
      </w:r>
      <w:r>
        <w:rPr>
          <w:lang w:val="cy-GB"/>
        </w:rPr>
        <w:t xml:space="preserve"> ystod eang o werthoedd bioamrywiaeth, gan roi sgôr i goed o 5 (gwerth uchel) i 0 (gwerth isel). Dangosir tair enghraifft yn yr adroddiad (gwerth infertebrata dail, gwerth neithdar a phaill, a gwerth ffrwythau a hadau).</w:t>
      </w:r>
    </w:p>
    <w:p w14:paraId="7ACB5E8B" w14:textId="77777777" w:rsidR="003D7174" w:rsidRDefault="003D7174">
      <w:pPr>
        <w:spacing w:line="276" w:lineRule="auto"/>
        <w:sectPr w:rsidR="003D7174">
          <w:pgSz w:w="11910" w:h="16840"/>
          <w:pgMar w:top="1640" w:right="160" w:bottom="1040" w:left="700" w:header="0" w:footer="857" w:gutter="0"/>
          <w:cols w:space="720"/>
        </w:sectPr>
      </w:pPr>
    </w:p>
    <w:p w14:paraId="2B24E066" w14:textId="77777777" w:rsidR="003D7174" w:rsidRDefault="003D7174">
      <w:pPr>
        <w:pStyle w:val="BodyText"/>
        <w:spacing w:before="4"/>
        <w:rPr>
          <w:sz w:val="22"/>
        </w:rPr>
      </w:pPr>
    </w:p>
    <w:p w14:paraId="40C1849E" w14:textId="77777777" w:rsidR="003D7174" w:rsidRDefault="00000000">
      <w:pPr>
        <w:pStyle w:val="Heading2"/>
        <w:jc w:val="both"/>
      </w:pPr>
      <w:bookmarkStart w:id="27" w:name="Comparisons_to_other_UK_i-Tree_Eco_Studi"/>
      <w:bookmarkStart w:id="28" w:name="_Toc130467185"/>
      <w:bookmarkEnd w:id="27"/>
      <w:r>
        <w:rPr>
          <w:color w:val="612272"/>
          <w:lang w:val="cy-GB"/>
        </w:rPr>
        <w:t>Cymariaethau i Astudiaethau i-Tree Eco eraill y DU</w:t>
      </w:r>
      <w:bookmarkEnd w:id="28"/>
    </w:p>
    <w:p w14:paraId="5B0979E3" w14:textId="77777777" w:rsidR="003D7174" w:rsidRDefault="00000000">
      <w:pPr>
        <w:pStyle w:val="BodyText"/>
        <w:spacing w:before="120" w:line="276" w:lineRule="auto"/>
        <w:ind w:left="152" w:right="1555"/>
        <w:jc w:val="both"/>
      </w:pPr>
      <w:r>
        <w:rPr>
          <w:lang w:val="cy-GB"/>
        </w:rPr>
        <w:t xml:space="preserve">Daw cymariaethau o ganlyniadau o adroddiadau astudio blaenorol i-Tree Eco’r DU, sef: Caerdydd (Hand </w:t>
      </w:r>
      <w:r>
        <w:rPr>
          <w:i/>
          <w:iCs/>
          <w:lang w:val="cy-GB"/>
        </w:rPr>
        <w:t xml:space="preserve">et al. </w:t>
      </w:r>
      <w:r>
        <w:rPr>
          <w:lang w:val="cy-GB"/>
        </w:rPr>
        <w:t xml:space="preserve">2018), Wrecsam (Rumble </w:t>
      </w:r>
      <w:r>
        <w:rPr>
          <w:i/>
          <w:iCs/>
          <w:lang w:val="cy-GB"/>
        </w:rPr>
        <w:t>et al.</w:t>
      </w:r>
      <w:r>
        <w:rPr>
          <w:lang w:val="cy-GB"/>
        </w:rPr>
        <w:t xml:space="preserve"> 2015), Casnewydd (Buckland </w:t>
      </w:r>
      <w:r>
        <w:rPr>
          <w:i/>
          <w:iCs/>
          <w:lang w:val="cy-GB"/>
        </w:rPr>
        <w:t>et al.</w:t>
      </w:r>
      <w:r>
        <w:rPr>
          <w:lang w:val="cy-GB"/>
        </w:rPr>
        <w:t xml:space="preserve"> 2020), a Llundain (Rogers </w:t>
      </w:r>
      <w:r>
        <w:rPr>
          <w:i/>
          <w:iCs/>
          <w:lang w:val="cy-GB"/>
        </w:rPr>
        <w:t>et al.</w:t>
      </w:r>
      <w:r>
        <w:rPr>
          <w:lang w:val="cy-GB"/>
        </w:rPr>
        <w:t xml:space="preserve"> 2015)</w:t>
      </w:r>
    </w:p>
    <w:p w14:paraId="1595E72A" w14:textId="77777777" w:rsidR="003D7174" w:rsidRDefault="003D7174">
      <w:pPr>
        <w:pStyle w:val="BodyText"/>
        <w:rPr>
          <w:sz w:val="28"/>
        </w:rPr>
      </w:pPr>
    </w:p>
    <w:p w14:paraId="398DA824" w14:textId="77777777" w:rsidR="003D7174" w:rsidRDefault="00000000">
      <w:pPr>
        <w:pStyle w:val="Heading2"/>
        <w:spacing w:before="1"/>
        <w:jc w:val="both"/>
      </w:pPr>
      <w:bookmarkStart w:id="29" w:name="Summary_of_the_Report’s_Calculations"/>
      <w:bookmarkStart w:id="30" w:name="_Toc130467186"/>
      <w:bookmarkEnd w:id="29"/>
      <w:r>
        <w:rPr>
          <w:color w:val="612272"/>
          <w:lang w:val="cy-GB"/>
        </w:rPr>
        <w:t>Crynodeb o Gyfrifiadau'r Adroddiad</w:t>
      </w:r>
      <w:bookmarkEnd w:id="30"/>
    </w:p>
    <w:p w14:paraId="0A7851DC" w14:textId="77777777" w:rsidR="003D7174" w:rsidRDefault="00000000">
      <w:pPr>
        <w:spacing w:before="120"/>
        <w:ind w:left="152"/>
        <w:jc w:val="both"/>
        <w:rPr>
          <w:b/>
        </w:rPr>
      </w:pPr>
      <w:r>
        <w:rPr>
          <w:b/>
          <w:bCs/>
          <w:lang w:val="cy-GB"/>
        </w:rPr>
        <w:t>Tabl 4. Crynodeb o'r cyfrifiadau yn yr adroddiad.</w:t>
      </w:r>
      <w:r>
        <w:rPr>
          <w:lang w:val="cy-GB"/>
        </w:rPr>
        <w:t xml:space="preserve"> </w:t>
      </w:r>
    </w:p>
    <w:p w14:paraId="44E92429" w14:textId="77777777" w:rsidR="003D7174" w:rsidRDefault="003D7174">
      <w:pPr>
        <w:pStyle w:val="BodyText"/>
        <w:spacing w:before="10"/>
        <w:rPr>
          <w:b/>
          <w:sz w:val="9"/>
        </w:rPr>
      </w:pPr>
    </w:p>
    <w:tbl>
      <w:tblPr>
        <w:tblW w:w="0" w:type="auto"/>
        <w:tblCellSpacing w:w="4" w:type="dxa"/>
        <w:tblInd w:w="164" w:type="dxa"/>
        <w:tblLayout w:type="fixed"/>
        <w:tblCellMar>
          <w:left w:w="0" w:type="dxa"/>
          <w:right w:w="0" w:type="dxa"/>
        </w:tblCellMar>
        <w:tblLook w:val="01E0" w:firstRow="1" w:lastRow="1" w:firstColumn="1" w:lastColumn="1" w:noHBand="0" w:noVBand="0"/>
      </w:tblPr>
      <w:tblGrid>
        <w:gridCol w:w="2808"/>
        <w:gridCol w:w="7978"/>
      </w:tblGrid>
      <w:tr w:rsidR="00033A00" w14:paraId="33A9956D" w14:textId="77777777">
        <w:trPr>
          <w:trHeight w:val="566"/>
          <w:tblCellSpacing w:w="4" w:type="dxa"/>
        </w:trPr>
        <w:tc>
          <w:tcPr>
            <w:tcW w:w="2796" w:type="dxa"/>
            <w:tcBorders>
              <w:top w:val="nil"/>
              <w:left w:val="nil"/>
            </w:tcBorders>
            <w:shd w:val="clear" w:color="auto" w:fill="403152"/>
          </w:tcPr>
          <w:p w14:paraId="3F1D1E6C" w14:textId="77777777" w:rsidR="003D7174" w:rsidRDefault="00000000">
            <w:pPr>
              <w:pStyle w:val="TableParagraph"/>
              <w:spacing w:before="114"/>
              <w:ind w:left="107"/>
              <w:rPr>
                <w:b/>
                <w:sz w:val="24"/>
              </w:rPr>
            </w:pPr>
            <w:r>
              <w:rPr>
                <w:b/>
                <w:bCs/>
                <w:color w:val="FFFFFF"/>
                <w:spacing w:val="-2"/>
                <w:sz w:val="24"/>
                <w:szCs w:val="24"/>
                <w:lang w:val="cy-GB"/>
              </w:rPr>
              <w:t>Newidyn</w:t>
            </w:r>
            <w:r>
              <w:rPr>
                <w:color w:val="FFFFFF"/>
                <w:spacing w:val="-2"/>
                <w:sz w:val="24"/>
                <w:szCs w:val="24"/>
                <w:lang w:val="cy-GB"/>
              </w:rPr>
              <w:t xml:space="preserve"> </w:t>
            </w:r>
          </w:p>
        </w:tc>
        <w:tc>
          <w:tcPr>
            <w:tcW w:w="7966" w:type="dxa"/>
            <w:tcBorders>
              <w:top w:val="nil"/>
              <w:right w:val="nil"/>
            </w:tcBorders>
            <w:shd w:val="clear" w:color="auto" w:fill="403152"/>
          </w:tcPr>
          <w:p w14:paraId="5B24F3CB" w14:textId="77777777" w:rsidR="003D7174" w:rsidRDefault="00000000">
            <w:pPr>
              <w:pStyle w:val="TableParagraph"/>
              <w:spacing w:before="114"/>
              <w:ind w:left="102"/>
              <w:rPr>
                <w:b/>
                <w:sz w:val="24"/>
              </w:rPr>
            </w:pPr>
            <w:r>
              <w:rPr>
                <w:b/>
                <w:bCs/>
                <w:color w:val="FFFFFF"/>
                <w:sz w:val="24"/>
                <w:szCs w:val="24"/>
                <w:lang w:val="cy-GB"/>
              </w:rPr>
              <w:t>Cyfrifwyd o</w:t>
            </w:r>
            <w:r>
              <w:rPr>
                <w:color w:val="FFFFFF"/>
                <w:sz w:val="24"/>
                <w:szCs w:val="24"/>
                <w:lang w:val="cy-GB"/>
              </w:rPr>
              <w:t xml:space="preserve"> </w:t>
            </w:r>
          </w:p>
        </w:tc>
      </w:tr>
      <w:tr w:rsidR="00033A00" w14:paraId="3B212275" w14:textId="77777777">
        <w:trPr>
          <w:trHeight w:val="455"/>
          <w:tblCellSpacing w:w="4" w:type="dxa"/>
        </w:trPr>
        <w:tc>
          <w:tcPr>
            <w:tcW w:w="2796" w:type="dxa"/>
            <w:tcBorders>
              <w:left w:val="nil"/>
            </w:tcBorders>
            <w:shd w:val="clear" w:color="auto" w:fill="8064A2"/>
          </w:tcPr>
          <w:p w14:paraId="0BD658E8" w14:textId="77777777" w:rsidR="003D7174" w:rsidRDefault="00000000">
            <w:pPr>
              <w:pStyle w:val="TableParagraph"/>
              <w:spacing w:before="1"/>
              <w:ind w:left="107"/>
              <w:rPr>
                <w:sz w:val="24"/>
              </w:rPr>
            </w:pPr>
            <w:r>
              <w:rPr>
                <w:color w:val="FFFFFF"/>
                <w:sz w:val="24"/>
                <w:szCs w:val="24"/>
                <w:lang w:val="cy-GB"/>
              </w:rPr>
              <w:t xml:space="preserve">Nifer y coed </w:t>
            </w:r>
          </w:p>
        </w:tc>
        <w:tc>
          <w:tcPr>
            <w:tcW w:w="7966" w:type="dxa"/>
            <w:tcBorders>
              <w:right w:val="nil"/>
            </w:tcBorders>
            <w:shd w:val="clear" w:color="auto" w:fill="E6E0EC"/>
          </w:tcPr>
          <w:p w14:paraId="391D7BBF" w14:textId="77777777" w:rsidR="003D7174" w:rsidRDefault="00000000">
            <w:pPr>
              <w:pStyle w:val="TableParagraph"/>
              <w:spacing w:before="1"/>
              <w:ind w:left="102"/>
              <w:rPr>
                <w:sz w:val="24"/>
              </w:rPr>
            </w:pPr>
            <w:r>
              <w:rPr>
                <w:sz w:val="24"/>
                <w:szCs w:val="24"/>
                <w:lang w:val="cy-GB"/>
              </w:rPr>
              <w:t>Amcangyfrif o gyfanswm nifer y coed wedi'i allosod o'r llain sampl.</w:t>
            </w:r>
          </w:p>
        </w:tc>
      </w:tr>
      <w:tr w:rsidR="00033A00" w14:paraId="471A351F" w14:textId="77777777">
        <w:trPr>
          <w:trHeight w:val="455"/>
          <w:tblCellSpacing w:w="4" w:type="dxa"/>
        </w:trPr>
        <w:tc>
          <w:tcPr>
            <w:tcW w:w="2796" w:type="dxa"/>
            <w:tcBorders>
              <w:left w:val="nil"/>
            </w:tcBorders>
            <w:shd w:val="clear" w:color="auto" w:fill="8064A2"/>
          </w:tcPr>
          <w:p w14:paraId="0133B4B4" w14:textId="77777777" w:rsidR="003D7174" w:rsidRDefault="00000000">
            <w:pPr>
              <w:pStyle w:val="TableParagraph"/>
              <w:spacing w:before="1"/>
              <w:ind w:left="107"/>
              <w:rPr>
                <w:sz w:val="24"/>
              </w:rPr>
            </w:pPr>
            <w:r>
              <w:rPr>
                <w:color w:val="FFFFFF"/>
                <w:sz w:val="24"/>
                <w:szCs w:val="24"/>
                <w:lang w:val="cy-GB"/>
              </w:rPr>
              <w:t xml:space="preserve">Gorchudd canopi coed </w:t>
            </w:r>
          </w:p>
        </w:tc>
        <w:tc>
          <w:tcPr>
            <w:tcW w:w="7966" w:type="dxa"/>
            <w:tcBorders>
              <w:right w:val="nil"/>
            </w:tcBorders>
            <w:shd w:val="clear" w:color="auto" w:fill="E6E0EC"/>
          </w:tcPr>
          <w:p w14:paraId="37A81AD5" w14:textId="77777777" w:rsidR="003D7174" w:rsidRDefault="00000000">
            <w:pPr>
              <w:pStyle w:val="TableParagraph"/>
              <w:spacing w:before="1"/>
              <w:ind w:left="102"/>
              <w:rPr>
                <w:sz w:val="24"/>
              </w:rPr>
            </w:pPr>
            <w:r>
              <w:rPr>
                <w:sz w:val="24"/>
                <w:szCs w:val="24"/>
                <w:lang w:val="cy-GB"/>
              </w:rPr>
              <w:t>Cyfanswm gorchudd coed wedi'i allosod o amcangyfrifon o fewn y lleiniau.</w:t>
            </w:r>
          </w:p>
        </w:tc>
      </w:tr>
      <w:tr w:rsidR="00033A00" w14:paraId="63B89349" w14:textId="77777777">
        <w:trPr>
          <w:trHeight w:val="455"/>
          <w:tblCellSpacing w:w="4" w:type="dxa"/>
        </w:trPr>
        <w:tc>
          <w:tcPr>
            <w:tcW w:w="2796" w:type="dxa"/>
            <w:tcBorders>
              <w:left w:val="nil"/>
            </w:tcBorders>
            <w:shd w:val="clear" w:color="auto" w:fill="8064A2"/>
          </w:tcPr>
          <w:p w14:paraId="5374C01A" w14:textId="77777777" w:rsidR="003D7174" w:rsidRDefault="00000000">
            <w:pPr>
              <w:pStyle w:val="TableParagraph"/>
              <w:spacing w:before="1"/>
              <w:ind w:left="107"/>
              <w:rPr>
                <w:sz w:val="24"/>
              </w:rPr>
            </w:pPr>
            <w:r>
              <w:rPr>
                <w:color w:val="FFFFFF"/>
                <w:spacing w:val="-2"/>
                <w:sz w:val="24"/>
                <w:szCs w:val="24"/>
                <w:lang w:val="cy-GB"/>
              </w:rPr>
              <w:t xml:space="preserve">Adnabod </w:t>
            </w:r>
          </w:p>
        </w:tc>
        <w:tc>
          <w:tcPr>
            <w:tcW w:w="7966" w:type="dxa"/>
            <w:tcBorders>
              <w:right w:val="nil"/>
            </w:tcBorders>
            <w:shd w:val="clear" w:color="auto" w:fill="E6E0EC"/>
          </w:tcPr>
          <w:p w14:paraId="40FA771E" w14:textId="77777777" w:rsidR="003D7174" w:rsidRDefault="00000000">
            <w:pPr>
              <w:pStyle w:val="TableParagraph"/>
              <w:spacing w:before="1"/>
              <w:ind w:left="102"/>
              <w:rPr>
                <w:sz w:val="24"/>
              </w:rPr>
            </w:pPr>
            <w:r>
              <w:rPr>
                <w:sz w:val="24"/>
                <w:szCs w:val="24"/>
                <w:lang w:val="cy-GB"/>
              </w:rPr>
              <w:t>Y rhywogaethau mwyaf cyffredin a ddarganfuwyd, yn seiliedig ar arsylwadau maes.</w:t>
            </w:r>
          </w:p>
        </w:tc>
      </w:tr>
      <w:tr w:rsidR="00033A00" w14:paraId="0930E514" w14:textId="77777777">
        <w:trPr>
          <w:trHeight w:val="1461"/>
          <w:tblCellSpacing w:w="4" w:type="dxa"/>
        </w:trPr>
        <w:tc>
          <w:tcPr>
            <w:tcW w:w="2796" w:type="dxa"/>
            <w:tcBorders>
              <w:left w:val="nil"/>
            </w:tcBorders>
            <w:shd w:val="clear" w:color="auto" w:fill="8064A2"/>
          </w:tcPr>
          <w:p w14:paraId="3AF74C1C" w14:textId="77777777" w:rsidR="003D7174" w:rsidRDefault="00000000">
            <w:pPr>
              <w:pStyle w:val="TableParagraph"/>
              <w:spacing w:before="1" w:line="276" w:lineRule="auto"/>
              <w:ind w:left="107" w:right="79"/>
              <w:rPr>
                <w:sz w:val="24"/>
              </w:rPr>
            </w:pPr>
            <w:r>
              <w:rPr>
                <w:color w:val="FFFFFF"/>
                <w:sz w:val="24"/>
                <w:szCs w:val="24"/>
                <w:lang w:val="cy-GB"/>
              </w:rPr>
              <w:t xml:space="preserve">Gwerth y tynnu llygredd </w:t>
            </w:r>
          </w:p>
        </w:tc>
        <w:tc>
          <w:tcPr>
            <w:tcW w:w="7966" w:type="dxa"/>
            <w:tcBorders>
              <w:right w:val="nil"/>
            </w:tcBorders>
            <w:shd w:val="clear" w:color="auto" w:fill="E6E0EC"/>
          </w:tcPr>
          <w:p w14:paraId="3C2F99ED" w14:textId="77777777" w:rsidR="003D7174" w:rsidRDefault="00000000">
            <w:pPr>
              <w:pStyle w:val="TableParagraph"/>
              <w:spacing w:before="1" w:line="273" w:lineRule="auto"/>
              <w:ind w:left="102" w:right="141"/>
              <w:rPr>
                <w:sz w:val="24"/>
              </w:rPr>
            </w:pPr>
            <w:r>
              <w:rPr>
                <w:sz w:val="24"/>
                <w:szCs w:val="24"/>
                <w:lang w:val="cy-GB"/>
              </w:rPr>
              <w:t>Yn seiliedig ar gostau difrod cymdeithasol y DU (UKSDC): £6,385 y dunnell NO</w:t>
            </w:r>
            <w:r>
              <w:rPr>
                <w:sz w:val="16"/>
                <w:szCs w:val="16"/>
                <w:lang w:val="cy-GB"/>
              </w:rPr>
              <w:t>x</w:t>
            </w:r>
            <w:r>
              <w:rPr>
                <w:sz w:val="24"/>
                <w:szCs w:val="24"/>
                <w:lang w:val="cy-GB"/>
              </w:rPr>
              <w:t xml:space="preserve"> (nitrogen ocsidau, i gynrychioli NO</w:t>
            </w:r>
            <w:r>
              <w:rPr>
                <w:sz w:val="16"/>
                <w:szCs w:val="16"/>
                <w:lang w:val="cy-GB"/>
              </w:rPr>
              <w:t>2</w:t>
            </w:r>
            <w:r>
              <w:rPr>
                <w:sz w:val="24"/>
                <w:szCs w:val="24"/>
                <w:lang w:val="cy-GB"/>
              </w:rPr>
              <w:t>), £13,026 y dunnell SO</w:t>
            </w:r>
            <w:r>
              <w:rPr>
                <w:sz w:val="16"/>
                <w:szCs w:val="16"/>
                <w:lang w:val="cy-GB"/>
              </w:rPr>
              <w:t>2</w:t>
            </w:r>
            <w:r>
              <w:rPr>
                <w:sz w:val="24"/>
                <w:szCs w:val="24"/>
                <w:lang w:val="cy-GB"/>
              </w:rPr>
              <w:t xml:space="preserve"> (sylffwr deuocsid), a £73,403 y dunnell PM</w:t>
            </w:r>
            <w:r>
              <w:rPr>
                <w:sz w:val="16"/>
                <w:szCs w:val="16"/>
                <w:lang w:val="cy-GB"/>
              </w:rPr>
              <w:t>2.5</w:t>
            </w:r>
            <w:r>
              <w:rPr>
                <w:sz w:val="24"/>
                <w:szCs w:val="24"/>
                <w:lang w:val="cy-GB"/>
              </w:rPr>
              <w:t xml:space="preserve"> (deunydd gronynnol) (Birchby </w:t>
            </w:r>
            <w:r>
              <w:rPr>
                <w:i/>
                <w:iCs/>
                <w:sz w:val="24"/>
                <w:szCs w:val="24"/>
                <w:lang w:val="cy-GB"/>
              </w:rPr>
              <w:t>et al.</w:t>
            </w:r>
            <w:r>
              <w:rPr>
                <w:sz w:val="24"/>
                <w:szCs w:val="24"/>
                <w:lang w:val="cy-GB"/>
              </w:rPr>
              <w:t xml:space="preserve"> 2020).</w:t>
            </w:r>
          </w:p>
        </w:tc>
      </w:tr>
      <w:tr w:rsidR="00033A00" w14:paraId="5B9784C6" w14:textId="77777777">
        <w:trPr>
          <w:trHeight w:val="2133"/>
          <w:tblCellSpacing w:w="4" w:type="dxa"/>
        </w:trPr>
        <w:tc>
          <w:tcPr>
            <w:tcW w:w="2796" w:type="dxa"/>
            <w:tcBorders>
              <w:left w:val="nil"/>
            </w:tcBorders>
            <w:shd w:val="clear" w:color="auto" w:fill="8064A2"/>
          </w:tcPr>
          <w:p w14:paraId="33D0EAC9" w14:textId="77777777" w:rsidR="003D7174" w:rsidRDefault="00000000">
            <w:pPr>
              <w:pStyle w:val="TableParagraph"/>
              <w:spacing w:before="1" w:line="276" w:lineRule="auto"/>
              <w:ind w:left="107" w:right="79"/>
              <w:rPr>
                <w:sz w:val="24"/>
              </w:rPr>
            </w:pPr>
            <w:r>
              <w:rPr>
                <w:color w:val="FFFFFF"/>
                <w:spacing w:val="-2"/>
                <w:sz w:val="24"/>
                <w:szCs w:val="24"/>
                <w:lang w:val="cy-GB"/>
              </w:rPr>
              <w:t>Gwerth lliniaru dŵr storm</w:t>
            </w:r>
          </w:p>
        </w:tc>
        <w:tc>
          <w:tcPr>
            <w:tcW w:w="7966" w:type="dxa"/>
            <w:tcBorders>
              <w:right w:val="nil"/>
            </w:tcBorders>
            <w:shd w:val="clear" w:color="auto" w:fill="E6E0EC"/>
          </w:tcPr>
          <w:p w14:paraId="70CBF589" w14:textId="77777777" w:rsidR="003D7174" w:rsidRDefault="00000000">
            <w:pPr>
              <w:pStyle w:val="TableParagraph"/>
              <w:spacing w:before="1" w:line="276" w:lineRule="auto"/>
              <w:ind w:left="102"/>
              <w:rPr>
                <w:sz w:val="24"/>
              </w:rPr>
            </w:pPr>
            <w:r>
              <w:rPr>
                <w:sz w:val="24"/>
                <w:szCs w:val="24"/>
                <w:lang w:val="cy-GB"/>
              </w:rPr>
              <w:t>Cyfaint y dŵr sy'n cael ei ddal yn y canopi coed a'i ail-anweddu ar ôl y digwyddiad glawiad (osgoi dŵr ffo) ac nad yw’n mynd i mewn i'r system trin dŵr (fel yr amcangyfrifir gan i-Tree Eco gan ddefnyddio data hinsawdd lleol). Y gwerth a ddefnyddiwyd oedd cyfradd gyfeintiol safonol cartrefi o daliadau carthffosiaeth cyhoeddus a osodwyd gan Dŵr Cymru (2021) (£1.47 y m</w:t>
            </w:r>
            <w:r>
              <w:rPr>
                <w:sz w:val="16"/>
                <w:szCs w:val="16"/>
                <w:lang w:val="cy-GB"/>
              </w:rPr>
              <w:t>3</w:t>
            </w:r>
            <w:r>
              <w:rPr>
                <w:sz w:val="24"/>
                <w:szCs w:val="24"/>
                <w:lang w:val="cy-GB"/>
              </w:rPr>
              <w:t>).</w:t>
            </w:r>
          </w:p>
        </w:tc>
      </w:tr>
      <w:tr w:rsidR="00033A00" w14:paraId="49F54F00" w14:textId="77777777">
        <w:trPr>
          <w:trHeight w:val="791"/>
          <w:tblCellSpacing w:w="4" w:type="dxa"/>
        </w:trPr>
        <w:tc>
          <w:tcPr>
            <w:tcW w:w="2796" w:type="dxa"/>
            <w:tcBorders>
              <w:left w:val="nil"/>
            </w:tcBorders>
            <w:shd w:val="clear" w:color="auto" w:fill="8064A2"/>
          </w:tcPr>
          <w:p w14:paraId="5ECD9172" w14:textId="77777777" w:rsidR="003D7174" w:rsidRDefault="00000000">
            <w:pPr>
              <w:pStyle w:val="TableParagraph"/>
              <w:spacing w:before="1" w:line="276" w:lineRule="auto"/>
              <w:ind w:left="107"/>
              <w:rPr>
                <w:sz w:val="24"/>
              </w:rPr>
            </w:pPr>
            <w:r>
              <w:rPr>
                <w:color w:val="FFFFFF"/>
                <w:sz w:val="24"/>
                <w:szCs w:val="24"/>
                <w:lang w:val="cy-GB"/>
              </w:rPr>
              <w:t>Gwerthoedd dal a storio carbon</w:t>
            </w:r>
          </w:p>
        </w:tc>
        <w:tc>
          <w:tcPr>
            <w:tcW w:w="7966" w:type="dxa"/>
            <w:tcBorders>
              <w:right w:val="nil"/>
            </w:tcBorders>
            <w:shd w:val="clear" w:color="auto" w:fill="E6E0EC"/>
          </w:tcPr>
          <w:p w14:paraId="0F51A360" w14:textId="77777777" w:rsidR="003D7174" w:rsidRDefault="00000000">
            <w:pPr>
              <w:pStyle w:val="TableParagraph"/>
              <w:spacing w:before="1" w:line="276" w:lineRule="auto"/>
              <w:ind w:left="102"/>
              <w:rPr>
                <w:sz w:val="24"/>
              </w:rPr>
            </w:pPr>
            <w:r>
              <w:rPr>
                <w:sz w:val="24"/>
                <w:szCs w:val="24"/>
                <w:lang w:val="cy-GB"/>
              </w:rPr>
              <w:t>Blwyddyn waelodlin 2021 a'r priod werthoedd o garbon fesul tCO</w:t>
            </w:r>
            <w:r>
              <w:rPr>
                <w:sz w:val="16"/>
                <w:szCs w:val="16"/>
                <w:lang w:val="cy-GB"/>
              </w:rPr>
              <w:t>2</w:t>
            </w:r>
            <w:r>
              <w:rPr>
                <w:sz w:val="24"/>
                <w:szCs w:val="24"/>
                <w:lang w:val="cy-GB"/>
              </w:rPr>
              <w:t xml:space="preserve"> o £245 (DBEIS 2021).</w:t>
            </w:r>
          </w:p>
        </w:tc>
      </w:tr>
      <w:tr w:rsidR="00033A00" w14:paraId="2E22F2D2" w14:textId="77777777">
        <w:trPr>
          <w:trHeight w:val="1461"/>
          <w:tblCellSpacing w:w="4" w:type="dxa"/>
        </w:trPr>
        <w:tc>
          <w:tcPr>
            <w:tcW w:w="2796" w:type="dxa"/>
            <w:tcBorders>
              <w:left w:val="nil"/>
            </w:tcBorders>
            <w:shd w:val="clear" w:color="auto" w:fill="8064A2"/>
          </w:tcPr>
          <w:p w14:paraId="62E48485" w14:textId="77777777" w:rsidR="003D7174" w:rsidRDefault="00000000">
            <w:pPr>
              <w:pStyle w:val="TableParagraph"/>
              <w:spacing w:before="1" w:line="276" w:lineRule="auto"/>
              <w:ind w:left="107"/>
              <w:rPr>
                <w:sz w:val="24"/>
              </w:rPr>
            </w:pPr>
            <w:r>
              <w:rPr>
                <w:color w:val="FFFFFF"/>
                <w:sz w:val="24"/>
                <w:szCs w:val="24"/>
                <w:lang w:val="cy-GB"/>
              </w:rPr>
              <w:t xml:space="preserve">Cost newydd (amnewid uniongyrchol) </w:t>
            </w:r>
          </w:p>
        </w:tc>
        <w:tc>
          <w:tcPr>
            <w:tcW w:w="7966" w:type="dxa"/>
            <w:tcBorders>
              <w:right w:val="nil"/>
            </w:tcBorders>
            <w:shd w:val="clear" w:color="auto" w:fill="E6E0EC"/>
          </w:tcPr>
          <w:p w14:paraId="73BCD421" w14:textId="77777777" w:rsidR="003D7174" w:rsidRDefault="00000000">
            <w:pPr>
              <w:pStyle w:val="TableParagraph"/>
              <w:spacing w:before="1" w:line="276" w:lineRule="auto"/>
              <w:ind w:left="102" w:right="141"/>
              <w:rPr>
                <w:sz w:val="24"/>
              </w:rPr>
            </w:pPr>
            <w:r>
              <w:rPr>
                <w:sz w:val="24"/>
                <w:szCs w:val="24"/>
                <w:lang w:val="cy-GB"/>
              </w:rPr>
              <w:t>Gwerth y coed sy'n seiliedig ar yr adnodd corfforol ei hun (e.e. y gost o orfod disodli coeden â choeden debyg), penderfynir y gwerth o fewn i-Tree Eco yn ôl y dull fersiwn 9 y Cyngor Gwerthuswyr Coed a Thirwedd (sef y CTLA).</w:t>
            </w:r>
          </w:p>
        </w:tc>
      </w:tr>
      <w:tr w:rsidR="00033A00" w14:paraId="0BB80D38" w14:textId="77777777">
        <w:trPr>
          <w:trHeight w:val="791"/>
          <w:tblCellSpacing w:w="4" w:type="dxa"/>
        </w:trPr>
        <w:tc>
          <w:tcPr>
            <w:tcW w:w="2796" w:type="dxa"/>
            <w:tcBorders>
              <w:left w:val="nil"/>
              <w:bottom w:val="nil"/>
            </w:tcBorders>
            <w:shd w:val="clear" w:color="auto" w:fill="8064A2"/>
          </w:tcPr>
          <w:p w14:paraId="0DCA2D72" w14:textId="77777777" w:rsidR="003D7174" w:rsidRDefault="00000000">
            <w:pPr>
              <w:pStyle w:val="TableParagraph"/>
              <w:spacing w:before="1" w:line="276" w:lineRule="auto"/>
              <w:ind w:left="107"/>
              <w:rPr>
                <w:sz w:val="24"/>
              </w:rPr>
            </w:pPr>
            <w:r>
              <w:rPr>
                <w:color w:val="FFFFFF"/>
                <w:sz w:val="24"/>
                <w:szCs w:val="24"/>
                <w:lang w:val="cy-GB"/>
              </w:rPr>
              <w:t xml:space="preserve">Cost amnewid (prisiad amwynder) </w:t>
            </w:r>
          </w:p>
        </w:tc>
        <w:tc>
          <w:tcPr>
            <w:tcW w:w="7966" w:type="dxa"/>
            <w:tcBorders>
              <w:bottom w:val="nil"/>
              <w:right w:val="nil"/>
            </w:tcBorders>
            <w:shd w:val="clear" w:color="auto" w:fill="E6E0EC"/>
          </w:tcPr>
          <w:p w14:paraId="203E2903" w14:textId="77777777" w:rsidR="003D7174" w:rsidRDefault="00000000">
            <w:pPr>
              <w:pStyle w:val="TableParagraph"/>
              <w:spacing w:before="1" w:line="276" w:lineRule="auto"/>
              <w:ind w:left="102"/>
              <w:rPr>
                <w:sz w:val="24"/>
              </w:rPr>
            </w:pPr>
            <w:r>
              <w:rPr>
                <w:sz w:val="24"/>
                <w:szCs w:val="24"/>
                <w:lang w:val="cy-GB"/>
              </w:rPr>
              <w:t>Gan ddefnyddio'r Dull Addasu Cyflym Gwerth Asedau Cyfalaf ar gyfer Coed Amwynder (CAVAT).</w:t>
            </w:r>
          </w:p>
        </w:tc>
      </w:tr>
    </w:tbl>
    <w:p w14:paraId="2EDFC881" w14:textId="77777777" w:rsidR="003D7174" w:rsidRDefault="003D7174">
      <w:pPr>
        <w:spacing w:line="276" w:lineRule="auto"/>
        <w:rPr>
          <w:sz w:val="24"/>
        </w:rPr>
        <w:sectPr w:rsidR="003D7174">
          <w:pgSz w:w="11910" w:h="16840"/>
          <w:pgMar w:top="1640" w:right="160" w:bottom="1040" w:left="700" w:header="0" w:footer="857" w:gutter="0"/>
          <w:cols w:space="720"/>
        </w:sectPr>
      </w:pPr>
    </w:p>
    <w:p w14:paraId="22AF9932" w14:textId="77777777" w:rsidR="003D7174" w:rsidRDefault="00000000">
      <w:pPr>
        <w:pStyle w:val="Heading1"/>
        <w:spacing w:before="250"/>
        <w:ind w:left="152"/>
      </w:pPr>
      <w:bookmarkStart w:id="31" w:name="Results_and_Discussion"/>
      <w:bookmarkStart w:id="32" w:name="_Toc130467187"/>
      <w:bookmarkEnd w:id="31"/>
      <w:r>
        <w:rPr>
          <w:color w:val="612272"/>
          <w:lang w:val="cy-GB"/>
        </w:rPr>
        <w:lastRenderedPageBreak/>
        <w:t>Canlyniadau a Thrafodaeth</w:t>
      </w:r>
      <w:bookmarkEnd w:id="32"/>
    </w:p>
    <w:p w14:paraId="4594E642" w14:textId="77777777" w:rsidR="003D7174" w:rsidRDefault="00000000">
      <w:pPr>
        <w:spacing w:before="206"/>
        <w:ind w:left="152" w:right="795"/>
        <w:rPr>
          <w:rFonts w:ascii="Arial" w:hAnsi="Arial"/>
          <w:b/>
        </w:rPr>
      </w:pPr>
      <w:r>
        <w:rPr>
          <w:b/>
          <w:bCs/>
          <w:lang w:val="cy-GB"/>
        </w:rPr>
        <w:t>Tabl 5. Allbynnau o arolwg i-Tree Eco ardal astudio Sir Fynwy, o'i gymharu â phedair enghraifft ar draws yr amrywiaeth o arolygon blaenorol yn y DU</w:t>
      </w:r>
      <w:r>
        <w:rPr>
          <w:rFonts w:ascii="Arial" w:eastAsia="Arial" w:hAnsi="Arial"/>
          <w:b/>
          <w:bCs/>
          <w:lang w:val="cy-GB"/>
        </w:rPr>
        <w:t>.</w:t>
      </w:r>
    </w:p>
    <w:p w14:paraId="7C525CAC" w14:textId="77777777" w:rsidR="003D7174" w:rsidRDefault="003D7174">
      <w:pPr>
        <w:pStyle w:val="BodyText"/>
        <w:spacing w:before="3"/>
        <w:rPr>
          <w:rFonts w:ascii="Arial"/>
          <w:b/>
          <w:sz w:val="11"/>
        </w:rPr>
      </w:pPr>
    </w:p>
    <w:tbl>
      <w:tblPr>
        <w:tblW w:w="0" w:type="auto"/>
        <w:tblCellSpacing w:w="4" w:type="dxa"/>
        <w:tblInd w:w="173" w:type="dxa"/>
        <w:tblLayout w:type="fixed"/>
        <w:tblCellMar>
          <w:left w:w="0" w:type="dxa"/>
          <w:right w:w="0" w:type="dxa"/>
        </w:tblCellMar>
        <w:tblLook w:val="01E0" w:firstRow="1" w:lastRow="1" w:firstColumn="1" w:lastColumn="1" w:noHBand="0" w:noVBand="0"/>
      </w:tblPr>
      <w:tblGrid>
        <w:gridCol w:w="1757"/>
        <w:gridCol w:w="2301"/>
        <w:gridCol w:w="1492"/>
        <w:gridCol w:w="1568"/>
        <w:gridCol w:w="1566"/>
        <w:gridCol w:w="1635"/>
      </w:tblGrid>
      <w:tr w:rsidR="00033A00" w14:paraId="1B66DA66" w14:textId="77777777">
        <w:trPr>
          <w:trHeight w:val="452"/>
          <w:tblCellSpacing w:w="4" w:type="dxa"/>
        </w:trPr>
        <w:tc>
          <w:tcPr>
            <w:tcW w:w="1745" w:type="dxa"/>
            <w:tcBorders>
              <w:top w:val="nil"/>
              <w:left w:val="nil"/>
              <w:bottom w:val="nil"/>
            </w:tcBorders>
            <w:shd w:val="clear" w:color="auto" w:fill="403152"/>
          </w:tcPr>
          <w:p w14:paraId="7EBA257F" w14:textId="77777777" w:rsidR="003D7174" w:rsidRDefault="003D7174">
            <w:pPr>
              <w:pStyle w:val="TableParagraph"/>
              <w:rPr>
                <w:rFonts w:ascii="Times New Roman"/>
              </w:rPr>
            </w:pPr>
          </w:p>
        </w:tc>
        <w:tc>
          <w:tcPr>
            <w:tcW w:w="2293" w:type="dxa"/>
            <w:tcBorders>
              <w:top w:val="nil"/>
              <w:bottom w:val="nil"/>
              <w:right w:val="nil"/>
            </w:tcBorders>
            <w:shd w:val="clear" w:color="auto" w:fill="403152"/>
          </w:tcPr>
          <w:p w14:paraId="463D7272" w14:textId="77777777" w:rsidR="003D7174" w:rsidRDefault="00000000">
            <w:pPr>
              <w:pStyle w:val="TableParagraph"/>
              <w:ind w:left="259" w:right="263"/>
              <w:jc w:val="center"/>
              <w:rPr>
                <w:b/>
                <w:sz w:val="20"/>
              </w:rPr>
            </w:pPr>
            <w:r>
              <w:rPr>
                <w:b/>
                <w:bCs/>
                <w:color w:val="FFFFFF"/>
                <w:spacing w:val="-2"/>
                <w:sz w:val="20"/>
                <w:szCs w:val="20"/>
                <w:lang w:val="cy-GB"/>
              </w:rPr>
              <w:t>Sir Fynwy</w:t>
            </w:r>
          </w:p>
        </w:tc>
        <w:tc>
          <w:tcPr>
            <w:tcW w:w="1484" w:type="dxa"/>
            <w:tcBorders>
              <w:top w:val="nil"/>
              <w:left w:val="nil"/>
              <w:bottom w:val="nil"/>
            </w:tcBorders>
            <w:shd w:val="clear" w:color="auto" w:fill="403152"/>
          </w:tcPr>
          <w:p w14:paraId="3E5C5C40" w14:textId="77777777" w:rsidR="003D7174" w:rsidRDefault="00000000">
            <w:pPr>
              <w:pStyle w:val="TableParagraph"/>
              <w:ind w:left="243" w:right="249"/>
              <w:jc w:val="center"/>
              <w:rPr>
                <w:b/>
                <w:sz w:val="20"/>
              </w:rPr>
            </w:pPr>
            <w:r>
              <w:rPr>
                <w:b/>
                <w:bCs/>
                <w:color w:val="FFFFFF"/>
                <w:spacing w:val="-2"/>
                <w:sz w:val="20"/>
                <w:szCs w:val="20"/>
                <w:lang w:val="cy-GB"/>
              </w:rPr>
              <w:t>Casnewydd</w:t>
            </w:r>
          </w:p>
        </w:tc>
        <w:tc>
          <w:tcPr>
            <w:tcW w:w="1560" w:type="dxa"/>
            <w:tcBorders>
              <w:top w:val="nil"/>
              <w:bottom w:val="nil"/>
            </w:tcBorders>
            <w:shd w:val="clear" w:color="auto" w:fill="403152"/>
          </w:tcPr>
          <w:p w14:paraId="784BDF1C" w14:textId="77777777" w:rsidR="003D7174" w:rsidRDefault="00000000">
            <w:pPr>
              <w:pStyle w:val="TableParagraph"/>
              <w:ind w:left="223" w:right="231"/>
              <w:jc w:val="center"/>
              <w:rPr>
                <w:b/>
                <w:sz w:val="20"/>
              </w:rPr>
            </w:pPr>
            <w:r>
              <w:rPr>
                <w:b/>
                <w:bCs/>
                <w:color w:val="FFFFFF"/>
                <w:spacing w:val="-2"/>
                <w:sz w:val="20"/>
                <w:szCs w:val="20"/>
                <w:lang w:val="cy-GB"/>
              </w:rPr>
              <w:t>Wrecsam</w:t>
            </w:r>
          </w:p>
        </w:tc>
        <w:tc>
          <w:tcPr>
            <w:tcW w:w="1558" w:type="dxa"/>
            <w:tcBorders>
              <w:top w:val="nil"/>
              <w:bottom w:val="nil"/>
            </w:tcBorders>
            <w:shd w:val="clear" w:color="auto" w:fill="403152"/>
          </w:tcPr>
          <w:p w14:paraId="11BB298A" w14:textId="77777777" w:rsidR="003D7174" w:rsidRDefault="00000000">
            <w:pPr>
              <w:pStyle w:val="TableParagraph"/>
              <w:spacing w:before="55"/>
              <w:ind w:left="373" w:right="376"/>
              <w:jc w:val="center"/>
              <w:rPr>
                <w:b/>
                <w:sz w:val="20"/>
              </w:rPr>
            </w:pPr>
            <w:r>
              <w:rPr>
                <w:b/>
                <w:bCs/>
                <w:color w:val="FFFFFF"/>
                <w:spacing w:val="-2"/>
                <w:sz w:val="20"/>
                <w:szCs w:val="20"/>
                <w:lang w:val="cy-GB"/>
              </w:rPr>
              <w:t>Caerdydd</w:t>
            </w:r>
          </w:p>
        </w:tc>
        <w:tc>
          <w:tcPr>
            <w:tcW w:w="1623" w:type="dxa"/>
            <w:tcBorders>
              <w:top w:val="nil"/>
              <w:bottom w:val="nil"/>
              <w:right w:val="nil"/>
            </w:tcBorders>
            <w:shd w:val="clear" w:color="auto" w:fill="403152"/>
          </w:tcPr>
          <w:p w14:paraId="54354A0E" w14:textId="77777777" w:rsidR="003D7174" w:rsidRDefault="00000000">
            <w:pPr>
              <w:pStyle w:val="TableParagraph"/>
              <w:spacing w:before="55"/>
              <w:ind w:left="332" w:right="340"/>
              <w:jc w:val="center"/>
              <w:rPr>
                <w:b/>
                <w:sz w:val="20"/>
              </w:rPr>
            </w:pPr>
            <w:r>
              <w:rPr>
                <w:b/>
                <w:bCs/>
                <w:color w:val="FFFFFF"/>
                <w:spacing w:val="-2"/>
                <w:sz w:val="20"/>
                <w:szCs w:val="20"/>
                <w:lang w:val="cy-GB"/>
              </w:rPr>
              <w:t>Llundain</w:t>
            </w:r>
          </w:p>
        </w:tc>
      </w:tr>
      <w:tr w:rsidR="00033A00" w14:paraId="280D173C" w14:textId="77777777">
        <w:trPr>
          <w:trHeight w:val="677"/>
          <w:tblCellSpacing w:w="4" w:type="dxa"/>
        </w:trPr>
        <w:tc>
          <w:tcPr>
            <w:tcW w:w="1745" w:type="dxa"/>
            <w:tcBorders>
              <w:top w:val="nil"/>
              <w:left w:val="nil"/>
            </w:tcBorders>
            <w:shd w:val="clear" w:color="auto" w:fill="8064A2"/>
          </w:tcPr>
          <w:p w14:paraId="53D53054" w14:textId="77777777" w:rsidR="003D7174" w:rsidRDefault="00000000">
            <w:pPr>
              <w:pStyle w:val="TableParagraph"/>
              <w:spacing w:line="276" w:lineRule="auto"/>
              <w:ind w:left="372" w:right="101" w:hanging="106"/>
              <w:rPr>
                <w:b/>
                <w:sz w:val="20"/>
              </w:rPr>
            </w:pPr>
            <w:r>
              <w:rPr>
                <w:b/>
                <w:bCs/>
                <w:color w:val="FFFFFF"/>
                <w:sz w:val="20"/>
                <w:szCs w:val="20"/>
                <w:lang w:val="cy-GB"/>
              </w:rPr>
              <w:t>Maint yr ardal astudio (hectarau)</w:t>
            </w:r>
          </w:p>
        </w:tc>
        <w:tc>
          <w:tcPr>
            <w:tcW w:w="2293" w:type="dxa"/>
            <w:tcBorders>
              <w:top w:val="nil"/>
              <w:right w:val="nil"/>
            </w:tcBorders>
            <w:shd w:val="clear" w:color="auto" w:fill="E6E0EC"/>
          </w:tcPr>
          <w:p w14:paraId="34ABE5FA" w14:textId="77777777" w:rsidR="003D7174" w:rsidRDefault="00000000">
            <w:pPr>
              <w:pStyle w:val="TableParagraph"/>
              <w:spacing w:before="123"/>
              <w:ind w:left="259" w:right="260"/>
              <w:jc w:val="center"/>
            </w:pPr>
            <w:r>
              <w:rPr>
                <w:spacing w:val="-2"/>
                <w:lang w:val="cy-GB"/>
              </w:rPr>
              <w:t xml:space="preserve">1,825 </w:t>
            </w:r>
          </w:p>
        </w:tc>
        <w:tc>
          <w:tcPr>
            <w:tcW w:w="1484" w:type="dxa"/>
            <w:tcBorders>
              <w:top w:val="nil"/>
              <w:left w:val="nil"/>
            </w:tcBorders>
            <w:shd w:val="clear" w:color="auto" w:fill="E6E0EC"/>
          </w:tcPr>
          <w:p w14:paraId="41A26B08" w14:textId="77777777" w:rsidR="003D7174" w:rsidRDefault="00000000">
            <w:pPr>
              <w:pStyle w:val="TableParagraph"/>
              <w:spacing w:before="123"/>
              <w:ind w:left="243" w:right="244"/>
              <w:jc w:val="center"/>
            </w:pPr>
            <w:r>
              <w:rPr>
                <w:spacing w:val="-2"/>
                <w:lang w:val="cy-GB"/>
              </w:rPr>
              <w:t xml:space="preserve">4,854 </w:t>
            </w:r>
          </w:p>
        </w:tc>
        <w:tc>
          <w:tcPr>
            <w:tcW w:w="1560" w:type="dxa"/>
            <w:tcBorders>
              <w:top w:val="nil"/>
            </w:tcBorders>
            <w:shd w:val="clear" w:color="auto" w:fill="E6E0EC"/>
          </w:tcPr>
          <w:p w14:paraId="0EF0E920" w14:textId="77777777" w:rsidR="003D7174" w:rsidRDefault="00000000">
            <w:pPr>
              <w:pStyle w:val="TableParagraph"/>
              <w:spacing w:before="123"/>
              <w:ind w:left="223" w:right="226"/>
              <w:jc w:val="center"/>
            </w:pPr>
            <w:r>
              <w:rPr>
                <w:spacing w:val="-2"/>
                <w:lang w:val="cy-GB"/>
              </w:rPr>
              <w:t xml:space="preserve">3,833 </w:t>
            </w:r>
          </w:p>
        </w:tc>
        <w:tc>
          <w:tcPr>
            <w:tcW w:w="1558" w:type="dxa"/>
            <w:tcBorders>
              <w:top w:val="nil"/>
            </w:tcBorders>
            <w:shd w:val="clear" w:color="auto" w:fill="E6E0EC"/>
          </w:tcPr>
          <w:p w14:paraId="4B2C3496" w14:textId="77777777" w:rsidR="003D7174" w:rsidRDefault="00000000">
            <w:pPr>
              <w:pStyle w:val="TableParagraph"/>
              <w:spacing w:before="123"/>
              <w:ind w:left="375" w:right="376"/>
              <w:jc w:val="center"/>
            </w:pPr>
            <w:r>
              <w:rPr>
                <w:spacing w:val="-2"/>
                <w:lang w:val="cy-GB"/>
              </w:rPr>
              <w:t xml:space="preserve">14,064 </w:t>
            </w:r>
          </w:p>
        </w:tc>
        <w:tc>
          <w:tcPr>
            <w:tcW w:w="1623" w:type="dxa"/>
            <w:tcBorders>
              <w:top w:val="nil"/>
              <w:right w:val="nil"/>
            </w:tcBorders>
            <w:shd w:val="clear" w:color="auto" w:fill="E6E0EC"/>
          </w:tcPr>
          <w:p w14:paraId="79EA2EAA" w14:textId="77777777" w:rsidR="003D7174" w:rsidRDefault="00000000">
            <w:pPr>
              <w:pStyle w:val="TableParagraph"/>
              <w:spacing w:before="123"/>
              <w:ind w:left="337" w:right="340"/>
              <w:jc w:val="center"/>
            </w:pPr>
            <w:r>
              <w:rPr>
                <w:spacing w:val="-2"/>
                <w:lang w:val="cy-GB"/>
              </w:rPr>
              <w:t xml:space="preserve">159,064 </w:t>
            </w:r>
          </w:p>
        </w:tc>
      </w:tr>
      <w:tr w:rsidR="00033A00" w14:paraId="51FE2E51" w14:textId="77777777">
        <w:trPr>
          <w:trHeight w:val="774"/>
          <w:tblCellSpacing w:w="4" w:type="dxa"/>
        </w:trPr>
        <w:tc>
          <w:tcPr>
            <w:tcW w:w="1745" w:type="dxa"/>
            <w:tcBorders>
              <w:left w:val="nil"/>
            </w:tcBorders>
            <w:shd w:val="clear" w:color="auto" w:fill="8064A2"/>
          </w:tcPr>
          <w:p w14:paraId="19412CCB" w14:textId="77777777" w:rsidR="003D7174" w:rsidRDefault="00000000">
            <w:pPr>
              <w:pStyle w:val="TableParagraph"/>
              <w:spacing w:before="48" w:line="276" w:lineRule="auto"/>
              <w:ind w:left="103" w:right="101" w:firstLine="177"/>
              <w:rPr>
                <w:b/>
                <w:sz w:val="20"/>
              </w:rPr>
            </w:pPr>
            <w:r>
              <w:rPr>
                <w:b/>
                <w:bCs/>
                <w:color w:val="FFFFFF"/>
                <w:sz w:val="20"/>
                <w:szCs w:val="20"/>
                <w:lang w:val="cy-GB"/>
              </w:rPr>
              <w:t>Nifer y coed ('000oedd)</w:t>
            </w:r>
          </w:p>
        </w:tc>
        <w:tc>
          <w:tcPr>
            <w:tcW w:w="2293" w:type="dxa"/>
            <w:tcBorders>
              <w:right w:val="nil"/>
            </w:tcBorders>
            <w:shd w:val="clear" w:color="auto" w:fill="E6E0EC"/>
          </w:tcPr>
          <w:p w14:paraId="746032F9" w14:textId="77777777" w:rsidR="003D7174" w:rsidRDefault="00000000">
            <w:pPr>
              <w:pStyle w:val="TableParagraph"/>
              <w:spacing w:before="172"/>
              <w:ind w:left="259" w:right="259"/>
              <w:jc w:val="center"/>
              <w:rPr>
                <w:sz w:val="14"/>
              </w:rPr>
            </w:pPr>
            <w:r>
              <w:rPr>
                <w:spacing w:val="-5"/>
                <w:lang w:val="cy-GB"/>
              </w:rPr>
              <w:t>80</w:t>
            </w:r>
            <w:r>
              <w:rPr>
                <w:spacing w:val="-5"/>
                <w:sz w:val="14"/>
                <w:szCs w:val="14"/>
                <w:lang w:val="cy-GB"/>
              </w:rPr>
              <w:t>1</w:t>
            </w:r>
          </w:p>
        </w:tc>
        <w:tc>
          <w:tcPr>
            <w:tcW w:w="1484" w:type="dxa"/>
            <w:tcBorders>
              <w:left w:val="nil"/>
            </w:tcBorders>
            <w:shd w:val="clear" w:color="auto" w:fill="E6E0EC"/>
          </w:tcPr>
          <w:p w14:paraId="29906262" w14:textId="77777777" w:rsidR="003D7174" w:rsidRDefault="00000000">
            <w:pPr>
              <w:pStyle w:val="TableParagraph"/>
              <w:spacing w:before="172"/>
              <w:ind w:left="243" w:right="244"/>
              <w:jc w:val="center"/>
            </w:pPr>
            <w:r>
              <w:rPr>
                <w:spacing w:val="-5"/>
                <w:lang w:val="cy-GB"/>
              </w:rPr>
              <w:t xml:space="preserve">259 </w:t>
            </w:r>
          </w:p>
        </w:tc>
        <w:tc>
          <w:tcPr>
            <w:tcW w:w="1560" w:type="dxa"/>
            <w:shd w:val="clear" w:color="auto" w:fill="E6E0EC"/>
          </w:tcPr>
          <w:p w14:paraId="231B210C" w14:textId="77777777" w:rsidR="003D7174" w:rsidRDefault="00000000">
            <w:pPr>
              <w:pStyle w:val="TableParagraph"/>
              <w:spacing w:before="172"/>
              <w:ind w:left="223" w:right="223"/>
              <w:jc w:val="center"/>
            </w:pPr>
            <w:r>
              <w:rPr>
                <w:spacing w:val="-5"/>
                <w:lang w:val="cy-GB"/>
              </w:rPr>
              <w:t xml:space="preserve">364 </w:t>
            </w:r>
          </w:p>
        </w:tc>
        <w:tc>
          <w:tcPr>
            <w:tcW w:w="1558" w:type="dxa"/>
            <w:shd w:val="clear" w:color="auto" w:fill="E6E0EC"/>
          </w:tcPr>
          <w:p w14:paraId="62CF7BDC" w14:textId="77777777" w:rsidR="003D7174" w:rsidRDefault="00000000">
            <w:pPr>
              <w:pStyle w:val="TableParagraph"/>
              <w:spacing w:before="172"/>
              <w:ind w:left="374" w:right="376"/>
              <w:jc w:val="center"/>
            </w:pPr>
            <w:r>
              <w:rPr>
                <w:spacing w:val="-2"/>
                <w:lang w:val="cy-GB"/>
              </w:rPr>
              <w:t xml:space="preserve">1,410 </w:t>
            </w:r>
          </w:p>
        </w:tc>
        <w:tc>
          <w:tcPr>
            <w:tcW w:w="1623" w:type="dxa"/>
            <w:tcBorders>
              <w:right w:val="nil"/>
            </w:tcBorders>
            <w:shd w:val="clear" w:color="auto" w:fill="E6E0EC"/>
          </w:tcPr>
          <w:p w14:paraId="4CCF9118" w14:textId="77777777" w:rsidR="003D7174" w:rsidRDefault="00000000">
            <w:pPr>
              <w:pStyle w:val="TableParagraph"/>
              <w:spacing w:before="172"/>
              <w:ind w:left="337" w:right="338"/>
              <w:jc w:val="center"/>
            </w:pPr>
            <w:r>
              <w:rPr>
                <w:spacing w:val="-2"/>
                <w:lang w:val="cy-GB"/>
              </w:rPr>
              <w:t xml:space="preserve">8,421 </w:t>
            </w:r>
          </w:p>
        </w:tc>
      </w:tr>
      <w:tr w:rsidR="00033A00" w14:paraId="7115F6FC" w14:textId="77777777">
        <w:trPr>
          <w:trHeight w:val="774"/>
          <w:tblCellSpacing w:w="4" w:type="dxa"/>
        </w:trPr>
        <w:tc>
          <w:tcPr>
            <w:tcW w:w="1745" w:type="dxa"/>
            <w:tcBorders>
              <w:left w:val="nil"/>
            </w:tcBorders>
            <w:shd w:val="clear" w:color="auto" w:fill="8064A2"/>
          </w:tcPr>
          <w:p w14:paraId="1F43C925" w14:textId="77777777" w:rsidR="003D7174" w:rsidRDefault="00000000">
            <w:pPr>
              <w:pStyle w:val="TableParagraph"/>
              <w:spacing w:before="48" w:line="276" w:lineRule="auto"/>
              <w:ind w:left="153" w:right="101" w:firstLine="52"/>
              <w:rPr>
                <w:b/>
                <w:sz w:val="20"/>
              </w:rPr>
            </w:pPr>
            <w:r>
              <w:rPr>
                <w:b/>
                <w:bCs/>
                <w:color w:val="FFFFFF"/>
                <w:sz w:val="20"/>
                <w:szCs w:val="20"/>
                <w:lang w:val="cy-GB"/>
              </w:rPr>
              <w:t>Dwysedd llain (hectar fesul llain)</w:t>
            </w:r>
          </w:p>
        </w:tc>
        <w:tc>
          <w:tcPr>
            <w:tcW w:w="2293" w:type="dxa"/>
            <w:tcBorders>
              <w:right w:val="nil"/>
            </w:tcBorders>
            <w:shd w:val="clear" w:color="auto" w:fill="E6E0EC"/>
          </w:tcPr>
          <w:p w14:paraId="0688639E" w14:textId="77777777" w:rsidR="003D7174" w:rsidRDefault="00000000">
            <w:pPr>
              <w:pStyle w:val="TableParagraph"/>
              <w:spacing w:before="173"/>
              <w:ind w:left="259" w:right="259"/>
              <w:jc w:val="center"/>
              <w:rPr>
                <w:sz w:val="14"/>
              </w:rPr>
            </w:pPr>
            <w:r>
              <w:rPr>
                <w:spacing w:val="-5"/>
                <w:position w:val="-7"/>
                <w:lang w:val="cy-GB"/>
              </w:rPr>
              <w:t>9</w:t>
            </w:r>
            <w:r>
              <w:rPr>
                <w:spacing w:val="-5"/>
                <w:position w:val="-7"/>
                <w:sz w:val="14"/>
                <w:szCs w:val="14"/>
                <w:lang w:val="cy-GB"/>
              </w:rPr>
              <w:t>2</w:t>
            </w:r>
          </w:p>
        </w:tc>
        <w:tc>
          <w:tcPr>
            <w:tcW w:w="1484" w:type="dxa"/>
            <w:tcBorders>
              <w:left w:val="nil"/>
            </w:tcBorders>
            <w:shd w:val="clear" w:color="auto" w:fill="E6E0EC"/>
          </w:tcPr>
          <w:p w14:paraId="39624957" w14:textId="77777777" w:rsidR="003D7174" w:rsidRDefault="00000000">
            <w:pPr>
              <w:pStyle w:val="TableParagraph"/>
              <w:spacing w:before="172"/>
              <w:ind w:left="243" w:right="244"/>
              <w:jc w:val="center"/>
            </w:pPr>
            <w:r>
              <w:rPr>
                <w:spacing w:val="-5"/>
                <w:lang w:val="cy-GB"/>
              </w:rPr>
              <w:t>24</w:t>
            </w:r>
          </w:p>
        </w:tc>
        <w:tc>
          <w:tcPr>
            <w:tcW w:w="1560" w:type="dxa"/>
            <w:shd w:val="clear" w:color="auto" w:fill="E6E0EC"/>
          </w:tcPr>
          <w:p w14:paraId="0AA45724" w14:textId="77777777" w:rsidR="003D7174" w:rsidRDefault="00000000">
            <w:pPr>
              <w:pStyle w:val="TableParagraph"/>
              <w:spacing w:before="172"/>
              <w:ind w:left="223" w:right="223"/>
              <w:jc w:val="center"/>
            </w:pPr>
            <w:r>
              <w:rPr>
                <w:spacing w:val="-5"/>
                <w:lang w:val="cy-GB"/>
              </w:rPr>
              <w:t>19</w:t>
            </w:r>
          </w:p>
        </w:tc>
        <w:tc>
          <w:tcPr>
            <w:tcW w:w="1558" w:type="dxa"/>
            <w:shd w:val="clear" w:color="auto" w:fill="E6E0EC"/>
          </w:tcPr>
          <w:p w14:paraId="5DAFACF5" w14:textId="77777777" w:rsidR="003D7174" w:rsidRDefault="00000000">
            <w:pPr>
              <w:pStyle w:val="TableParagraph"/>
              <w:spacing w:before="172"/>
              <w:ind w:left="375" w:right="376"/>
              <w:jc w:val="center"/>
            </w:pPr>
            <w:r>
              <w:rPr>
                <w:spacing w:val="-5"/>
                <w:lang w:val="cy-GB"/>
              </w:rPr>
              <w:t>71</w:t>
            </w:r>
          </w:p>
        </w:tc>
        <w:tc>
          <w:tcPr>
            <w:tcW w:w="1623" w:type="dxa"/>
            <w:tcBorders>
              <w:right w:val="nil"/>
            </w:tcBorders>
            <w:shd w:val="clear" w:color="auto" w:fill="E6E0EC"/>
          </w:tcPr>
          <w:p w14:paraId="378B2BA4" w14:textId="77777777" w:rsidR="003D7174" w:rsidRDefault="00000000">
            <w:pPr>
              <w:pStyle w:val="TableParagraph"/>
              <w:spacing w:before="172"/>
              <w:ind w:left="337" w:right="340"/>
              <w:jc w:val="center"/>
            </w:pPr>
            <w:r>
              <w:rPr>
                <w:spacing w:val="-5"/>
                <w:lang w:val="cy-GB"/>
              </w:rPr>
              <w:t xml:space="preserve">221 </w:t>
            </w:r>
          </w:p>
        </w:tc>
      </w:tr>
      <w:tr w:rsidR="00033A00" w14:paraId="7231DE8B" w14:textId="77777777">
        <w:trPr>
          <w:trHeight w:val="678"/>
          <w:tblCellSpacing w:w="4" w:type="dxa"/>
        </w:trPr>
        <w:tc>
          <w:tcPr>
            <w:tcW w:w="1745" w:type="dxa"/>
            <w:tcBorders>
              <w:left w:val="nil"/>
            </w:tcBorders>
            <w:shd w:val="clear" w:color="auto" w:fill="8064A2"/>
          </w:tcPr>
          <w:p w14:paraId="72B11B87" w14:textId="77777777" w:rsidR="003D7174" w:rsidRDefault="00000000">
            <w:pPr>
              <w:pStyle w:val="TableParagraph"/>
              <w:spacing w:line="276" w:lineRule="auto"/>
              <w:ind w:left="626" w:right="101" w:hanging="509"/>
              <w:rPr>
                <w:b/>
                <w:sz w:val="20"/>
              </w:rPr>
            </w:pPr>
            <w:r>
              <w:rPr>
                <w:b/>
                <w:bCs/>
                <w:color w:val="FFFFFF"/>
                <w:sz w:val="20"/>
                <w:szCs w:val="20"/>
                <w:lang w:val="cy-GB"/>
              </w:rPr>
              <w:t>Gorchudd canopi (fesul hectar)</w:t>
            </w:r>
          </w:p>
        </w:tc>
        <w:tc>
          <w:tcPr>
            <w:tcW w:w="2293" w:type="dxa"/>
            <w:tcBorders>
              <w:right w:val="nil"/>
            </w:tcBorders>
            <w:shd w:val="clear" w:color="auto" w:fill="E6E0EC"/>
          </w:tcPr>
          <w:p w14:paraId="0F79FF29" w14:textId="77777777" w:rsidR="003D7174" w:rsidRDefault="00000000">
            <w:pPr>
              <w:pStyle w:val="TableParagraph"/>
              <w:spacing w:before="124"/>
              <w:ind w:left="259" w:right="260"/>
              <w:jc w:val="center"/>
            </w:pPr>
            <w:r>
              <w:rPr>
                <w:spacing w:val="-5"/>
                <w:lang w:val="cy-GB"/>
              </w:rPr>
              <w:t>190</w:t>
            </w:r>
          </w:p>
        </w:tc>
        <w:tc>
          <w:tcPr>
            <w:tcW w:w="1484" w:type="dxa"/>
            <w:tcBorders>
              <w:left w:val="nil"/>
            </w:tcBorders>
            <w:shd w:val="clear" w:color="auto" w:fill="E6E0EC"/>
          </w:tcPr>
          <w:p w14:paraId="563E77C6" w14:textId="77777777" w:rsidR="003D7174" w:rsidRDefault="00000000">
            <w:pPr>
              <w:pStyle w:val="TableParagraph"/>
              <w:spacing w:before="124"/>
              <w:ind w:left="243" w:right="244"/>
              <w:jc w:val="center"/>
            </w:pPr>
            <w:r>
              <w:rPr>
                <w:spacing w:val="-5"/>
                <w:lang w:val="cy-GB"/>
              </w:rPr>
              <w:t xml:space="preserve">582 </w:t>
            </w:r>
          </w:p>
        </w:tc>
        <w:tc>
          <w:tcPr>
            <w:tcW w:w="1560" w:type="dxa"/>
            <w:shd w:val="clear" w:color="auto" w:fill="E6E0EC"/>
          </w:tcPr>
          <w:p w14:paraId="3585C364" w14:textId="77777777" w:rsidR="003D7174" w:rsidRDefault="00000000">
            <w:pPr>
              <w:pStyle w:val="TableParagraph"/>
              <w:spacing w:before="124"/>
              <w:ind w:left="223" w:right="223"/>
              <w:jc w:val="center"/>
            </w:pPr>
            <w:r>
              <w:rPr>
                <w:spacing w:val="-5"/>
                <w:lang w:val="cy-GB"/>
              </w:rPr>
              <w:t>652</w:t>
            </w:r>
          </w:p>
        </w:tc>
        <w:tc>
          <w:tcPr>
            <w:tcW w:w="1558" w:type="dxa"/>
            <w:shd w:val="clear" w:color="auto" w:fill="E6E0EC"/>
          </w:tcPr>
          <w:p w14:paraId="67A5B2B6" w14:textId="77777777" w:rsidR="003D7174" w:rsidRDefault="00000000">
            <w:pPr>
              <w:pStyle w:val="TableParagraph"/>
              <w:spacing w:before="124"/>
              <w:ind w:left="374" w:right="376"/>
              <w:jc w:val="center"/>
            </w:pPr>
            <w:r>
              <w:rPr>
                <w:spacing w:val="-2"/>
                <w:lang w:val="cy-GB"/>
              </w:rPr>
              <w:t>2,658</w:t>
            </w:r>
          </w:p>
        </w:tc>
        <w:tc>
          <w:tcPr>
            <w:tcW w:w="1623" w:type="dxa"/>
            <w:tcBorders>
              <w:right w:val="nil"/>
            </w:tcBorders>
            <w:shd w:val="clear" w:color="auto" w:fill="E6E0EC"/>
          </w:tcPr>
          <w:p w14:paraId="5AC5D2B9" w14:textId="77777777" w:rsidR="003D7174" w:rsidRDefault="00000000">
            <w:pPr>
              <w:pStyle w:val="TableParagraph"/>
              <w:spacing w:before="124"/>
              <w:ind w:left="337" w:right="340"/>
              <w:jc w:val="center"/>
            </w:pPr>
            <w:r>
              <w:rPr>
                <w:spacing w:val="-2"/>
                <w:lang w:val="cy-GB"/>
              </w:rPr>
              <w:t>22,326</w:t>
            </w:r>
          </w:p>
        </w:tc>
      </w:tr>
      <w:tr w:rsidR="00033A00" w14:paraId="01E4E30A" w14:textId="77777777">
        <w:trPr>
          <w:trHeight w:val="774"/>
          <w:tblCellSpacing w:w="4" w:type="dxa"/>
        </w:trPr>
        <w:tc>
          <w:tcPr>
            <w:tcW w:w="1745" w:type="dxa"/>
            <w:tcBorders>
              <w:left w:val="nil"/>
            </w:tcBorders>
            <w:shd w:val="clear" w:color="auto" w:fill="8064A2"/>
          </w:tcPr>
          <w:p w14:paraId="7E336471" w14:textId="77777777" w:rsidR="003D7174" w:rsidRDefault="00000000">
            <w:pPr>
              <w:pStyle w:val="TableParagraph"/>
              <w:spacing w:before="48" w:line="276" w:lineRule="auto"/>
              <w:ind w:left="129" w:right="127" w:firstLine="331"/>
              <w:rPr>
                <w:b/>
                <w:sz w:val="20"/>
              </w:rPr>
            </w:pPr>
            <w:r>
              <w:rPr>
                <w:b/>
                <w:bCs/>
                <w:color w:val="FFFFFF"/>
                <w:sz w:val="20"/>
                <w:szCs w:val="20"/>
                <w:lang w:val="cy-GB"/>
              </w:rPr>
              <w:t>% Gorchudd canopi coed</w:t>
            </w:r>
            <w:r>
              <w:rPr>
                <w:color w:val="FFFFFF"/>
                <w:sz w:val="20"/>
                <w:szCs w:val="20"/>
                <w:lang w:val="cy-GB"/>
              </w:rPr>
              <w:t xml:space="preserve"> </w:t>
            </w:r>
          </w:p>
        </w:tc>
        <w:tc>
          <w:tcPr>
            <w:tcW w:w="2293" w:type="dxa"/>
            <w:tcBorders>
              <w:right w:val="nil"/>
            </w:tcBorders>
            <w:shd w:val="clear" w:color="auto" w:fill="E6E0EC"/>
          </w:tcPr>
          <w:p w14:paraId="14A13D43" w14:textId="77777777" w:rsidR="003D7174" w:rsidRDefault="00000000">
            <w:pPr>
              <w:pStyle w:val="TableParagraph"/>
              <w:spacing w:before="172"/>
              <w:ind w:left="259" w:right="259"/>
              <w:jc w:val="center"/>
              <w:rPr>
                <w:sz w:val="14"/>
              </w:rPr>
            </w:pPr>
            <w:r>
              <w:rPr>
                <w:spacing w:val="-5"/>
                <w:lang w:val="cy-GB"/>
              </w:rPr>
              <w:t>10</w:t>
            </w:r>
            <w:r>
              <w:rPr>
                <w:spacing w:val="-5"/>
                <w:sz w:val="14"/>
                <w:szCs w:val="14"/>
                <w:lang w:val="cy-GB"/>
              </w:rPr>
              <w:t>3</w:t>
            </w:r>
          </w:p>
        </w:tc>
        <w:tc>
          <w:tcPr>
            <w:tcW w:w="1484" w:type="dxa"/>
            <w:tcBorders>
              <w:left w:val="nil"/>
            </w:tcBorders>
            <w:shd w:val="clear" w:color="auto" w:fill="E6E0EC"/>
          </w:tcPr>
          <w:p w14:paraId="08B7F0B6" w14:textId="77777777" w:rsidR="003D7174" w:rsidRDefault="00000000">
            <w:pPr>
              <w:pStyle w:val="TableParagraph"/>
              <w:spacing w:before="172"/>
              <w:ind w:left="243" w:right="243"/>
              <w:jc w:val="center"/>
              <w:rPr>
                <w:sz w:val="14"/>
              </w:rPr>
            </w:pPr>
            <w:r>
              <w:rPr>
                <w:spacing w:val="-5"/>
                <w:lang w:val="cy-GB"/>
              </w:rPr>
              <w:t>12</w:t>
            </w:r>
            <w:r>
              <w:rPr>
                <w:spacing w:val="-5"/>
                <w:sz w:val="14"/>
                <w:szCs w:val="14"/>
                <w:lang w:val="cy-GB"/>
              </w:rPr>
              <w:t>3</w:t>
            </w:r>
          </w:p>
        </w:tc>
        <w:tc>
          <w:tcPr>
            <w:tcW w:w="1560" w:type="dxa"/>
            <w:shd w:val="clear" w:color="auto" w:fill="E6E0EC"/>
          </w:tcPr>
          <w:p w14:paraId="139A2088" w14:textId="77777777" w:rsidR="003D7174" w:rsidRDefault="00000000">
            <w:pPr>
              <w:pStyle w:val="TableParagraph"/>
              <w:spacing w:before="172"/>
              <w:ind w:left="223" w:right="225"/>
              <w:jc w:val="center"/>
              <w:rPr>
                <w:sz w:val="14"/>
              </w:rPr>
            </w:pPr>
            <w:r>
              <w:rPr>
                <w:spacing w:val="-5"/>
                <w:lang w:val="cy-GB"/>
              </w:rPr>
              <w:t>17</w:t>
            </w:r>
            <w:r>
              <w:rPr>
                <w:spacing w:val="-5"/>
                <w:sz w:val="14"/>
                <w:szCs w:val="14"/>
                <w:lang w:val="cy-GB"/>
              </w:rPr>
              <w:t>3</w:t>
            </w:r>
          </w:p>
        </w:tc>
        <w:tc>
          <w:tcPr>
            <w:tcW w:w="1558" w:type="dxa"/>
            <w:shd w:val="clear" w:color="auto" w:fill="E6E0EC"/>
          </w:tcPr>
          <w:p w14:paraId="1ADEAD8B" w14:textId="77777777" w:rsidR="003D7174" w:rsidRDefault="00000000">
            <w:pPr>
              <w:pStyle w:val="TableParagraph"/>
              <w:spacing w:before="172"/>
              <w:ind w:left="375" w:right="376"/>
              <w:jc w:val="center"/>
              <w:rPr>
                <w:sz w:val="14"/>
              </w:rPr>
            </w:pPr>
            <w:r>
              <w:rPr>
                <w:spacing w:val="-5"/>
                <w:lang w:val="cy-GB"/>
              </w:rPr>
              <w:t>19</w:t>
            </w:r>
            <w:r>
              <w:rPr>
                <w:spacing w:val="-5"/>
                <w:sz w:val="14"/>
                <w:szCs w:val="14"/>
                <w:lang w:val="cy-GB"/>
              </w:rPr>
              <w:t>3</w:t>
            </w:r>
          </w:p>
        </w:tc>
        <w:tc>
          <w:tcPr>
            <w:tcW w:w="1623" w:type="dxa"/>
            <w:tcBorders>
              <w:right w:val="nil"/>
            </w:tcBorders>
            <w:shd w:val="clear" w:color="auto" w:fill="E6E0EC"/>
          </w:tcPr>
          <w:p w14:paraId="6BB46072" w14:textId="77777777" w:rsidR="003D7174" w:rsidRDefault="00000000">
            <w:pPr>
              <w:pStyle w:val="TableParagraph"/>
              <w:spacing w:before="172"/>
              <w:ind w:left="337" w:right="337"/>
              <w:jc w:val="center"/>
              <w:rPr>
                <w:sz w:val="14"/>
              </w:rPr>
            </w:pPr>
            <w:r>
              <w:rPr>
                <w:spacing w:val="-5"/>
                <w:lang w:val="cy-GB"/>
              </w:rPr>
              <w:t>14</w:t>
            </w:r>
            <w:r>
              <w:rPr>
                <w:spacing w:val="-5"/>
                <w:sz w:val="14"/>
                <w:szCs w:val="14"/>
                <w:lang w:val="cy-GB"/>
              </w:rPr>
              <w:t>3</w:t>
            </w:r>
          </w:p>
        </w:tc>
      </w:tr>
      <w:tr w:rsidR="00033A00" w14:paraId="7D4B96F2" w14:textId="77777777">
        <w:trPr>
          <w:trHeight w:val="794"/>
          <w:tblCellSpacing w:w="4" w:type="dxa"/>
        </w:trPr>
        <w:tc>
          <w:tcPr>
            <w:tcW w:w="1745" w:type="dxa"/>
            <w:tcBorders>
              <w:left w:val="nil"/>
              <w:bottom w:val="nil"/>
            </w:tcBorders>
            <w:shd w:val="clear" w:color="auto" w:fill="8064A2"/>
          </w:tcPr>
          <w:p w14:paraId="44E6A038" w14:textId="77777777" w:rsidR="003D7174" w:rsidRDefault="00000000">
            <w:pPr>
              <w:pStyle w:val="TableParagraph"/>
              <w:spacing w:before="58" w:line="276" w:lineRule="auto"/>
              <w:ind w:left="192" w:right="101" w:firstLine="88"/>
              <w:rPr>
                <w:b/>
                <w:sz w:val="20"/>
              </w:rPr>
            </w:pPr>
            <w:r>
              <w:rPr>
                <w:b/>
                <w:bCs/>
                <w:color w:val="FFFFFF"/>
                <w:sz w:val="20"/>
                <w:szCs w:val="20"/>
                <w:lang w:val="cy-GB"/>
              </w:rPr>
              <w:t>Nifer y coed fesul hectar</w:t>
            </w:r>
          </w:p>
        </w:tc>
        <w:tc>
          <w:tcPr>
            <w:tcW w:w="2293" w:type="dxa"/>
            <w:tcBorders>
              <w:bottom w:val="nil"/>
              <w:right w:val="nil"/>
            </w:tcBorders>
            <w:shd w:val="clear" w:color="auto" w:fill="E6E0EC"/>
          </w:tcPr>
          <w:p w14:paraId="5E9D56EA" w14:textId="77777777" w:rsidR="003D7174" w:rsidRDefault="00000000">
            <w:pPr>
              <w:pStyle w:val="TableParagraph"/>
              <w:spacing w:before="182"/>
              <w:ind w:left="259" w:right="260"/>
              <w:jc w:val="center"/>
            </w:pPr>
            <w:r>
              <w:rPr>
                <w:spacing w:val="-5"/>
                <w:lang w:val="cy-GB"/>
              </w:rPr>
              <w:t>44</w:t>
            </w:r>
          </w:p>
        </w:tc>
        <w:tc>
          <w:tcPr>
            <w:tcW w:w="1484" w:type="dxa"/>
            <w:tcBorders>
              <w:left w:val="nil"/>
              <w:bottom w:val="nil"/>
            </w:tcBorders>
            <w:shd w:val="clear" w:color="auto" w:fill="E6E0EC"/>
          </w:tcPr>
          <w:p w14:paraId="551C464B" w14:textId="77777777" w:rsidR="003D7174" w:rsidRDefault="00000000">
            <w:pPr>
              <w:pStyle w:val="TableParagraph"/>
              <w:spacing w:before="182"/>
              <w:ind w:left="243" w:right="244"/>
              <w:jc w:val="center"/>
            </w:pPr>
            <w:r>
              <w:rPr>
                <w:spacing w:val="-5"/>
                <w:lang w:val="cy-GB"/>
              </w:rPr>
              <w:t>54</w:t>
            </w:r>
          </w:p>
        </w:tc>
        <w:tc>
          <w:tcPr>
            <w:tcW w:w="1560" w:type="dxa"/>
            <w:tcBorders>
              <w:bottom w:val="nil"/>
            </w:tcBorders>
            <w:shd w:val="clear" w:color="auto" w:fill="E6E0EC"/>
          </w:tcPr>
          <w:p w14:paraId="38C18BAE" w14:textId="77777777" w:rsidR="003D7174" w:rsidRDefault="00000000">
            <w:pPr>
              <w:pStyle w:val="TableParagraph"/>
              <w:spacing w:before="182"/>
              <w:ind w:left="223" w:right="223"/>
              <w:jc w:val="center"/>
            </w:pPr>
            <w:r>
              <w:rPr>
                <w:spacing w:val="-5"/>
                <w:lang w:val="cy-GB"/>
              </w:rPr>
              <w:t>95</w:t>
            </w:r>
          </w:p>
        </w:tc>
        <w:tc>
          <w:tcPr>
            <w:tcW w:w="1558" w:type="dxa"/>
            <w:tcBorders>
              <w:bottom w:val="nil"/>
            </w:tcBorders>
            <w:shd w:val="clear" w:color="auto" w:fill="E6E0EC"/>
          </w:tcPr>
          <w:p w14:paraId="74186348" w14:textId="77777777" w:rsidR="003D7174" w:rsidRDefault="00000000">
            <w:pPr>
              <w:pStyle w:val="TableParagraph"/>
              <w:spacing w:before="182"/>
              <w:ind w:left="375" w:right="376"/>
              <w:jc w:val="center"/>
            </w:pPr>
            <w:r>
              <w:rPr>
                <w:spacing w:val="-5"/>
                <w:lang w:val="cy-GB"/>
              </w:rPr>
              <w:t>100</w:t>
            </w:r>
          </w:p>
        </w:tc>
        <w:tc>
          <w:tcPr>
            <w:tcW w:w="1623" w:type="dxa"/>
            <w:tcBorders>
              <w:bottom w:val="nil"/>
              <w:right w:val="nil"/>
            </w:tcBorders>
            <w:shd w:val="clear" w:color="auto" w:fill="E6E0EC"/>
          </w:tcPr>
          <w:p w14:paraId="66A5AF86" w14:textId="77777777" w:rsidR="003D7174" w:rsidRDefault="00000000">
            <w:pPr>
              <w:pStyle w:val="TableParagraph"/>
              <w:spacing w:before="182"/>
              <w:ind w:left="337" w:right="340"/>
              <w:jc w:val="center"/>
            </w:pPr>
            <w:r>
              <w:rPr>
                <w:spacing w:val="-5"/>
                <w:lang w:val="cy-GB"/>
              </w:rPr>
              <w:t>53</w:t>
            </w:r>
          </w:p>
        </w:tc>
      </w:tr>
    </w:tbl>
    <w:p w14:paraId="57EAB800" w14:textId="77777777" w:rsidR="003D7174" w:rsidRDefault="003D7174">
      <w:pPr>
        <w:pStyle w:val="BodyText"/>
        <w:rPr>
          <w:rFonts w:ascii="Arial"/>
          <w:b/>
          <w:sz w:val="26"/>
        </w:rPr>
      </w:pPr>
    </w:p>
    <w:p w14:paraId="62A1BC07" w14:textId="77777777" w:rsidR="003D7174" w:rsidRDefault="00000000">
      <w:pPr>
        <w:pStyle w:val="BodyText"/>
        <w:spacing w:before="171" w:line="276" w:lineRule="auto"/>
        <w:ind w:left="151"/>
      </w:pPr>
      <w:r>
        <w:rPr>
          <w:lang w:val="cy-GB"/>
        </w:rPr>
        <w:t>Mae Tabl 5 yn amlygu bod Sir Fynwy yn ardal astudio o faint cymedrol, gyda dwysedd samplu uchel.  Mae'n cynnwys gorchudd canopi a dwysedd coed cymharol isel.</w:t>
      </w:r>
    </w:p>
    <w:p w14:paraId="1EE62AD1" w14:textId="77777777" w:rsidR="003D7174" w:rsidRDefault="00000000">
      <w:pPr>
        <w:pStyle w:val="BodyText"/>
        <w:spacing w:before="11"/>
        <w:rPr>
          <w:sz w:val="26"/>
        </w:rPr>
      </w:pPr>
      <w:r>
        <w:rPr>
          <w:noProof/>
        </w:rPr>
        <w:drawing>
          <wp:anchor distT="0" distB="0" distL="0" distR="0" simplePos="0" relativeHeight="251670528" behindDoc="0" locked="0" layoutInCell="1" allowOverlap="1" wp14:anchorId="297738C7" wp14:editId="5DC9EC61">
            <wp:simplePos x="0" y="0"/>
            <wp:positionH relativeFrom="page">
              <wp:posOffset>2100581</wp:posOffset>
            </wp:positionH>
            <wp:positionV relativeFrom="paragraph">
              <wp:posOffset>223263</wp:posOffset>
            </wp:positionV>
            <wp:extent cx="2967233" cy="2225421"/>
            <wp:effectExtent l="0" t="0" r="0" b="0"/>
            <wp:wrapTopAndBottom/>
            <wp:docPr id="27" name="image20.jpeg" descr="Ardal laswelltog gyda choed yn y cefndir Disgrifiad a gynhyrchwyd yn awtomatig gyda hyder can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jpeg"/>
                    <pic:cNvPicPr/>
                  </pic:nvPicPr>
                  <pic:blipFill>
                    <a:blip r:embed="rId44" cstate="print"/>
                    <a:stretch>
                      <a:fillRect/>
                    </a:stretch>
                  </pic:blipFill>
                  <pic:spPr>
                    <a:xfrm>
                      <a:off x="0" y="0"/>
                      <a:ext cx="2967233" cy="2225421"/>
                    </a:xfrm>
                    <a:prstGeom prst="rect">
                      <a:avLst/>
                    </a:prstGeom>
                  </pic:spPr>
                </pic:pic>
              </a:graphicData>
            </a:graphic>
          </wp:anchor>
        </w:drawing>
      </w:r>
    </w:p>
    <w:p w14:paraId="7F054872" w14:textId="77777777" w:rsidR="003D7174" w:rsidRDefault="00000000">
      <w:pPr>
        <w:pStyle w:val="ListParagraph"/>
        <w:numPr>
          <w:ilvl w:val="0"/>
          <w:numId w:val="10"/>
        </w:numPr>
        <w:tabs>
          <w:tab w:val="left" w:pos="354"/>
        </w:tabs>
        <w:spacing w:before="118"/>
        <w:rPr>
          <w:rFonts w:ascii="Times New Roman"/>
          <w:sz w:val="20"/>
        </w:rPr>
      </w:pPr>
      <w:r>
        <w:rPr>
          <w:rFonts w:ascii="Times New Roman" w:eastAsia="Times New Roman" w:hAnsi="Times New Roman"/>
          <w:sz w:val="20"/>
          <w:szCs w:val="20"/>
          <w:lang w:val="cy-GB"/>
        </w:rPr>
        <w:t>Wedi'i allosod o 349 o goed yn yr ardal samplu.</w:t>
      </w:r>
    </w:p>
    <w:p w14:paraId="08B94A48" w14:textId="77777777" w:rsidR="003D7174" w:rsidRDefault="00000000">
      <w:pPr>
        <w:pStyle w:val="ListParagraph"/>
        <w:numPr>
          <w:ilvl w:val="0"/>
          <w:numId w:val="10"/>
        </w:numPr>
        <w:tabs>
          <w:tab w:val="left" w:pos="354"/>
        </w:tabs>
        <w:spacing w:before="20"/>
        <w:rPr>
          <w:rFonts w:ascii="Times New Roman"/>
          <w:sz w:val="20"/>
        </w:rPr>
      </w:pPr>
      <w:r>
        <w:rPr>
          <w:rFonts w:ascii="Times New Roman" w:eastAsia="Times New Roman" w:hAnsi="Times New Roman"/>
          <w:sz w:val="20"/>
          <w:szCs w:val="20"/>
          <w:lang w:val="cy-GB"/>
        </w:rPr>
        <w:t xml:space="preserve">Yn seiliedig ar 200 o leiniau. </w:t>
      </w:r>
    </w:p>
    <w:p w14:paraId="47637237" w14:textId="77777777" w:rsidR="003D7174" w:rsidRDefault="00000000">
      <w:pPr>
        <w:pStyle w:val="ListParagraph"/>
        <w:numPr>
          <w:ilvl w:val="0"/>
          <w:numId w:val="10"/>
        </w:numPr>
        <w:tabs>
          <w:tab w:val="left" w:pos="354"/>
        </w:tabs>
        <w:spacing w:before="17"/>
        <w:rPr>
          <w:rFonts w:ascii="Times New Roman"/>
          <w:sz w:val="20"/>
        </w:rPr>
      </w:pPr>
      <w:r>
        <w:rPr>
          <w:rFonts w:ascii="Times New Roman" w:eastAsia="Times New Roman" w:hAnsi="Times New Roman"/>
          <w:sz w:val="20"/>
          <w:szCs w:val="20"/>
          <w:lang w:val="cy-GB"/>
        </w:rPr>
        <w:t>Yn seiliedig ar gyfrifiad o sampl i-Tree Eco.</w:t>
      </w:r>
    </w:p>
    <w:p w14:paraId="4D217B73" w14:textId="77777777" w:rsidR="003D7174" w:rsidRDefault="003D7174">
      <w:pPr>
        <w:rPr>
          <w:rFonts w:ascii="Times New Roman"/>
          <w:sz w:val="20"/>
        </w:rPr>
        <w:sectPr w:rsidR="003D7174">
          <w:pgSz w:w="11910" w:h="16840"/>
          <w:pgMar w:top="1640" w:right="160" w:bottom="1040" w:left="700" w:header="0" w:footer="857" w:gutter="0"/>
          <w:cols w:space="720"/>
        </w:sectPr>
      </w:pPr>
    </w:p>
    <w:p w14:paraId="7A485C0C" w14:textId="77777777" w:rsidR="003D7174" w:rsidRDefault="003D7174">
      <w:pPr>
        <w:pStyle w:val="BodyText"/>
        <w:spacing w:before="10"/>
        <w:rPr>
          <w:rFonts w:ascii="Times New Roman"/>
        </w:rPr>
      </w:pPr>
    </w:p>
    <w:p w14:paraId="45003377" w14:textId="77777777" w:rsidR="003D7174" w:rsidRDefault="00000000">
      <w:pPr>
        <w:pStyle w:val="Heading2"/>
        <w:spacing w:before="101"/>
      </w:pPr>
      <w:bookmarkStart w:id="33" w:name="Canopy_Cover"/>
      <w:bookmarkStart w:id="34" w:name="_Toc130467188"/>
      <w:bookmarkEnd w:id="33"/>
      <w:r>
        <w:rPr>
          <w:color w:val="612272"/>
          <w:lang w:val="cy-GB"/>
        </w:rPr>
        <w:t>Gorchudd Canopi</w:t>
      </w:r>
      <w:bookmarkEnd w:id="34"/>
    </w:p>
    <w:p w14:paraId="33C346DB" w14:textId="77777777" w:rsidR="003D7174" w:rsidRDefault="00000000">
      <w:pPr>
        <w:spacing w:before="184" w:line="276" w:lineRule="auto"/>
        <w:ind w:left="152" w:right="870"/>
        <w:jc w:val="both"/>
        <w:rPr>
          <w:sz w:val="24"/>
        </w:rPr>
      </w:pPr>
      <w:r>
        <w:rPr>
          <w:b/>
          <w:bCs/>
          <w:sz w:val="24"/>
          <w:szCs w:val="24"/>
          <w:lang w:val="cy-GB"/>
        </w:rPr>
        <w:t xml:space="preserve">Gorchudd canopi coed Sir Fynwy a adroddwyd gan adolygiad i-Tree Eco oedd 10.4%. </w:t>
      </w:r>
      <w:r>
        <w:rPr>
          <w:sz w:val="24"/>
          <w:szCs w:val="24"/>
          <w:lang w:val="cy-GB"/>
        </w:rPr>
        <w:t xml:space="preserve">Wrth gymharu gorchudd canopi tebyg, mae canopi Sir Fynwy yn isel o'i gymharu â’r canlynol: Caerdydd, (19%); Llundain (14%); Casnewydd (12%), neu Wrecsam (17%). </w:t>
      </w:r>
    </w:p>
    <w:p w14:paraId="6582053D" w14:textId="77777777" w:rsidR="003D7174" w:rsidRDefault="00000000">
      <w:pPr>
        <w:spacing w:line="276" w:lineRule="auto"/>
        <w:ind w:left="151" w:right="795"/>
        <w:rPr>
          <w:sz w:val="24"/>
        </w:rPr>
      </w:pPr>
      <w:r>
        <w:rPr>
          <w:sz w:val="24"/>
          <w:szCs w:val="24"/>
          <w:lang w:val="cy-GB"/>
        </w:rPr>
        <w:t xml:space="preserve">Wrth gyfrifo'r gorchudd canopi coed gan ddefnyddio i-Tree Canopy, sy'n gysylltiedig â'r </w:t>
      </w:r>
      <w:r>
        <w:rPr>
          <w:b/>
          <w:bCs/>
          <w:sz w:val="24"/>
          <w:szCs w:val="24"/>
          <w:lang w:val="cy-GB"/>
        </w:rPr>
        <w:t>map gwe gorchudd canopi</w:t>
      </w:r>
      <w:r>
        <w:rPr>
          <w:sz w:val="24"/>
          <w:szCs w:val="24"/>
          <w:lang w:val="cy-GB"/>
        </w:rPr>
        <w:t xml:space="preserve"> (Urban Forest Research Group 2022)</w:t>
      </w:r>
      <w:r>
        <w:rPr>
          <w:b/>
          <w:bCs/>
          <w:sz w:val="24"/>
          <w:szCs w:val="24"/>
          <w:lang w:val="cy-GB"/>
        </w:rPr>
        <w:t>, y cyfartaledd ar draws 16 ward drefol Sir Fynwy oedd 18.6%</w:t>
      </w:r>
      <w:r>
        <w:rPr>
          <w:b/>
          <w:bCs/>
          <w:sz w:val="16"/>
          <w:szCs w:val="16"/>
          <w:lang w:val="cy-GB"/>
        </w:rPr>
        <w:t>1</w:t>
      </w:r>
      <w:r>
        <w:rPr>
          <w:b/>
          <w:bCs/>
          <w:sz w:val="24"/>
          <w:szCs w:val="24"/>
          <w:lang w:val="cy-GB"/>
        </w:rPr>
        <w:t xml:space="preserve">. </w:t>
      </w:r>
      <w:r>
        <w:rPr>
          <w:sz w:val="24"/>
          <w:szCs w:val="24"/>
          <w:lang w:val="cy-GB"/>
        </w:rPr>
        <w:t>Mae'r cymedr trefol hwn ychydig yn llai na'r cymedr 20.1% o'r wyth ward wledig yn yr ALl.</w:t>
      </w:r>
    </w:p>
    <w:p w14:paraId="480FF284" w14:textId="77777777" w:rsidR="003D7174" w:rsidRDefault="00000000">
      <w:pPr>
        <w:pStyle w:val="BodyText"/>
        <w:spacing w:before="120" w:line="276" w:lineRule="auto"/>
        <w:ind w:left="151" w:right="690"/>
      </w:pPr>
      <w:r>
        <w:rPr>
          <w:lang w:val="cy-GB"/>
        </w:rPr>
        <w:t>Ar lefel y wlad, mae gorchudd canopi trefol Sir Fynwy ychydig yn is na'r cyfartaledd o 19.0% i Gymru.  Ar ben hynny, ar draws ALlau Cymru, mae gorchudd canopi Sir Fynwy yn gymharol wledig. Fodd bynnag, ar raddfa'r DU, mae gorchudd canopi trefol Sir Fynwy yn fwy nag 17.0% o'i gyfartaledd. Ymhellach, pan fydd ardaloedd trefol ar draws y DU yn cael eu rhestru mewn trefn ddisgynnol ar fap gwe gorchudd canopi’r DU</w:t>
      </w:r>
      <w:r>
        <w:rPr>
          <w:sz w:val="16"/>
          <w:szCs w:val="16"/>
          <w:lang w:val="cy-GB"/>
        </w:rPr>
        <w:t>2</w:t>
      </w:r>
      <w:r>
        <w:rPr>
          <w:lang w:val="cy-GB"/>
        </w:rPr>
        <w:t xml:space="preserve"> mae Sir Fynwy yn cyrraedd safle 111 allan o 341. Mae'r rheng hon wedi'i chlymu â phum ardal arall, gan gynnwys dinas Bryste (Urban Forest Research Group 2022).</w:t>
      </w:r>
    </w:p>
    <w:p w14:paraId="3571240D" w14:textId="77777777" w:rsidR="003D7174" w:rsidRDefault="003D7174">
      <w:pPr>
        <w:pStyle w:val="BodyText"/>
        <w:spacing w:before="4"/>
        <w:rPr>
          <w:sz w:val="29"/>
        </w:rPr>
      </w:pPr>
    </w:p>
    <w:p w14:paraId="5080C6B6" w14:textId="77777777" w:rsidR="003D7174" w:rsidRDefault="00000000">
      <w:pPr>
        <w:pStyle w:val="Heading2"/>
        <w:spacing w:before="0"/>
      </w:pPr>
      <w:bookmarkStart w:id="35" w:name="Ground_Cover"/>
      <w:bookmarkStart w:id="36" w:name="_Toc130467189"/>
      <w:bookmarkEnd w:id="35"/>
      <w:r>
        <w:rPr>
          <w:color w:val="612272"/>
          <w:lang w:val="cy-GB"/>
        </w:rPr>
        <w:t>Gorchudd Daear</w:t>
      </w:r>
      <w:bookmarkEnd w:id="36"/>
    </w:p>
    <w:p w14:paraId="77541299" w14:textId="77777777" w:rsidR="003D7174" w:rsidRDefault="00000000">
      <w:pPr>
        <w:pStyle w:val="BodyText"/>
        <w:spacing w:before="184" w:line="276" w:lineRule="auto"/>
        <w:ind w:left="151" w:right="795"/>
      </w:pPr>
      <w:r>
        <w:rPr>
          <w:b/>
          <w:bCs/>
          <w:lang w:val="cy-GB"/>
        </w:rPr>
        <w:t>Roedd gorchudd tir yn Sir Fynwy yn cynnwys 56% o ddeunyddiau hydraidd</w:t>
      </w:r>
      <w:r>
        <w:rPr>
          <w:lang w:val="cy-GB"/>
        </w:rPr>
        <w:t xml:space="preserve">, megis glaswellt a phridd; roedd y gweddill o arwynebau hydraidd megis tar (asffalt), concrit a sment. Mae arwynebau anhydraidd yn cyfrannu at effaith yr Ynys Wres Drefol ac ymdreiddiad araf dyddodiad i'r pridd, sy'n cynyddu'r risg o fflachlifoedd, a straen sychder ar goed. Mae canran y gorchudd hydraidd yn Sir Fynwy yn disgyn yn agos at ganol arolygon i-Tree Eco blaenorol, er enghraifft: Wrecsam (52%), Casnewydd (46%), Caerdydd (59%), a Llundain (60%). </w:t>
      </w:r>
    </w:p>
    <w:p w14:paraId="6F5A79A8" w14:textId="77777777" w:rsidR="003D7174" w:rsidRDefault="003D7174">
      <w:pPr>
        <w:pStyle w:val="BodyText"/>
        <w:rPr>
          <w:sz w:val="28"/>
        </w:rPr>
      </w:pPr>
    </w:p>
    <w:p w14:paraId="7CFA0874" w14:textId="77777777" w:rsidR="003D7174" w:rsidRDefault="003D7174">
      <w:pPr>
        <w:pStyle w:val="BodyText"/>
        <w:spacing w:before="4"/>
        <w:rPr>
          <w:sz w:val="29"/>
        </w:rPr>
      </w:pPr>
    </w:p>
    <w:p w14:paraId="1F235609" w14:textId="77777777" w:rsidR="003D7174" w:rsidRDefault="00000000">
      <w:pPr>
        <w:pStyle w:val="Heading2"/>
        <w:spacing w:before="1"/>
      </w:pPr>
      <w:bookmarkStart w:id="37" w:name="Land_Use"/>
      <w:bookmarkStart w:id="38" w:name="_Toc130467190"/>
      <w:bookmarkEnd w:id="37"/>
      <w:r>
        <w:rPr>
          <w:color w:val="612272"/>
          <w:lang w:val="cy-GB"/>
        </w:rPr>
        <w:t>Defnydd Tir</w:t>
      </w:r>
      <w:bookmarkEnd w:id="38"/>
      <w:r>
        <w:rPr>
          <w:color w:val="612272"/>
          <w:lang w:val="cy-GB"/>
        </w:rPr>
        <w:t xml:space="preserve">  </w:t>
      </w:r>
    </w:p>
    <w:p w14:paraId="29A84F8B" w14:textId="77777777" w:rsidR="003D7174" w:rsidRDefault="00000000">
      <w:pPr>
        <w:spacing w:before="182" w:line="276" w:lineRule="auto"/>
        <w:ind w:left="151" w:right="795"/>
        <w:rPr>
          <w:sz w:val="24"/>
        </w:rPr>
      </w:pPr>
      <w:r>
        <w:rPr>
          <w:sz w:val="24"/>
          <w:szCs w:val="24"/>
          <w:lang w:val="cy-GB"/>
        </w:rPr>
        <w:t xml:space="preserve">Y tri defnydd tir mwyaf cyffredin yn y lleiniau sampl oedd preswyl (29%), amaethyddol (27%), yna cludiant (14%) (Ffigur 3).  Yn ogystal, yn yr is-setiau </w:t>
      </w:r>
      <w:r>
        <w:rPr>
          <w:b/>
          <w:bCs/>
          <w:sz w:val="24"/>
          <w:szCs w:val="24"/>
          <w:lang w:val="cy-GB"/>
        </w:rPr>
        <w:t>lleiniau sy'n cynnwys coed, y tri defnydd tir mwyaf cyffredin oedd preswyl (51%), parcdir (12%), ac yna amaethyddol (11%)</w:t>
      </w:r>
      <w:r>
        <w:rPr>
          <w:sz w:val="24"/>
          <w:szCs w:val="24"/>
          <w:lang w:val="cy-GB"/>
        </w:rPr>
        <w:t>.</w:t>
      </w:r>
    </w:p>
    <w:p w14:paraId="39004AC8" w14:textId="77777777" w:rsidR="003D7174" w:rsidRDefault="00000000">
      <w:pPr>
        <w:pStyle w:val="BodyText"/>
        <w:spacing w:before="2"/>
        <w:ind w:left="151"/>
      </w:pPr>
      <w:r>
        <w:rPr>
          <w:lang w:val="cy-GB"/>
        </w:rPr>
        <w:t>O ganlyniad, roedd y rhan fwyaf o leiniau, a lleiniau gyda choed, o fewn y ddau uchaf</w:t>
      </w:r>
    </w:p>
    <w:p w14:paraId="5B41B8D7" w14:textId="77777777" w:rsidR="003D7174" w:rsidRDefault="00000000">
      <w:pPr>
        <w:pStyle w:val="ListParagraph"/>
        <w:numPr>
          <w:ilvl w:val="0"/>
          <w:numId w:val="9"/>
        </w:numPr>
        <w:tabs>
          <w:tab w:val="left" w:pos="354"/>
        </w:tabs>
        <w:spacing w:before="162"/>
        <w:rPr>
          <w:rFonts w:ascii="Times New Roman"/>
          <w:sz w:val="20"/>
        </w:rPr>
      </w:pPr>
      <w:r>
        <w:rPr>
          <w:rFonts w:ascii="Times New Roman" w:eastAsia="Times New Roman" w:hAnsi="Times New Roman"/>
          <w:sz w:val="20"/>
          <w:szCs w:val="20"/>
          <w:lang w:val="cy-GB"/>
        </w:rPr>
        <w:t>Mae cyfartaleddau’r gorchudd canopi o'r map gwe yn gyfartaleddau o werthoedd lefel ward sydd wedi'u pwysoli gan arwynebedd pob ward.</w:t>
      </w:r>
    </w:p>
    <w:p w14:paraId="035CF650" w14:textId="77777777" w:rsidR="003D7174" w:rsidRDefault="00000000">
      <w:pPr>
        <w:pStyle w:val="ListParagraph"/>
        <w:numPr>
          <w:ilvl w:val="0"/>
          <w:numId w:val="9"/>
        </w:numPr>
        <w:tabs>
          <w:tab w:val="left" w:pos="354"/>
        </w:tabs>
        <w:rPr>
          <w:rFonts w:ascii="Times New Roman"/>
          <w:sz w:val="20"/>
        </w:rPr>
      </w:pPr>
      <w:r>
        <w:rPr>
          <w:rFonts w:ascii="Times New Roman" w:eastAsia="Times New Roman" w:hAnsi="Times New Roman"/>
          <w:sz w:val="20"/>
          <w:szCs w:val="20"/>
          <w:lang w:val="cy-GB"/>
        </w:rPr>
        <w:t>Tynnwyd y data o fap gwe canopi trefol y DU ym mis Rhagfyr 2021 (Urban Forest Research Group 2022).</w:t>
      </w:r>
    </w:p>
    <w:p w14:paraId="20620540" w14:textId="77777777" w:rsidR="003D7174" w:rsidRDefault="003D7174">
      <w:pPr>
        <w:rPr>
          <w:rFonts w:ascii="Times New Roman"/>
          <w:sz w:val="20"/>
        </w:rPr>
        <w:sectPr w:rsidR="003D7174">
          <w:pgSz w:w="11910" w:h="16840"/>
          <w:pgMar w:top="1640" w:right="160" w:bottom="1040" w:left="700" w:header="0" w:footer="857" w:gutter="0"/>
          <w:cols w:space="720"/>
        </w:sectPr>
      </w:pPr>
    </w:p>
    <w:p w14:paraId="48688EC8" w14:textId="77777777" w:rsidR="003D7174" w:rsidRDefault="003D7174">
      <w:pPr>
        <w:pStyle w:val="BodyText"/>
        <w:spacing w:before="9"/>
        <w:rPr>
          <w:rFonts w:ascii="Times New Roman"/>
        </w:rPr>
      </w:pPr>
    </w:p>
    <w:p w14:paraId="6E3A7B3A" w14:textId="77777777" w:rsidR="003D7174" w:rsidRDefault="00000000">
      <w:pPr>
        <w:pStyle w:val="BodyText"/>
        <w:spacing w:before="100" w:line="276" w:lineRule="auto"/>
        <w:ind w:left="151" w:right="714"/>
      </w:pPr>
      <w:r>
        <w:rPr>
          <w:lang w:val="cy-GB"/>
        </w:rPr>
        <w:t>ddefnydd tir uchaf ym mhob categori. Roedd gorchudd canopi cyfartalog o dir preswyl, parc, a thir fferm yn 11%, 22%, a 9% yn y drefn honno.  Er mai dim ond 1% o dir, mynwentydd oedd â'r gorchudd canopi mwyaf o 43%.  Yn yr un modd, roedd y gorchudd canopi uchaf nesaf, 34%, yn y defnydd sefydliadol, a oedd ond yn cynnwys 3% o ddefnydd tir. Ar gyfer y tri phrif ddefnydd tir, roedd y gofod planadwy cymedrig, sef tir hydraidd gyda gofod dirwystr uwchben, oedd: tir preswyl, 14%; parcdir, 34%; tir amaethyddol, 31%. Er mai dim ond 5% o'r defnydd tir ydoedd, tir gwag oedd â'r lle mwyaf y gellir ei blannu o 56%.</w:t>
      </w:r>
    </w:p>
    <w:p w14:paraId="5496417A" w14:textId="77777777" w:rsidR="003D7174" w:rsidRDefault="00000000">
      <w:pPr>
        <w:pStyle w:val="BodyText"/>
        <w:spacing w:before="8"/>
        <w:rPr>
          <w:sz w:val="16"/>
        </w:rPr>
      </w:pPr>
      <w:r>
        <w:rPr>
          <w:noProof/>
        </w:rPr>
        <w:drawing>
          <wp:anchor distT="0" distB="0" distL="0" distR="0" simplePos="0" relativeHeight="251671552" behindDoc="0" locked="0" layoutInCell="1" allowOverlap="1" wp14:anchorId="267E2706" wp14:editId="50ABC63A">
            <wp:simplePos x="0" y="0"/>
            <wp:positionH relativeFrom="page">
              <wp:posOffset>1055371</wp:posOffset>
            </wp:positionH>
            <wp:positionV relativeFrom="paragraph">
              <wp:posOffset>144163</wp:posOffset>
            </wp:positionV>
            <wp:extent cx="2388830" cy="2388870"/>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jpeg"/>
                    <pic:cNvPicPr/>
                  </pic:nvPicPr>
                  <pic:blipFill>
                    <a:blip r:embed="rId45" cstate="print"/>
                    <a:stretch>
                      <a:fillRect/>
                    </a:stretch>
                  </pic:blipFill>
                  <pic:spPr>
                    <a:xfrm>
                      <a:off x="0" y="0"/>
                      <a:ext cx="2388830" cy="2388870"/>
                    </a:xfrm>
                    <a:prstGeom prst="rect">
                      <a:avLst/>
                    </a:prstGeom>
                  </pic:spPr>
                </pic:pic>
              </a:graphicData>
            </a:graphic>
          </wp:anchor>
        </w:drawing>
      </w:r>
      <w:r>
        <w:pict w14:anchorId="68E08FFC">
          <v:group id="docshapegroup51" o:spid="_x0000_s2069" style="position:absolute;margin-left:372.45pt;margin-top:36.35pt;width:131.55pt;height:143.95pt;z-index:-251609088;mso-wrap-distance-left:0;mso-wrap-distance-right:0;mso-position-horizontal-relative:page;mso-position-vertical-relative:text" coordorigin="7449,727" coordsize="2631,2879">
            <v:shape id="docshape52" o:spid="_x0000_s2070" type="#_x0000_t75" alt="Testun, llythyr, disgrifiad a gynhyrchwyd yn awtomatig" style="position:absolute;left:7463;top:726;width:2616;height:2879">
              <v:imagedata r:id="rId46" o:title=""/>
            </v:shape>
            <v:shape id="docshape53" o:spid="_x0000_s2071" type="#_x0000_t75" alt="Testun, llythyr, disgrifiad a gynhyrchwyd yn awtomatig" style="position:absolute;left:7449;top:1080;width:250;height:2466">
              <v:imagedata r:id="rId47" o:title=""/>
            </v:shape>
            <w10:wrap type="topAndBottom" anchorx="page"/>
          </v:group>
        </w:pict>
      </w:r>
      <w:r>
        <w:rPr>
          <w:noProof/>
        </w:rPr>
        <w:drawing>
          <wp:anchor distT="0" distB="0" distL="0" distR="0" simplePos="0" relativeHeight="251672576" behindDoc="0" locked="0" layoutInCell="1" allowOverlap="1" wp14:anchorId="0A00AC7D" wp14:editId="56E5E723">
            <wp:simplePos x="0" y="0"/>
            <wp:positionH relativeFrom="page">
              <wp:posOffset>1055371</wp:posOffset>
            </wp:positionH>
            <wp:positionV relativeFrom="paragraph">
              <wp:posOffset>2748337</wp:posOffset>
            </wp:positionV>
            <wp:extent cx="2393031" cy="2393061"/>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jpeg"/>
                    <pic:cNvPicPr/>
                  </pic:nvPicPr>
                  <pic:blipFill>
                    <a:blip r:embed="rId48" cstate="print"/>
                    <a:stretch>
                      <a:fillRect/>
                    </a:stretch>
                  </pic:blipFill>
                  <pic:spPr>
                    <a:xfrm>
                      <a:off x="0" y="0"/>
                      <a:ext cx="2393031" cy="2393061"/>
                    </a:xfrm>
                    <a:prstGeom prst="rect">
                      <a:avLst/>
                    </a:prstGeom>
                  </pic:spPr>
                </pic:pic>
              </a:graphicData>
            </a:graphic>
          </wp:anchor>
        </w:drawing>
      </w:r>
      <w:r>
        <w:pict w14:anchorId="4CE11E9A">
          <v:group id="docshapegroup54" o:spid="_x0000_s2072" style="position:absolute;margin-left:372.45pt;margin-top:247.25pt;width:126.75pt;height:120.45pt;z-index:-251608064;mso-wrap-distance-left:0;mso-wrap-distance-right:0;mso-position-horizontal-relative:page;mso-position-vertical-relative:text" coordorigin="7449,4945" coordsize="2535,2409">
            <v:shape id="docshape55" o:spid="_x0000_s2073" type="#_x0000_t75" alt="Testun, llythyr, disgrifiad a gynhyrchwyd yn awtomatig" style="position:absolute;left:7449;top:4944;width:2535;height:2409">
              <v:imagedata r:id="rId49" o:title=""/>
            </v:shape>
            <v:shape id="docshape56" o:spid="_x0000_s2074" type="#_x0000_t75" alt="Testun, llythyr, disgrifiad a gynhyrchwyd yn awtomatig" style="position:absolute;left:7449;top:5160;width:214;height:2146">
              <v:imagedata r:id="rId50" o:title=""/>
            </v:shape>
            <w10:wrap type="topAndBottom" anchorx="page"/>
          </v:group>
        </w:pict>
      </w:r>
    </w:p>
    <w:p w14:paraId="235AC442" w14:textId="77777777" w:rsidR="003D7174" w:rsidRDefault="003D7174">
      <w:pPr>
        <w:pStyle w:val="BodyText"/>
        <w:spacing w:before="11"/>
        <w:rPr>
          <w:sz w:val="25"/>
        </w:rPr>
      </w:pPr>
    </w:p>
    <w:p w14:paraId="6C27D0C5" w14:textId="77777777" w:rsidR="003D7174" w:rsidRDefault="003D7174">
      <w:pPr>
        <w:pStyle w:val="BodyText"/>
        <w:spacing w:before="11"/>
        <w:rPr>
          <w:sz w:val="27"/>
        </w:rPr>
      </w:pPr>
    </w:p>
    <w:p w14:paraId="4E8109A1" w14:textId="77777777" w:rsidR="003D7174" w:rsidRDefault="00000000">
      <w:pPr>
        <w:spacing w:before="1"/>
        <w:ind w:left="152" w:right="795" w:hanging="1"/>
        <w:rPr>
          <w:b/>
        </w:rPr>
      </w:pPr>
      <w:r>
        <w:rPr>
          <w:b/>
          <w:bCs/>
          <w:lang w:val="cy-GB"/>
        </w:rPr>
        <w:t>Ffigur 3. Canran y lleiniau sydd o fewn pob un o'r gwahanol ddefnyddiau tir, ar gyfer pob llain (top) a dim ond ar gyfer is-set lleiniau a oedd yn cynnwys coed (gwaelod).</w:t>
      </w:r>
    </w:p>
    <w:p w14:paraId="475B4D44" w14:textId="77777777" w:rsidR="003D7174" w:rsidRDefault="00000000">
      <w:pPr>
        <w:ind w:left="151" w:right="795"/>
        <w:rPr>
          <w:b/>
        </w:rPr>
      </w:pPr>
      <w:r>
        <w:rPr>
          <w:b/>
          <w:bCs/>
          <w:lang w:val="cy-GB"/>
        </w:rPr>
        <w:t>Gallai lleiniau gynnwys mwy nag un defnydd tir, er enghraifft, dros ffin rhwng preswylfa breifat ac ysgol. Diffiniwyd pob llain gan y swyddogaeth bennaf ym mhob llain. Am ddiffiniad o ddefnyddiau tir gweler Atodiad I:  Tabl A1.</w:t>
      </w:r>
      <w:r>
        <w:rPr>
          <w:lang w:val="cy-GB"/>
        </w:rPr>
        <w:t xml:space="preserve"> </w:t>
      </w:r>
    </w:p>
    <w:p w14:paraId="14AFF323" w14:textId="77777777" w:rsidR="003D7174" w:rsidRDefault="003D7174">
      <w:pPr>
        <w:sectPr w:rsidR="003D7174">
          <w:pgSz w:w="11910" w:h="16840"/>
          <w:pgMar w:top="1640" w:right="160" w:bottom="1040" w:left="700" w:header="0" w:footer="857" w:gutter="0"/>
          <w:cols w:space="720"/>
        </w:sectPr>
      </w:pPr>
    </w:p>
    <w:p w14:paraId="0C1D5DF5" w14:textId="77777777" w:rsidR="003D7174" w:rsidRDefault="003D7174">
      <w:pPr>
        <w:pStyle w:val="BodyText"/>
        <w:spacing w:before="9"/>
        <w:rPr>
          <w:b/>
          <w:sz w:val="20"/>
        </w:rPr>
      </w:pPr>
    </w:p>
    <w:p w14:paraId="5DAA48E8" w14:textId="77777777" w:rsidR="003D7174" w:rsidRDefault="00000000">
      <w:pPr>
        <w:pStyle w:val="Heading2"/>
      </w:pPr>
      <w:bookmarkStart w:id="39" w:name="Urban_Forest_Structure"/>
      <w:bookmarkStart w:id="40" w:name="_Toc130467191"/>
      <w:bookmarkEnd w:id="39"/>
      <w:r>
        <w:rPr>
          <w:color w:val="612272"/>
          <w:lang w:val="cy-GB"/>
        </w:rPr>
        <w:t>Strwythur y Goedwig Drefol</w:t>
      </w:r>
      <w:bookmarkEnd w:id="40"/>
      <w:r>
        <w:rPr>
          <w:color w:val="612272"/>
          <w:lang w:val="cy-GB"/>
        </w:rPr>
        <w:t xml:space="preserve"> </w:t>
      </w:r>
    </w:p>
    <w:p w14:paraId="68BBE25E" w14:textId="77777777" w:rsidR="003D7174" w:rsidRDefault="00000000">
      <w:pPr>
        <w:pStyle w:val="Heading3"/>
      </w:pPr>
      <w:bookmarkStart w:id="41" w:name="Species_Composition"/>
      <w:bookmarkStart w:id="42" w:name="_Toc130467192"/>
      <w:bookmarkEnd w:id="41"/>
      <w:r>
        <w:rPr>
          <w:color w:val="612272"/>
          <w:lang w:val="cy-GB"/>
        </w:rPr>
        <w:t>Cyfansoddiad Rhywogaethau</w:t>
      </w:r>
      <w:bookmarkEnd w:id="42"/>
      <w:r>
        <w:rPr>
          <w:color w:val="612272"/>
          <w:lang w:val="cy-GB"/>
        </w:rPr>
        <w:t xml:space="preserve"> </w:t>
      </w:r>
    </w:p>
    <w:p w14:paraId="0AE8142E" w14:textId="77777777" w:rsidR="003D7174" w:rsidRDefault="00000000">
      <w:pPr>
        <w:pStyle w:val="BodyText"/>
        <w:spacing w:before="120"/>
        <w:ind w:left="152"/>
      </w:pPr>
      <w:bookmarkStart w:id="43" w:name="Richness_and_Diversity"/>
      <w:bookmarkEnd w:id="43"/>
      <w:r>
        <w:rPr>
          <w:color w:val="612272"/>
          <w:lang w:val="cy-GB"/>
        </w:rPr>
        <w:t xml:space="preserve">Cyfoeth ac Amrywiaeth </w:t>
      </w:r>
    </w:p>
    <w:p w14:paraId="045AEEFF" w14:textId="77777777" w:rsidR="003D7174" w:rsidRDefault="00000000">
      <w:pPr>
        <w:pStyle w:val="BodyText"/>
        <w:spacing w:before="119" w:line="276" w:lineRule="auto"/>
        <w:ind w:left="151" w:right="699"/>
      </w:pPr>
      <w:r>
        <w:rPr>
          <w:b/>
          <w:bCs/>
          <w:lang w:val="cy-GB"/>
        </w:rPr>
        <w:t>Nodwyd cyfanswm o 60 o rywogaethau unigol a daethpwyd ar eu traws yn ystod yr astudiaeth</w:t>
      </w:r>
      <w:r>
        <w:rPr>
          <w:b/>
          <w:bCs/>
          <w:sz w:val="16"/>
          <w:szCs w:val="16"/>
          <w:lang w:val="cy-GB"/>
        </w:rPr>
        <w:t xml:space="preserve">1 </w:t>
      </w:r>
      <w:r>
        <w:rPr>
          <w:lang w:val="cy-GB"/>
        </w:rPr>
        <w:t>(am restr lawn o rywogaethau coed gweler Atodiad II: Tabl A2). Cyfanswm y cofnodion unigryw ar gyfer rhywogaethau oedd 78 (gan gynnwys 'rh.ll.' lle nad oedd adnabod y tu hwnt i’r rhywogaeth yn bosibl). Roedd cyfoeth unigryw rhywogaethau mynediad Sir Fynwy o 78 yn uwch nag adroddiadau blaenorol i-Tree Eco ar gyfer Casnewydd (59), Caerdydd (73), a Wrecsam (54). Ond roedd cyfoeth Sir Fynwy yn is na'r hyn a gofnodwyd yn Llundain (126). O'r 43 isrywogaeth oedd yn bresennol, yr isrywogaeth fwyaf cyffredin oedd masarn (</w:t>
      </w:r>
      <w:r>
        <w:rPr>
          <w:i/>
          <w:iCs/>
          <w:lang w:val="cy-GB"/>
        </w:rPr>
        <w:t>Acer</w:t>
      </w:r>
      <w:r>
        <w:rPr>
          <w:lang w:val="cy-GB"/>
        </w:rPr>
        <w:t>), gyda phedair rhywogaeth yn bresennol, a nifer uchel o fasarn bach (</w:t>
      </w:r>
      <w:r>
        <w:rPr>
          <w:i/>
          <w:iCs/>
          <w:lang w:val="cy-GB"/>
        </w:rPr>
        <w:t>A. campestre</w:t>
      </w:r>
      <w:r>
        <w:rPr>
          <w:lang w:val="cy-GB"/>
        </w:rPr>
        <w:t>). Y tair isrywogaeth fwyaf cyffredin nesaf oedd y Ddraenen Wen (</w:t>
      </w:r>
      <w:r>
        <w:rPr>
          <w:i/>
          <w:iCs/>
          <w:lang w:val="cy-GB"/>
        </w:rPr>
        <w:t>Crataegus</w:t>
      </w:r>
      <w:r>
        <w:rPr>
          <w:lang w:val="cy-GB"/>
        </w:rPr>
        <w:t>), un rhywogaeth; ceirios/eirin (</w:t>
      </w:r>
      <w:r>
        <w:rPr>
          <w:i/>
          <w:iCs/>
          <w:lang w:val="cy-GB"/>
        </w:rPr>
        <w:t>Prwsia</w:t>
      </w:r>
      <w:r>
        <w:rPr>
          <w:lang w:val="cy-GB"/>
        </w:rPr>
        <w:t>), deg rhywogaeth; ac ynn (</w:t>
      </w:r>
      <w:r>
        <w:rPr>
          <w:i/>
          <w:iCs/>
          <w:lang w:val="cy-GB"/>
        </w:rPr>
        <w:t>Fraxinus</w:t>
      </w:r>
      <w:r>
        <w:rPr>
          <w:lang w:val="cy-GB"/>
        </w:rPr>
        <w:t>), un rhywogaeth.</w:t>
      </w:r>
    </w:p>
    <w:p w14:paraId="2F8F6EA6" w14:textId="77777777" w:rsidR="003D7174" w:rsidRDefault="00000000">
      <w:pPr>
        <w:pStyle w:val="BodyText"/>
        <w:spacing w:before="121" w:line="276" w:lineRule="auto"/>
        <w:ind w:left="152" w:right="733"/>
      </w:pPr>
      <w:r>
        <w:rPr>
          <w:b/>
          <w:bCs/>
          <w:lang w:val="cy-GB"/>
        </w:rPr>
        <w:t>Y deg rhywogaeth goed fwyaf cyffredin oedd yn gyfrifol am y mwyafrif (65%) o'r coed a arolygwyd</w:t>
      </w:r>
      <w:r>
        <w:rPr>
          <w:lang w:val="cy-GB"/>
        </w:rPr>
        <w:t xml:space="preserve"> (Ffigur 4). Argymhellodd Santamour (1990) er mwyn i goedwigoedd trefol fod yn wydn, na ddylai unrhyw rywogaeth fod yn fwy na 10% o'r boblogaeth, na ddylai unrhyw isrywogaeth fod yn fwy na 20%, a dim teulu dros 30%. Roedd masarn bach a'r ddraenen wen yn fwy na'r canllaw 10%, ac roedd masarn yn rhagori ar y nod rhywogaeth o 20%. Roedd teulu'r rhosyn (Rosaceae) hefyd yn or-niferus, oherwydd roedd 32% o unigolion, fel y ddraenen wen a'r ceirios/eirin, yn perthyn o'i fewn.</w:t>
      </w:r>
    </w:p>
    <w:p w14:paraId="2C94B11F" w14:textId="77777777" w:rsidR="003D7174" w:rsidRDefault="00000000">
      <w:pPr>
        <w:pStyle w:val="BodyText"/>
        <w:spacing w:before="119" w:line="276" w:lineRule="auto"/>
        <w:ind w:left="151" w:right="769"/>
      </w:pPr>
      <w:r>
        <w:rPr>
          <w:lang w:val="cy-GB"/>
        </w:rPr>
        <w:t xml:space="preserve">Mae'r mynegai amrywiaeth yn fesur sy'n ystyried nid yn unig nifer y rhywogaethau sy'n bresennol, ond hefyd ymlediad, neu uniondeb, unigolion ar draws rhywogaethau. Mae cymuned amrywiol yn un lle mae gan rywogaethau ddigonedd cymharol wastad, yn hytrach na chael eu dominyddu gan ychydig; mae cymuned amrywiol yn debygol o wrthsefyll newid byd-eang, ac yn fwy effeithlon o ran darparu gwasanaethau (Begon </w:t>
      </w:r>
      <w:r>
        <w:rPr>
          <w:i/>
          <w:iCs/>
          <w:lang w:val="cy-GB"/>
        </w:rPr>
        <w:t xml:space="preserve">et al. </w:t>
      </w:r>
      <w:r>
        <w:rPr>
          <w:lang w:val="cy-GB"/>
        </w:rPr>
        <w:t xml:space="preserve">2006). Mesur amrywiaeth cyffredin yw mynegai Shannon-Wiener (H), lle ystyrir 1.5 yn isel, a 3.5 yn uchel (Rogers </w:t>
      </w:r>
      <w:r>
        <w:rPr>
          <w:i/>
          <w:iCs/>
          <w:lang w:val="cy-GB"/>
        </w:rPr>
        <w:t xml:space="preserve">et al. </w:t>
      </w:r>
      <w:r>
        <w:rPr>
          <w:lang w:val="cy-GB"/>
        </w:rPr>
        <w:t>2015).</w:t>
      </w:r>
    </w:p>
    <w:p w14:paraId="5F5BAB6E" w14:textId="77777777" w:rsidR="003D7174" w:rsidRDefault="00000000">
      <w:pPr>
        <w:spacing w:before="121" w:line="276" w:lineRule="auto"/>
        <w:ind w:left="151" w:right="742"/>
        <w:jc w:val="both"/>
        <w:rPr>
          <w:sz w:val="24"/>
        </w:rPr>
      </w:pPr>
      <w:r>
        <w:rPr>
          <w:b/>
          <w:bCs/>
          <w:sz w:val="24"/>
          <w:szCs w:val="24"/>
          <w:lang w:val="cy-GB"/>
        </w:rPr>
        <w:t xml:space="preserve">Yn y cyfamser roedd sgôr H o goedwig drefol ardaloedd astudio Sir Fynwy yn 3.3 (Tabl 6).  Mae'r gwerth amrywiaeth hwn yn gymharol isel o'i gymharu ag adroddiadau coedwigoedd trefol blaenorol; </w:t>
      </w:r>
      <w:r>
        <w:rPr>
          <w:sz w:val="24"/>
          <w:szCs w:val="24"/>
          <w:lang w:val="cy-GB"/>
        </w:rPr>
        <w:t xml:space="preserve">Caerdydd (3.3), Llundain (3.9), Casnewydd (3.5), Wrecsam (3.1). </w:t>
      </w:r>
    </w:p>
    <w:p w14:paraId="5ACC8B80" w14:textId="77777777" w:rsidR="003D7174" w:rsidRDefault="00000000">
      <w:pPr>
        <w:pStyle w:val="ListParagraph"/>
        <w:numPr>
          <w:ilvl w:val="0"/>
          <w:numId w:val="8"/>
        </w:numPr>
        <w:tabs>
          <w:tab w:val="left" w:pos="354"/>
        </w:tabs>
        <w:spacing w:before="119" w:line="256" w:lineRule="auto"/>
        <w:ind w:right="705" w:firstLine="0"/>
        <w:rPr>
          <w:rFonts w:ascii="Times New Roman" w:hAnsi="Times New Roman"/>
          <w:sz w:val="20"/>
        </w:rPr>
      </w:pPr>
      <w:r>
        <w:rPr>
          <w:rFonts w:ascii="Times New Roman" w:eastAsia="Times New Roman" w:hAnsi="Times New Roman"/>
          <w:sz w:val="20"/>
          <w:szCs w:val="20"/>
          <w:lang w:val="cy-GB"/>
        </w:rPr>
        <w:t>Nodwyd 60 rhywogaeth o goed ar lefel manylder rhywogaethau. Roedd 78 cofnod unigryw a oedd hefyd yn cynnwys cofnod rh.ll. lle nad oedd modd adnabod y rhywogaeth.</w:t>
      </w:r>
    </w:p>
    <w:p w14:paraId="7410A6F5" w14:textId="77777777" w:rsidR="003D7174" w:rsidRDefault="003D7174">
      <w:pPr>
        <w:spacing w:line="256" w:lineRule="auto"/>
        <w:rPr>
          <w:rFonts w:ascii="Times New Roman" w:hAnsi="Times New Roman"/>
          <w:sz w:val="20"/>
        </w:rPr>
        <w:sectPr w:rsidR="003D7174">
          <w:pgSz w:w="11910" w:h="16840"/>
          <w:pgMar w:top="1640" w:right="160" w:bottom="1040" w:left="700" w:header="0" w:footer="857" w:gutter="0"/>
          <w:cols w:space="720"/>
        </w:sectPr>
      </w:pPr>
    </w:p>
    <w:p w14:paraId="3DE1EFB4" w14:textId="77777777" w:rsidR="003D7174" w:rsidRDefault="003D7174">
      <w:pPr>
        <w:pStyle w:val="BodyText"/>
        <w:rPr>
          <w:rFonts w:ascii="Times New Roman"/>
          <w:sz w:val="20"/>
        </w:rPr>
      </w:pPr>
    </w:p>
    <w:p w14:paraId="1FB5990B" w14:textId="77777777" w:rsidR="003D7174" w:rsidRDefault="003D7174">
      <w:pPr>
        <w:pStyle w:val="BodyText"/>
        <w:spacing w:before="3"/>
        <w:rPr>
          <w:rFonts w:ascii="Times New Roman"/>
          <w:sz w:val="29"/>
        </w:rPr>
      </w:pPr>
    </w:p>
    <w:p w14:paraId="14BD0DDF" w14:textId="77777777" w:rsidR="003D7174" w:rsidRDefault="00000000">
      <w:pPr>
        <w:tabs>
          <w:tab w:val="left" w:pos="5739"/>
        </w:tabs>
        <w:ind w:left="315"/>
        <w:rPr>
          <w:rFonts w:ascii="Times New Roman"/>
          <w:sz w:val="20"/>
        </w:rPr>
      </w:pPr>
      <w:r>
        <w:rPr>
          <w:rFonts w:ascii="Times New Roman"/>
          <w:noProof/>
          <w:sz w:val="20"/>
        </w:rPr>
        <w:drawing>
          <wp:inline distT="0" distB="0" distL="0" distR="0" wp14:anchorId="735FE191" wp14:editId="405D7FE5">
            <wp:extent cx="3056066" cy="3084576"/>
            <wp:effectExtent l="0" t="0" r="0" b="0"/>
            <wp:docPr id="33" name="image27.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jpeg"/>
                    <pic:cNvPicPr/>
                  </pic:nvPicPr>
                  <pic:blipFill>
                    <a:blip r:embed="rId51" cstate="print"/>
                    <a:stretch>
                      <a:fillRect/>
                    </a:stretch>
                  </pic:blipFill>
                  <pic:spPr>
                    <a:xfrm>
                      <a:off x="0" y="0"/>
                      <a:ext cx="3056066" cy="3084576"/>
                    </a:xfrm>
                    <a:prstGeom prst="rect">
                      <a:avLst/>
                    </a:prstGeom>
                  </pic:spPr>
                </pic:pic>
              </a:graphicData>
            </a:graphic>
          </wp:inline>
        </w:drawing>
      </w:r>
      <w:r>
        <w:rPr>
          <w:rFonts w:ascii="Times New Roman" w:eastAsia="Times New Roman" w:hAnsi="Times New Roman"/>
          <w:sz w:val="20"/>
          <w:szCs w:val="20"/>
          <w:lang w:val="cy-GB"/>
        </w:rPr>
        <w:tab/>
      </w:r>
      <w:r>
        <w:rPr>
          <w:rFonts w:ascii="Times New Roman"/>
          <w:noProof/>
          <w:sz w:val="20"/>
        </w:rPr>
        <w:drawing>
          <wp:inline distT="0" distB="0" distL="0" distR="0" wp14:anchorId="5E0056B8" wp14:editId="4E0BCB93">
            <wp:extent cx="3089558" cy="3084576"/>
            <wp:effectExtent l="0" t="0" r="0" b="0"/>
            <wp:docPr id="35" name="image28.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8.jpeg"/>
                    <pic:cNvPicPr/>
                  </pic:nvPicPr>
                  <pic:blipFill>
                    <a:blip r:embed="rId52" cstate="print"/>
                    <a:stretch>
                      <a:fillRect/>
                    </a:stretch>
                  </pic:blipFill>
                  <pic:spPr>
                    <a:xfrm>
                      <a:off x="0" y="0"/>
                      <a:ext cx="3089558" cy="3084576"/>
                    </a:xfrm>
                    <a:prstGeom prst="rect">
                      <a:avLst/>
                    </a:prstGeom>
                  </pic:spPr>
                </pic:pic>
              </a:graphicData>
            </a:graphic>
          </wp:inline>
        </w:drawing>
      </w:r>
    </w:p>
    <w:p w14:paraId="33C9D371" w14:textId="77777777" w:rsidR="003D7174" w:rsidRDefault="003D7174">
      <w:pPr>
        <w:pStyle w:val="BodyText"/>
        <w:spacing w:before="8"/>
        <w:rPr>
          <w:rFonts w:ascii="Times New Roman"/>
          <w:sz w:val="6"/>
        </w:rPr>
      </w:pPr>
    </w:p>
    <w:p w14:paraId="60C16F10" w14:textId="77777777" w:rsidR="003D7174" w:rsidRDefault="00000000">
      <w:pPr>
        <w:spacing w:before="101"/>
        <w:ind w:left="152" w:right="795" w:hanging="1"/>
        <w:rPr>
          <w:b/>
        </w:rPr>
      </w:pPr>
      <w:r>
        <w:rPr>
          <w:b/>
          <w:bCs/>
          <w:lang w:val="cy-GB"/>
        </w:rPr>
        <w:t>Ffigur 4.  Cyfraniad y deg uchaf o goed mwyaf cyffredin fel canran o gyfanswm nifer y coed, ar gyfer rhywogaethau coed (chwith)</w:t>
      </w:r>
      <w:r>
        <w:rPr>
          <w:b/>
          <w:bCs/>
          <w:sz w:val="14"/>
          <w:szCs w:val="14"/>
          <w:lang w:val="cy-GB"/>
        </w:rPr>
        <w:t>1</w:t>
      </w:r>
      <w:r>
        <w:rPr>
          <w:b/>
          <w:bCs/>
          <w:lang w:val="cy-GB"/>
        </w:rPr>
        <w:t>, ac am isrywogaethau coed (dde).</w:t>
      </w:r>
    </w:p>
    <w:p w14:paraId="77CEB0EB" w14:textId="77777777" w:rsidR="003D7174" w:rsidRDefault="003D7174">
      <w:pPr>
        <w:pStyle w:val="BodyText"/>
        <w:rPr>
          <w:b/>
          <w:sz w:val="26"/>
        </w:rPr>
      </w:pPr>
    </w:p>
    <w:p w14:paraId="4F662E17" w14:textId="77777777" w:rsidR="003D7174" w:rsidRDefault="003D7174">
      <w:pPr>
        <w:pStyle w:val="BodyText"/>
        <w:rPr>
          <w:b/>
          <w:sz w:val="26"/>
        </w:rPr>
      </w:pPr>
    </w:p>
    <w:p w14:paraId="77E1E285" w14:textId="77777777" w:rsidR="003D7174" w:rsidRDefault="00000000">
      <w:pPr>
        <w:spacing w:before="1"/>
        <w:ind w:left="151" w:right="699"/>
        <w:rPr>
          <w:b/>
        </w:rPr>
      </w:pPr>
      <w:r>
        <w:rPr>
          <w:b/>
          <w:bCs/>
          <w:lang w:val="cy-GB"/>
        </w:rPr>
        <w:t>Tabl 6. Sgorio mynegai amrywiaeth Shannon-Wiener (H) am goed ar wahanol fathau o ddefnydd tir yn Sir Fynwy.</w:t>
      </w:r>
    </w:p>
    <w:p w14:paraId="2FBBEEE5" w14:textId="77777777" w:rsidR="003D7174" w:rsidRDefault="00000000">
      <w:pPr>
        <w:pStyle w:val="BodyText"/>
        <w:spacing w:before="1"/>
        <w:rPr>
          <w:b/>
          <w:sz w:val="9"/>
        </w:rPr>
      </w:pPr>
      <w:r>
        <w:pict w14:anchorId="358DB479">
          <v:shape id="docshape57" o:spid="_x0000_s2075" type="#_x0000_t202" style="position:absolute;margin-left:43.1pt;margin-top:6.75pt;width:257.9pt;height:193.1pt;z-index:-251610112;mso-wrap-distance-left:0;mso-wrap-distance-right:0;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3273"/>
                    <w:gridCol w:w="1826"/>
                  </w:tblGrid>
                  <w:tr w:rsidR="00033A00" w14:paraId="4C10DC54" w14:textId="77777777" w:rsidTr="00830229">
                    <w:trPr>
                      <w:trHeight w:val="335"/>
                      <w:tblCellSpacing w:w="4" w:type="dxa"/>
                    </w:trPr>
                    <w:tc>
                      <w:tcPr>
                        <w:tcW w:w="3261" w:type="dxa"/>
                        <w:tcBorders>
                          <w:top w:val="nil"/>
                          <w:left w:val="nil"/>
                        </w:tcBorders>
                        <w:shd w:val="clear" w:color="auto" w:fill="403152"/>
                      </w:tcPr>
                      <w:p w14:paraId="59F9885E" w14:textId="77777777" w:rsidR="003D7174" w:rsidRDefault="00000000">
                        <w:pPr>
                          <w:pStyle w:val="TableParagraph"/>
                          <w:spacing w:before="1"/>
                          <w:ind w:left="103"/>
                          <w:rPr>
                            <w:sz w:val="24"/>
                          </w:rPr>
                        </w:pPr>
                        <w:r>
                          <w:rPr>
                            <w:color w:val="FFFFFF"/>
                            <w:sz w:val="24"/>
                            <w:szCs w:val="24"/>
                            <w:lang w:val="cy-GB"/>
                          </w:rPr>
                          <w:t xml:space="preserve">Defnydd Tir </w:t>
                        </w:r>
                      </w:p>
                    </w:tc>
                    <w:tc>
                      <w:tcPr>
                        <w:tcW w:w="1814" w:type="dxa"/>
                        <w:tcBorders>
                          <w:top w:val="nil"/>
                          <w:right w:val="nil"/>
                        </w:tcBorders>
                        <w:shd w:val="clear" w:color="auto" w:fill="403152"/>
                      </w:tcPr>
                      <w:p w14:paraId="54F16732" w14:textId="77777777" w:rsidR="003D7174" w:rsidRDefault="00000000">
                        <w:pPr>
                          <w:pStyle w:val="TableParagraph"/>
                          <w:spacing w:before="1"/>
                          <w:ind w:left="103"/>
                          <w:rPr>
                            <w:sz w:val="24"/>
                          </w:rPr>
                        </w:pPr>
                        <w:r>
                          <w:rPr>
                            <w:color w:val="FFFFFF"/>
                            <w:sz w:val="24"/>
                            <w:szCs w:val="24"/>
                            <w:lang w:val="cy-GB"/>
                          </w:rPr>
                          <w:t xml:space="preserve">Mynegai SW </w:t>
                        </w:r>
                      </w:p>
                    </w:tc>
                  </w:tr>
                  <w:tr w:rsidR="00033A00" w14:paraId="0B6EB729" w14:textId="77777777" w:rsidTr="00830229">
                    <w:trPr>
                      <w:trHeight w:val="407"/>
                      <w:tblCellSpacing w:w="4" w:type="dxa"/>
                    </w:trPr>
                    <w:tc>
                      <w:tcPr>
                        <w:tcW w:w="3261" w:type="dxa"/>
                        <w:tcBorders>
                          <w:left w:val="nil"/>
                        </w:tcBorders>
                        <w:shd w:val="clear" w:color="auto" w:fill="8064A2"/>
                      </w:tcPr>
                      <w:p w14:paraId="3DE16353" w14:textId="77777777" w:rsidR="003D7174" w:rsidRDefault="00000000">
                        <w:pPr>
                          <w:pStyle w:val="TableParagraph"/>
                          <w:spacing w:before="1"/>
                          <w:ind w:left="103"/>
                          <w:rPr>
                            <w:sz w:val="24"/>
                          </w:rPr>
                        </w:pPr>
                        <w:r>
                          <w:rPr>
                            <w:color w:val="FFFFFF"/>
                            <w:spacing w:val="-2"/>
                            <w:sz w:val="24"/>
                            <w:szCs w:val="24"/>
                            <w:lang w:val="cy-GB"/>
                          </w:rPr>
                          <w:t>Preswyl</w:t>
                        </w:r>
                      </w:p>
                    </w:tc>
                    <w:tc>
                      <w:tcPr>
                        <w:tcW w:w="1814" w:type="dxa"/>
                        <w:tcBorders>
                          <w:right w:val="nil"/>
                        </w:tcBorders>
                        <w:shd w:val="clear" w:color="auto" w:fill="E6E0EC"/>
                      </w:tcPr>
                      <w:p w14:paraId="0AAC34B5" w14:textId="77777777" w:rsidR="003D7174" w:rsidRDefault="00000000">
                        <w:pPr>
                          <w:pStyle w:val="TableParagraph"/>
                          <w:spacing w:before="73"/>
                          <w:ind w:left="103"/>
                          <w:rPr>
                            <w:sz w:val="24"/>
                          </w:rPr>
                        </w:pPr>
                        <w:r>
                          <w:rPr>
                            <w:spacing w:val="-5"/>
                            <w:sz w:val="24"/>
                            <w:szCs w:val="24"/>
                            <w:lang w:val="cy-GB"/>
                          </w:rPr>
                          <w:t>2.9</w:t>
                        </w:r>
                      </w:p>
                    </w:tc>
                  </w:tr>
                  <w:tr w:rsidR="00033A00" w14:paraId="54D1978C" w14:textId="77777777" w:rsidTr="00830229">
                    <w:trPr>
                      <w:trHeight w:val="335"/>
                      <w:tblCellSpacing w:w="4" w:type="dxa"/>
                    </w:trPr>
                    <w:tc>
                      <w:tcPr>
                        <w:tcW w:w="3261" w:type="dxa"/>
                        <w:tcBorders>
                          <w:left w:val="nil"/>
                        </w:tcBorders>
                        <w:shd w:val="clear" w:color="auto" w:fill="8064A2"/>
                      </w:tcPr>
                      <w:p w14:paraId="3175443C" w14:textId="77777777" w:rsidR="003D7174" w:rsidRDefault="00000000">
                        <w:pPr>
                          <w:pStyle w:val="TableParagraph"/>
                          <w:spacing w:before="1"/>
                          <w:ind w:left="103"/>
                          <w:rPr>
                            <w:sz w:val="24"/>
                          </w:rPr>
                        </w:pPr>
                        <w:r>
                          <w:rPr>
                            <w:color w:val="FFFFFF"/>
                            <w:spacing w:val="-2"/>
                            <w:sz w:val="24"/>
                            <w:szCs w:val="24"/>
                            <w:lang w:val="cy-GB"/>
                          </w:rPr>
                          <w:t>Sefydliadol</w:t>
                        </w:r>
                      </w:p>
                    </w:tc>
                    <w:tc>
                      <w:tcPr>
                        <w:tcW w:w="1814" w:type="dxa"/>
                        <w:tcBorders>
                          <w:right w:val="nil"/>
                        </w:tcBorders>
                        <w:shd w:val="clear" w:color="auto" w:fill="E6E0EC"/>
                      </w:tcPr>
                      <w:p w14:paraId="7AC78F4E" w14:textId="77777777" w:rsidR="003D7174" w:rsidRDefault="00000000">
                        <w:pPr>
                          <w:pStyle w:val="TableParagraph"/>
                          <w:spacing w:before="1"/>
                          <w:ind w:left="103"/>
                          <w:rPr>
                            <w:sz w:val="24"/>
                          </w:rPr>
                        </w:pPr>
                        <w:r>
                          <w:rPr>
                            <w:spacing w:val="-5"/>
                            <w:sz w:val="24"/>
                            <w:szCs w:val="24"/>
                            <w:lang w:val="cy-GB"/>
                          </w:rPr>
                          <w:t>1.9</w:t>
                        </w:r>
                      </w:p>
                    </w:tc>
                  </w:tr>
                  <w:tr w:rsidR="00033A00" w14:paraId="675B86BE" w14:textId="77777777" w:rsidTr="00830229">
                    <w:trPr>
                      <w:trHeight w:val="331"/>
                      <w:tblCellSpacing w:w="4" w:type="dxa"/>
                    </w:trPr>
                    <w:tc>
                      <w:tcPr>
                        <w:tcW w:w="3261" w:type="dxa"/>
                        <w:tcBorders>
                          <w:left w:val="nil"/>
                          <w:bottom w:val="nil"/>
                        </w:tcBorders>
                        <w:shd w:val="clear" w:color="auto" w:fill="8064A2"/>
                      </w:tcPr>
                      <w:p w14:paraId="07AFCB93" w14:textId="77777777" w:rsidR="003D7174" w:rsidRDefault="00000000">
                        <w:pPr>
                          <w:pStyle w:val="TableParagraph"/>
                          <w:spacing w:before="1"/>
                          <w:ind w:left="103"/>
                          <w:rPr>
                            <w:sz w:val="24"/>
                          </w:rPr>
                        </w:pPr>
                        <w:r>
                          <w:rPr>
                            <w:color w:val="FFFFFF"/>
                            <w:spacing w:val="-4"/>
                            <w:sz w:val="24"/>
                            <w:szCs w:val="24"/>
                            <w:lang w:val="cy-GB"/>
                          </w:rPr>
                          <w:t>Parc</w:t>
                        </w:r>
                      </w:p>
                    </w:tc>
                    <w:tc>
                      <w:tcPr>
                        <w:tcW w:w="1814" w:type="dxa"/>
                        <w:tcBorders>
                          <w:bottom w:val="nil"/>
                          <w:right w:val="nil"/>
                        </w:tcBorders>
                        <w:shd w:val="clear" w:color="auto" w:fill="E6E0EC"/>
                      </w:tcPr>
                      <w:p w14:paraId="7E218796" w14:textId="77777777" w:rsidR="003D7174" w:rsidRDefault="00000000">
                        <w:pPr>
                          <w:pStyle w:val="TableParagraph"/>
                          <w:spacing w:before="1"/>
                          <w:ind w:left="103"/>
                          <w:rPr>
                            <w:sz w:val="24"/>
                          </w:rPr>
                        </w:pPr>
                        <w:r>
                          <w:rPr>
                            <w:spacing w:val="-5"/>
                            <w:sz w:val="24"/>
                            <w:szCs w:val="24"/>
                            <w:lang w:val="cy-GB"/>
                          </w:rPr>
                          <w:t>1.8</w:t>
                        </w:r>
                      </w:p>
                    </w:tc>
                  </w:tr>
                  <w:tr w:rsidR="00033A00" w14:paraId="0192B4CF" w14:textId="77777777" w:rsidTr="00830229">
                    <w:trPr>
                      <w:trHeight w:val="330"/>
                      <w:tblCellSpacing w:w="4" w:type="dxa"/>
                    </w:trPr>
                    <w:tc>
                      <w:tcPr>
                        <w:tcW w:w="3261" w:type="dxa"/>
                        <w:tcBorders>
                          <w:top w:val="nil"/>
                          <w:left w:val="nil"/>
                          <w:bottom w:val="nil"/>
                        </w:tcBorders>
                        <w:shd w:val="clear" w:color="auto" w:fill="8064A2"/>
                      </w:tcPr>
                      <w:p w14:paraId="3D4D0D9A" w14:textId="77777777" w:rsidR="003D7174" w:rsidRDefault="00000000">
                        <w:pPr>
                          <w:pStyle w:val="TableParagraph"/>
                          <w:spacing w:line="291" w:lineRule="exact"/>
                          <w:ind w:left="103"/>
                          <w:rPr>
                            <w:sz w:val="24"/>
                          </w:rPr>
                        </w:pPr>
                        <w:r>
                          <w:rPr>
                            <w:color w:val="FFFFFF"/>
                            <w:spacing w:val="-2"/>
                            <w:sz w:val="24"/>
                            <w:szCs w:val="24"/>
                            <w:lang w:val="cy-GB"/>
                          </w:rPr>
                          <w:t xml:space="preserve">Amaethyddiaeth </w:t>
                        </w:r>
                      </w:p>
                    </w:tc>
                    <w:tc>
                      <w:tcPr>
                        <w:tcW w:w="1814" w:type="dxa"/>
                        <w:tcBorders>
                          <w:top w:val="nil"/>
                          <w:bottom w:val="nil"/>
                          <w:right w:val="nil"/>
                        </w:tcBorders>
                        <w:shd w:val="clear" w:color="auto" w:fill="E6E0EC"/>
                      </w:tcPr>
                      <w:p w14:paraId="500F99F9" w14:textId="77777777" w:rsidR="003D7174" w:rsidRDefault="00000000">
                        <w:pPr>
                          <w:pStyle w:val="TableParagraph"/>
                          <w:spacing w:line="291" w:lineRule="exact"/>
                          <w:ind w:left="103"/>
                          <w:rPr>
                            <w:sz w:val="24"/>
                          </w:rPr>
                        </w:pPr>
                        <w:r>
                          <w:rPr>
                            <w:spacing w:val="-5"/>
                            <w:sz w:val="24"/>
                            <w:szCs w:val="24"/>
                            <w:lang w:val="cy-GB"/>
                          </w:rPr>
                          <w:t>1.7</w:t>
                        </w:r>
                      </w:p>
                    </w:tc>
                  </w:tr>
                  <w:tr w:rsidR="00033A00" w14:paraId="7166874F" w14:textId="77777777" w:rsidTr="00830229">
                    <w:trPr>
                      <w:trHeight w:val="331"/>
                      <w:tblCellSpacing w:w="4" w:type="dxa"/>
                    </w:trPr>
                    <w:tc>
                      <w:tcPr>
                        <w:tcW w:w="3261" w:type="dxa"/>
                        <w:tcBorders>
                          <w:top w:val="nil"/>
                          <w:left w:val="nil"/>
                        </w:tcBorders>
                        <w:shd w:val="clear" w:color="auto" w:fill="8064A2"/>
                      </w:tcPr>
                      <w:p w14:paraId="742F2A62" w14:textId="77777777" w:rsidR="003D7174" w:rsidRDefault="00000000">
                        <w:pPr>
                          <w:pStyle w:val="TableParagraph"/>
                          <w:spacing w:line="291" w:lineRule="exact"/>
                          <w:ind w:left="103"/>
                          <w:rPr>
                            <w:sz w:val="24"/>
                          </w:rPr>
                        </w:pPr>
                        <w:r>
                          <w:rPr>
                            <w:color w:val="FFFFFF"/>
                            <w:spacing w:val="-2"/>
                            <w:sz w:val="24"/>
                            <w:szCs w:val="24"/>
                            <w:lang w:val="cy-GB"/>
                          </w:rPr>
                          <w:t xml:space="preserve">Gwag </w:t>
                        </w:r>
                      </w:p>
                    </w:tc>
                    <w:tc>
                      <w:tcPr>
                        <w:tcW w:w="1814" w:type="dxa"/>
                        <w:tcBorders>
                          <w:top w:val="nil"/>
                          <w:right w:val="nil"/>
                        </w:tcBorders>
                        <w:shd w:val="clear" w:color="auto" w:fill="E6E0EC"/>
                      </w:tcPr>
                      <w:p w14:paraId="5079F2DA" w14:textId="77777777" w:rsidR="003D7174" w:rsidRDefault="00000000">
                        <w:pPr>
                          <w:pStyle w:val="TableParagraph"/>
                          <w:spacing w:line="291" w:lineRule="exact"/>
                          <w:ind w:left="103"/>
                          <w:rPr>
                            <w:sz w:val="24"/>
                          </w:rPr>
                        </w:pPr>
                        <w:r>
                          <w:rPr>
                            <w:spacing w:val="-5"/>
                            <w:sz w:val="24"/>
                            <w:szCs w:val="24"/>
                            <w:lang w:val="cy-GB"/>
                          </w:rPr>
                          <w:t>1.6</w:t>
                        </w:r>
                      </w:p>
                    </w:tc>
                  </w:tr>
                  <w:tr w:rsidR="00033A00" w14:paraId="30F2B037" w14:textId="77777777" w:rsidTr="00830229">
                    <w:trPr>
                      <w:trHeight w:val="335"/>
                      <w:tblCellSpacing w:w="4" w:type="dxa"/>
                    </w:trPr>
                    <w:tc>
                      <w:tcPr>
                        <w:tcW w:w="3261" w:type="dxa"/>
                        <w:tcBorders>
                          <w:left w:val="nil"/>
                        </w:tcBorders>
                        <w:shd w:val="clear" w:color="auto" w:fill="8064A2"/>
                      </w:tcPr>
                      <w:p w14:paraId="0561D40B" w14:textId="77777777" w:rsidR="003D7174" w:rsidRDefault="00000000">
                        <w:pPr>
                          <w:pStyle w:val="TableParagraph"/>
                          <w:spacing w:before="1"/>
                          <w:ind w:left="103"/>
                          <w:rPr>
                            <w:sz w:val="24"/>
                          </w:rPr>
                        </w:pPr>
                        <w:r>
                          <w:rPr>
                            <w:color w:val="FFFFFF"/>
                            <w:spacing w:val="-2"/>
                            <w:sz w:val="24"/>
                            <w:szCs w:val="24"/>
                            <w:lang w:val="cy-GB"/>
                          </w:rPr>
                          <w:t xml:space="preserve">Masnachol/Diwydiannol </w:t>
                        </w:r>
                      </w:p>
                    </w:tc>
                    <w:tc>
                      <w:tcPr>
                        <w:tcW w:w="1814" w:type="dxa"/>
                        <w:tcBorders>
                          <w:right w:val="nil"/>
                        </w:tcBorders>
                        <w:shd w:val="clear" w:color="auto" w:fill="E6E0EC"/>
                      </w:tcPr>
                      <w:p w14:paraId="151064AB" w14:textId="77777777" w:rsidR="003D7174" w:rsidRDefault="00000000">
                        <w:pPr>
                          <w:pStyle w:val="TableParagraph"/>
                          <w:spacing w:before="1"/>
                          <w:ind w:left="103"/>
                          <w:rPr>
                            <w:sz w:val="24"/>
                          </w:rPr>
                        </w:pPr>
                        <w:r>
                          <w:rPr>
                            <w:spacing w:val="-5"/>
                            <w:sz w:val="24"/>
                            <w:szCs w:val="24"/>
                            <w:lang w:val="cy-GB"/>
                          </w:rPr>
                          <w:t>1.5</w:t>
                        </w:r>
                      </w:p>
                    </w:tc>
                  </w:tr>
                  <w:tr w:rsidR="00033A00" w14:paraId="283D10E9" w14:textId="77777777" w:rsidTr="00830229">
                    <w:trPr>
                      <w:trHeight w:val="335"/>
                      <w:tblCellSpacing w:w="4" w:type="dxa"/>
                    </w:trPr>
                    <w:tc>
                      <w:tcPr>
                        <w:tcW w:w="3261" w:type="dxa"/>
                        <w:tcBorders>
                          <w:left w:val="nil"/>
                        </w:tcBorders>
                        <w:shd w:val="clear" w:color="auto" w:fill="8064A2"/>
                      </w:tcPr>
                      <w:p w14:paraId="695EFB61" w14:textId="77777777" w:rsidR="003D7174" w:rsidRDefault="00000000">
                        <w:pPr>
                          <w:pStyle w:val="TableParagraph"/>
                          <w:spacing w:before="1"/>
                          <w:ind w:left="103"/>
                          <w:rPr>
                            <w:sz w:val="24"/>
                          </w:rPr>
                        </w:pPr>
                        <w:r>
                          <w:rPr>
                            <w:color w:val="FFFFFF"/>
                            <w:spacing w:val="-2"/>
                            <w:sz w:val="24"/>
                            <w:szCs w:val="24"/>
                            <w:lang w:val="cy-GB"/>
                          </w:rPr>
                          <w:t xml:space="preserve">Mynwent </w:t>
                        </w:r>
                      </w:p>
                    </w:tc>
                    <w:tc>
                      <w:tcPr>
                        <w:tcW w:w="1814" w:type="dxa"/>
                        <w:tcBorders>
                          <w:right w:val="nil"/>
                        </w:tcBorders>
                        <w:shd w:val="clear" w:color="auto" w:fill="E6E0EC"/>
                      </w:tcPr>
                      <w:p w14:paraId="7BDEAA6D" w14:textId="77777777" w:rsidR="003D7174" w:rsidRDefault="00000000">
                        <w:pPr>
                          <w:pStyle w:val="TableParagraph"/>
                          <w:spacing w:before="1"/>
                          <w:ind w:left="103"/>
                          <w:rPr>
                            <w:sz w:val="24"/>
                          </w:rPr>
                        </w:pPr>
                        <w:r>
                          <w:rPr>
                            <w:spacing w:val="-5"/>
                            <w:sz w:val="24"/>
                            <w:szCs w:val="24"/>
                            <w:lang w:val="cy-GB"/>
                          </w:rPr>
                          <w:t>1.3</w:t>
                        </w:r>
                      </w:p>
                    </w:tc>
                  </w:tr>
                  <w:tr w:rsidR="00033A00" w14:paraId="52C771D7" w14:textId="77777777" w:rsidTr="00830229">
                    <w:trPr>
                      <w:trHeight w:val="335"/>
                      <w:tblCellSpacing w:w="4" w:type="dxa"/>
                    </w:trPr>
                    <w:tc>
                      <w:tcPr>
                        <w:tcW w:w="3261" w:type="dxa"/>
                        <w:tcBorders>
                          <w:left w:val="nil"/>
                        </w:tcBorders>
                        <w:shd w:val="clear" w:color="auto" w:fill="8064A2"/>
                      </w:tcPr>
                      <w:p w14:paraId="49BE711E" w14:textId="77777777" w:rsidR="003D7174" w:rsidRDefault="00000000">
                        <w:pPr>
                          <w:pStyle w:val="TableParagraph"/>
                          <w:spacing w:before="1"/>
                          <w:ind w:left="103"/>
                          <w:rPr>
                            <w:sz w:val="24"/>
                          </w:rPr>
                        </w:pPr>
                        <w:r>
                          <w:rPr>
                            <w:color w:val="FFFFFF"/>
                            <w:spacing w:val="-2"/>
                            <w:sz w:val="24"/>
                            <w:szCs w:val="24"/>
                            <w:lang w:val="cy-GB"/>
                          </w:rPr>
                          <w:t>Cludiant</w:t>
                        </w:r>
                      </w:p>
                    </w:tc>
                    <w:tc>
                      <w:tcPr>
                        <w:tcW w:w="1814" w:type="dxa"/>
                        <w:tcBorders>
                          <w:right w:val="nil"/>
                        </w:tcBorders>
                        <w:shd w:val="clear" w:color="auto" w:fill="E6E0EC"/>
                      </w:tcPr>
                      <w:p w14:paraId="2A0667C3" w14:textId="77777777" w:rsidR="003D7174" w:rsidRDefault="00000000">
                        <w:pPr>
                          <w:pStyle w:val="TableParagraph"/>
                          <w:spacing w:before="1"/>
                          <w:ind w:left="103"/>
                          <w:rPr>
                            <w:sz w:val="24"/>
                          </w:rPr>
                        </w:pPr>
                        <w:r>
                          <w:rPr>
                            <w:spacing w:val="-5"/>
                            <w:sz w:val="24"/>
                            <w:szCs w:val="24"/>
                            <w:lang w:val="cy-GB"/>
                          </w:rPr>
                          <w:t>1.0</w:t>
                        </w:r>
                      </w:p>
                    </w:tc>
                  </w:tr>
                  <w:tr w:rsidR="00033A00" w14:paraId="03931FF7" w14:textId="77777777" w:rsidTr="00830229">
                    <w:trPr>
                      <w:trHeight w:val="335"/>
                      <w:tblCellSpacing w:w="4" w:type="dxa"/>
                    </w:trPr>
                    <w:tc>
                      <w:tcPr>
                        <w:tcW w:w="3261" w:type="dxa"/>
                        <w:tcBorders>
                          <w:left w:val="nil"/>
                        </w:tcBorders>
                        <w:shd w:val="clear" w:color="auto" w:fill="8064A2"/>
                      </w:tcPr>
                      <w:p w14:paraId="48672251" w14:textId="77777777" w:rsidR="003D7174" w:rsidRDefault="00000000">
                        <w:pPr>
                          <w:pStyle w:val="TableParagraph"/>
                          <w:spacing w:before="1"/>
                          <w:ind w:left="103"/>
                          <w:rPr>
                            <w:sz w:val="24"/>
                          </w:rPr>
                        </w:pPr>
                        <w:r>
                          <w:rPr>
                            <w:color w:val="FFFFFF"/>
                            <w:sz w:val="24"/>
                            <w:szCs w:val="24"/>
                            <w:lang w:val="cy-GB"/>
                          </w:rPr>
                          <w:t xml:space="preserve">Preswyl aml-deuluol </w:t>
                        </w:r>
                      </w:p>
                    </w:tc>
                    <w:tc>
                      <w:tcPr>
                        <w:tcW w:w="1814" w:type="dxa"/>
                        <w:tcBorders>
                          <w:right w:val="nil"/>
                        </w:tcBorders>
                        <w:shd w:val="clear" w:color="auto" w:fill="E6E0EC"/>
                      </w:tcPr>
                      <w:p w14:paraId="379C55C4" w14:textId="77777777" w:rsidR="003D7174" w:rsidRDefault="00000000">
                        <w:pPr>
                          <w:pStyle w:val="TableParagraph"/>
                          <w:spacing w:before="1"/>
                          <w:ind w:left="103"/>
                          <w:rPr>
                            <w:sz w:val="24"/>
                          </w:rPr>
                        </w:pPr>
                        <w:r>
                          <w:rPr>
                            <w:spacing w:val="-5"/>
                            <w:sz w:val="24"/>
                            <w:szCs w:val="24"/>
                            <w:lang w:val="cy-GB"/>
                          </w:rPr>
                          <w:t>0.7</w:t>
                        </w:r>
                      </w:p>
                    </w:tc>
                  </w:tr>
                  <w:tr w:rsidR="00033A00" w14:paraId="540315D5" w14:textId="77777777" w:rsidTr="00830229">
                    <w:trPr>
                      <w:trHeight w:val="335"/>
                      <w:tblCellSpacing w:w="4" w:type="dxa"/>
                    </w:trPr>
                    <w:tc>
                      <w:tcPr>
                        <w:tcW w:w="3261" w:type="dxa"/>
                        <w:tcBorders>
                          <w:left w:val="nil"/>
                          <w:bottom w:val="nil"/>
                        </w:tcBorders>
                        <w:shd w:val="clear" w:color="auto" w:fill="8064A2"/>
                      </w:tcPr>
                      <w:p w14:paraId="3E3DFF74" w14:textId="77777777" w:rsidR="003D7174" w:rsidRDefault="00000000">
                        <w:pPr>
                          <w:pStyle w:val="TableParagraph"/>
                          <w:spacing w:before="1"/>
                          <w:ind w:left="103"/>
                          <w:rPr>
                            <w:b/>
                            <w:sz w:val="24"/>
                          </w:rPr>
                        </w:pPr>
                        <w:r>
                          <w:rPr>
                            <w:b/>
                            <w:bCs/>
                            <w:color w:val="FFFFFF"/>
                            <w:spacing w:val="-2"/>
                            <w:sz w:val="24"/>
                            <w:szCs w:val="24"/>
                            <w:lang w:val="cy-GB"/>
                          </w:rPr>
                          <w:t>Cyfanswm</w:t>
                        </w:r>
                      </w:p>
                    </w:tc>
                    <w:tc>
                      <w:tcPr>
                        <w:tcW w:w="1814" w:type="dxa"/>
                        <w:tcBorders>
                          <w:bottom w:val="nil"/>
                          <w:right w:val="nil"/>
                        </w:tcBorders>
                        <w:shd w:val="clear" w:color="auto" w:fill="E6E0EC"/>
                      </w:tcPr>
                      <w:p w14:paraId="6B7DCBDF" w14:textId="77777777" w:rsidR="003D7174" w:rsidRDefault="00000000">
                        <w:pPr>
                          <w:pStyle w:val="TableParagraph"/>
                          <w:spacing w:before="1"/>
                          <w:ind w:left="103"/>
                          <w:rPr>
                            <w:b/>
                            <w:sz w:val="24"/>
                          </w:rPr>
                        </w:pPr>
                        <w:r>
                          <w:rPr>
                            <w:b/>
                            <w:bCs/>
                            <w:spacing w:val="-5"/>
                            <w:sz w:val="24"/>
                            <w:szCs w:val="24"/>
                            <w:lang w:val="cy-GB"/>
                          </w:rPr>
                          <w:t>3.2</w:t>
                        </w:r>
                      </w:p>
                    </w:tc>
                  </w:tr>
                </w:tbl>
                <w:p w14:paraId="156974E8" w14:textId="77777777" w:rsidR="003D7174" w:rsidRDefault="003D7174">
                  <w:pPr>
                    <w:pStyle w:val="BodyText"/>
                  </w:pPr>
                </w:p>
              </w:txbxContent>
            </v:textbox>
            <w10:wrap type="topAndBottom" anchorx="page"/>
          </v:shape>
        </w:pict>
      </w:r>
      <w:r>
        <w:pict w14:anchorId="18515948">
          <v:group id="docshapegroup58" o:spid="_x0000_s2076" style="position:absolute;margin-left:336.35pt;margin-top:7.25pt;width:216.85pt;height:196.65pt;z-index:-251607040;mso-wrap-distance-left:0;mso-wrap-distance-right:0;mso-position-horizontal-relative:page" coordorigin="6727,145" coordsize="4337,3933">
            <v:shape id="docshape59" o:spid="_x0000_s2077" type="#_x0000_t75" alt="Llun sy'n cynnwys coeden, awyr agored, planhigyn, gwyrdd, disgrifiad a gynhyrchwyd yn awtomatig" style="position:absolute;left:8873;top:147;width:1100;height:1967">
              <v:imagedata r:id="rId53" o:title=""/>
            </v:shape>
            <v:shape id="docshape60" o:spid="_x0000_s2078" type="#_x0000_t75" alt="Llun sy'n cynnwys coeden, awyr agored, planhigyn, ffawydd, disgrifiad a gynhyrchwyd yn awtomatig" style="position:absolute;left:9925;top:2090;width:1136;height:1961">
              <v:imagedata r:id="rId54" o:title=""/>
            </v:shape>
            <v:shape id="docshape61" o:spid="_x0000_s2079" type="#_x0000_t75" alt="Llun sy'n cynnwys coeden, awyr agored, gwyrdd, planhigyn, disgrifiad a gynhyrchwyd yn awtomatig" style="position:absolute;left:8878;top:2109;width:1073;height:1962">
              <v:imagedata r:id="rId55" o:title=""/>
            </v:shape>
            <v:shape id="docshape62" o:spid="_x0000_s2080" type="#_x0000_t75" alt="Llun sy'n cynnwys coeden, planhigyn, conwydd, awyr agored, disgrifiad a gynhyrchwyd yn awtomatig" style="position:absolute;left:9959;top:145;width:1104;height:1966">
              <v:imagedata r:id="rId56" o:title=""/>
            </v:shape>
            <v:shape id="docshape63" o:spid="_x0000_s2081" type="#_x0000_t75" style="position:absolute;left:6727;top:147;width:1082;height:3931">
              <v:imagedata r:id="rId57" o:title=""/>
            </v:shape>
            <v:shape id="docshape64" o:spid="_x0000_s2082" type="#_x0000_t75" style="position:absolute;left:7796;top:147;width:1088;height:3928">
              <v:imagedata r:id="rId58" o:title=""/>
            </v:shape>
            <w10:wrap type="topAndBottom" anchorx="page"/>
          </v:group>
        </w:pict>
      </w:r>
    </w:p>
    <w:p w14:paraId="57C8944B" w14:textId="77777777" w:rsidR="003D7174" w:rsidRDefault="003D7174">
      <w:pPr>
        <w:pStyle w:val="BodyText"/>
        <w:spacing w:before="11"/>
        <w:rPr>
          <w:b/>
          <w:sz w:val="29"/>
        </w:rPr>
      </w:pPr>
    </w:p>
    <w:p w14:paraId="44EDD790" w14:textId="77777777" w:rsidR="003D7174" w:rsidRDefault="00000000">
      <w:pPr>
        <w:spacing w:before="1"/>
        <w:ind w:left="152" w:right="795" w:hanging="1"/>
        <w:rPr>
          <w:b/>
        </w:rPr>
      </w:pPr>
      <w:r>
        <w:rPr>
          <w:b/>
          <w:bCs/>
          <w:lang w:val="cy-GB"/>
        </w:rPr>
        <w:t>Ffigur 5. Arddangosfa amrywiol o siâp a lliw yn Sir Fynwy. Yn glocwedd o'r chwith uchaf:  Masarnen Siapan, coeden Jwdas, gymwydd pêr Americanaidd, cedrwydd Atlas, olewydd Rwsiaidd, ynn Sbaen, llwyfen lydanddail, a masarn arian.</w:t>
      </w:r>
    </w:p>
    <w:p w14:paraId="737392BD" w14:textId="77777777" w:rsidR="003D7174" w:rsidRDefault="00000000">
      <w:pPr>
        <w:pStyle w:val="ListParagraph"/>
        <w:numPr>
          <w:ilvl w:val="0"/>
          <w:numId w:val="7"/>
        </w:numPr>
        <w:tabs>
          <w:tab w:val="left" w:pos="354"/>
        </w:tabs>
        <w:spacing w:before="60"/>
        <w:rPr>
          <w:rFonts w:ascii="Times New Roman" w:hAnsi="Times New Roman"/>
          <w:sz w:val="20"/>
        </w:rPr>
      </w:pPr>
      <w:r>
        <w:rPr>
          <w:rFonts w:ascii="Times New Roman" w:eastAsia="Times New Roman" w:hAnsi="Times New Roman"/>
          <w:sz w:val="20"/>
          <w:szCs w:val="20"/>
          <w:lang w:val="cy-GB"/>
        </w:rPr>
        <w:t>Ystyr 'rh.ll.' yw un rhywogaeth neu fwy o fewn y rhywogaeth hynny.</w:t>
      </w:r>
    </w:p>
    <w:p w14:paraId="33D15E4A" w14:textId="77777777" w:rsidR="003D7174" w:rsidRDefault="003D7174">
      <w:pPr>
        <w:rPr>
          <w:rFonts w:ascii="Times New Roman" w:hAnsi="Times New Roman"/>
          <w:sz w:val="20"/>
        </w:rPr>
        <w:sectPr w:rsidR="003D7174">
          <w:pgSz w:w="11910" w:h="16840"/>
          <w:pgMar w:top="1640" w:right="160" w:bottom="1040" w:left="700" w:header="0" w:footer="857" w:gutter="0"/>
          <w:cols w:space="720"/>
        </w:sectPr>
      </w:pPr>
    </w:p>
    <w:p w14:paraId="021AF9A7" w14:textId="77777777" w:rsidR="003D7174" w:rsidRDefault="003D7174">
      <w:pPr>
        <w:pStyle w:val="BodyText"/>
        <w:spacing w:before="10"/>
        <w:rPr>
          <w:rFonts w:ascii="Times New Roman"/>
          <w:sz w:val="10"/>
        </w:rPr>
      </w:pPr>
    </w:p>
    <w:p w14:paraId="5FE83B0E" w14:textId="77777777" w:rsidR="003D7174" w:rsidRDefault="00000000">
      <w:pPr>
        <w:spacing w:before="100"/>
        <w:ind w:left="1191"/>
        <w:rPr>
          <w:sz w:val="36"/>
        </w:rPr>
      </w:pPr>
      <w:r>
        <w:pict w14:anchorId="03DAD209">
          <v:group id="docshapegroup65" o:spid="_x0000_s2083" style="position:absolute;left:0;text-align:left;margin-left:42.15pt;margin-top:.7pt;width:503.65pt;height:334.45pt;z-index:-251619328;mso-position-horizontal-relative:page" coordorigin="843,14" coordsize="10073,6255">
            <v:rect id="docshape66" o:spid="_x0000_s2084" style="position:absolute;left:851;top:21;width:10058;height:6240" fillcolor="#e6e0ec" stroked="f"/>
            <v:rect id="docshape67" o:spid="_x0000_s2085" style="position:absolute;left:851;top:21;width:10058;height:6240" filled="f" strokecolor="#612272"/>
            <w10:wrap anchorx="page"/>
          </v:group>
        </w:pict>
      </w:r>
      <w:r>
        <w:rPr>
          <w:color w:val="7030A0"/>
          <w:sz w:val="36"/>
          <w:szCs w:val="36"/>
          <w:lang w:val="cy-GB"/>
        </w:rPr>
        <w:t xml:space="preserve">Targedu rheolaeth am fwy o amrywiaeth </w:t>
      </w:r>
    </w:p>
    <w:p w14:paraId="6B2E7B8D" w14:textId="77777777" w:rsidR="003D7174" w:rsidRDefault="00000000">
      <w:pPr>
        <w:pStyle w:val="BodyText"/>
        <w:spacing w:before="336" w:line="276" w:lineRule="auto"/>
        <w:ind w:left="303" w:right="1131"/>
      </w:pPr>
      <w:r>
        <w:rPr>
          <w:lang w:val="cy-GB"/>
        </w:rPr>
        <w:t xml:space="preserve">Gall deall lle y gellid gwella amrywiaeth rhywogaethau helpu i lywio rheolaeth coedwigoedd trefol ar raddfa leol (e.e. ward) a graddfa ledled y ddinas.  Yn ardal astudio Sir Fynwy, ar hyn o bryd mae gormodedd o rai grwpiau rhywogaethau, isrywogaethau a lefel teuluol; yn enwedig y Ddraenen Wen a’r Masarn Bach. Mae tueddiad o'r fath tuag at gwpl o rywogaethau yn lleihau gwytnwch y coedwigoedd trefol i newidiadau o glefydau a newid yn yr hinsawdd, yn gostwng ei amwynder cyhoeddus, ac yn lleihau amrywiaeth rhywogaethau y gall eu cefnogi. Lle bo'n ymarferol mewn mannau cyhoeddus, gallai'r ALl blannu dewisiadau amgen, a rheoli twf rhywogaethau gor-niferus presennol. Gellid monitro cynnydd trwy restrau.  Mewn mannau preifat, gellid hyrwyddo a chymell y defnydd o rywogaethau amgen drwy addysg ac allgymorth i ddatblygwyr a thrigolion.  Mae presenoldeb cytbwys llawer o rywogaethau coed, a elwir yn amrywiaeth, yn bwysig ar gyfer gwytnwch ac addasu, fodd bynnag, felly hefyd amrywiaeth enetig o fewn rhywogaethau, y gellir ei hyrwyddo trwy ddefnydd gwybodus o gyltifarau a mathau gwahanol. Mae darpariaeth gwasanaeth ecosystemau, ac iechyd coed, yn cael ei wella ymhellach gan drefniant coed, megis gyda 'choridorau gwyrdd' cysylltiedig. </w:t>
      </w:r>
    </w:p>
    <w:p w14:paraId="7146BD8A" w14:textId="77777777" w:rsidR="003D7174" w:rsidRDefault="003D7174">
      <w:pPr>
        <w:pStyle w:val="BodyText"/>
        <w:spacing w:before="9"/>
        <w:rPr>
          <w:sz w:val="21"/>
        </w:rPr>
      </w:pPr>
    </w:p>
    <w:p w14:paraId="41E257EF" w14:textId="77777777" w:rsidR="003D7174" w:rsidRDefault="00000000">
      <w:pPr>
        <w:pStyle w:val="BodyText"/>
        <w:spacing w:before="100"/>
        <w:ind w:left="152"/>
      </w:pPr>
      <w:bookmarkStart w:id="44" w:name="Land_use_and_Ownership"/>
      <w:bookmarkEnd w:id="44"/>
      <w:r>
        <w:rPr>
          <w:color w:val="612272"/>
          <w:lang w:val="cy-GB"/>
        </w:rPr>
        <w:t xml:space="preserve">Defnydd tir a Pherchnogaeth </w:t>
      </w:r>
    </w:p>
    <w:p w14:paraId="23544EF5" w14:textId="77777777" w:rsidR="003D7174" w:rsidRDefault="00000000">
      <w:pPr>
        <w:spacing w:before="119" w:line="276" w:lineRule="auto"/>
        <w:ind w:left="151" w:right="705"/>
        <w:rPr>
          <w:sz w:val="24"/>
        </w:rPr>
      </w:pPr>
      <w:r>
        <w:rPr>
          <w:sz w:val="24"/>
          <w:szCs w:val="24"/>
          <w:lang w:val="cy-GB"/>
        </w:rPr>
        <w:t xml:space="preserve">Preswyl, amaethyddol, a chludiant oedd y defnydd tir mwyaf cyffredin.  Fodd bynnag, nid oedd ganddynt o reidrwydd y gymuned goedwig drefol fwyaf cyffredin na chyfoethog.  Y defnydd tir mwyaf toreithiog o goed oedd preswyl, parc, yna amaethyddol, tra bod </w:t>
      </w:r>
      <w:r>
        <w:rPr>
          <w:b/>
          <w:bCs/>
          <w:sz w:val="24"/>
          <w:szCs w:val="24"/>
          <w:lang w:val="cy-GB"/>
        </w:rPr>
        <w:t>y defnydd tir mwyaf cyfoethog o rywogaethau oedd preswyl, amaethyddol, yna parcdir (Tabl 7).  Roedd cyfansoddiad y rhywogaethau’n amrywio rhwng y defnyddiau tir hyn (Tabl 8). Roedd tir hygyrch cyhoeddus Sir Fynwy (parciau, gwag, mynwentydd a thrafnidiaeth), yn cynnwys dim ond 28% o gyfanswm digonedd y coed, a llai na hanner holl gyfoeth y coed.</w:t>
      </w:r>
      <w:r>
        <w:rPr>
          <w:sz w:val="24"/>
          <w:szCs w:val="24"/>
          <w:lang w:val="cy-GB"/>
        </w:rPr>
        <w:t xml:space="preserve"> Tuedd y goedwig drefol hon yw tuag at berchnogaeth breifat, gan ystyried bod adolygiad diweddar wedi canfod bod 21 i 75% o goed yn hygyrch i'r cyhoedd (Vaz Monteiro </w:t>
      </w:r>
      <w:r>
        <w:rPr>
          <w:i/>
          <w:iCs/>
          <w:sz w:val="24"/>
          <w:szCs w:val="24"/>
          <w:lang w:val="cy-GB"/>
        </w:rPr>
        <w:t xml:space="preserve">et al. </w:t>
      </w:r>
      <w:r>
        <w:rPr>
          <w:sz w:val="24"/>
          <w:szCs w:val="24"/>
          <w:lang w:val="cy-GB"/>
        </w:rPr>
        <w:t>2019).</w:t>
      </w:r>
    </w:p>
    <w:p w14:paraId="7465CC64" w14:textId="77777777" w:rsidR="003D7174" w:rsidRDefault="00000000">
      <w:pPr>
        <w:spacing w:before="120"/>
        <w:ind w:left="151" w:right="795"/>
        <w:rPr>
          <w:b/>
        </w:rPr>
      </w:pPr>
      <w:r>
        <w:rPr>
          <w:b/>
          <w:bCs/>
          <w:lang w:val="cy-GB"/>
        </w:rPr>
        <w:t>Tabl 7.</w:t>
      </w:r>
      <w:r>
        <w:rPr>
          <w:lang w:val="cy-GB"/>
        </w:rPr>
        <w:t xml:space="preserve"> </w:t>
      </w:r>
      <w:r>
        <w:rPr>
          <w:b/>
          <w:bCs/>
          <w:lang w:val="cy-GB"/>
        </w:rPr>
        <w:t>Digonedd a chyfoeth coed yn ôl y defnydd tir mwyaf cyffredin ar gyfer lleiniau a oedd yn cynnwys coed. Mae canrannau'n gymharol â chyfanswm yr astudiaeth gyfan.</w:t>
      </w:r>
      <w:r>
        <w:rPr>
          <w:lang w:val="cy-GB"/>
        </w:rPr>
        <w:t xml:space="preserve"> </w:t>
      </w:r>
    </w:p>
    <w:p w14:paraId="005F0BCC" w14:textId="77777777" w:rsidR="003D7174" w:rsidRDefault="003D7174">
      <w:pPr>
        <w:pStyle w:val="BodyText"/>
        <w:spacing w:before="4"/>
        <w:rPr>
          <w:b/>
          <w:sz w:val="11"/>
        </w:rPr>
      </w:pPr>
    </w:p>
    <w:tbl>
      <w:tblPr>
        <w:tblW w:w="0" w:type="auto"/>
        <w:tblCellSpacing w:w="5" w:type="dxa"/>
        <w:tblInd w:w="294" w:type="dxa"/>
        <w:tblLayout w:type="fixed"/>
        <w:tblCellMar>
          <w:left w:w="0" w:type="dxa"/>
          <w:right w:w="0" w:type="dxa"/>
        </w:tblCellMar>
        <w:tblLook w:val="01E0" w:firstRow="1" w:lastRow="1" w:firstColumn="1" w:lastColumn="1" w:noHBand="0" w:noVBand="0"/>
      </w:tblPr>
      <w:tblGrid>
        <w:gridCol w:w="4536"/>
        <w:gridCol w:w="1364"/>
        <w:gridCol w:w="2180"/>
        <w:gridCol w:w="1701"/>
      </w:tblGrid>
      <w:tr w:rsidR="00033A00" w14:paraId="67615F57" w14:textId="77777777" w:rsidTr="00E34C5D">
        <w:trPr>
          <w:trHeight w:val="335"/>
          <w:tblCellSpacing w:w="5" w:type="dxa"/>
        </w:trPr>
        <w:tc>
          <w:tcPr>
            <w:tcW w:w="4521" w:type="dxa"/>
            <w:tcBorders>
              <w:top w:val="nil"/>
              <w:left w:val="nil"/>
              <w:right w:val="nil"/>
            </w:tcBorders>
            <w:shd w:val="clear" w:color="auto" w:fill="403152"/>
          </w:tcPr>
          <w:p w14:paraId="59544123" w14:textId="77777777" w:rsidR="003D7174" w:rsidRDefault="003D7174">
            <w:pPr>
              <w:pStyle w:val="TableParagraph"/>
              <w:rPr>
                <w:rFonts w:ascii="Times New Roman"/>
                <w:sz w:val="24"/>
              </w:rPr>
            </w:pPr>
          </w:p>
        </w:tc>
        <w:tc>
          <w:tcPr>
            <w:tcW w:w="1354" w:type="dxa"/>
            <w:tcBorders>
              <w:top w:val="nil"/>
              <w:left w:val="nil"/>
            </w:tcBorders>
            <w:shd w:val="clear" w:color="auto" w:fill="403152"/>
          </w:tcPr>
          <w:p w14:paraId="1053C61E" w14:textId="77777777" w:rsidR="003D7174" w:rsidRDefault="00000000" w:rsidP="00E34C5D">
            <w:pPr>
              <w:pStyle w:val="TableParagraph"/>
              <w:spacing w:before="1"/>
              <w:ind w:left="101"/>
              <w:jc w:val="center"/>
              <w:rPr>
                <w:sz w:val="24"/>
              </w:rPr>
            </w:pPr>
            <w:r>
              <w:rPr>
                <w:color w:val="FFFFFF"/>
                <w:spacing w:val="-2"/>
                <w:sz w:val="24"/>
                <w:szCs w:val="24"/>
                <w:lang w:val="cy-GB"/>
              </w:rPr>
              <w:t>Preswyl</w:t>
            </w:r>
          </w:p>
        </w:tc>
        <w:tc>
          <w:tcPr>
            <w:tcW w:w="2170" w:type="dxa"/>
            <w:tcBorders>
              <w:top w:val="nil"/>
              <w:right w:val="nil"/>
            </w:tcBorders>
            <w:shd w:val="clear" w:color="auto" w:fill="403152"/>
          </w:tcPr>
          <w:p w14:paraId="78E42C0F" w14:textId="77777777" w:rsidR="003D7174" w:rsidRDefault="00000000" w:rsidP="00E34C5D">
            <w:pPr>
              <w:pStyle w:val="TableParagraph"/>
              <w:spacing w:before="1"/>
              <w:ind w:left="102"/>
              <w:jc w:val="center"/>
              <w:rPr>
                <w:sz w:val="24"/>
              </w:rPr>
            </w:pPr>
            <w:r>
              <w:rPr>
                <w:color w:val="FFFFFF"/>
                <w:spacing w:val="-2"/>
                <w:sz w:val="24"/>
                <w:szCs w:val="24"/>
                <w:lang w:val="cy-GB"/>
              </w:rPr>
              <w:t>Amaethyddol</w:t>
            </w:r>
          </w:p>
        </w:tc>
        <w:tc>
          <w:tcPr>
            <w:tcW w:w="1686" w:type="dxa"/>
            <w:tcBorders>
              <w:top w:val="nil"/>
              <w:left w:val="nil"/>
              <w:right w:val="nil"/>
            </w:tcBorders>
            <w:shd w:val="clear" w:color="auto" w:fill="403152"/>
          </w:tcPr>
          <w:p w14:paraId="647B405F" w14:textId="77777777" w:rsidR="003D7174" w:rsidRDefault="00000000" w:rsidP="00E34C5D">
            <w:pPr>
              <w:pStyle w:val="TableParagraph"/>
              <w:spacing w:before="1"/>
              <w:ind w:left="524" w:right="525"/>
              <w:jc w:val="center"/>
              <w:rPr>
                <w:sz w:val="24"/>
              </w:rPr>
            </w:pPr>
            <w:r>
              <w:rPr>
                <w:color w:val="FFFFFF"/>
                <w:spacing w:val="-4"/>
                <w:sz w:val="24"/>
                <w:szCs w:val="24"/>
                <w:lang w:val="cy-GB"/>
              </w:rPr>
              <w:t>Parc</w:t>
            </w:r>
          </w:p>
        </w:tc>
      </w:tr>
      <w:tr w:rsidR="00033A00" w14:paraId="08FE5B1A" w14:textId="77777777" w:rsidTr="00E34C5D">
        <w:trPr>
          <w:trHeight w:val="335"/>
          <w:tblCellSpacing w:w="5" w:type="dxa"/>
        </w:trPr>
        <w:tc>
          <w:tcPr>
            <w:tcW w:w="4521" w:type="dxa"/>
            <w:tcBorders>
              <w:left w:val="nil"/>
              <w:right w:val="nil"/>
            </w:tcBorders>
            <w:shd w:val="clear" w:color="auto" w:fill="8064A2"/>
          </w:tcPr>
          <w:p w14:paraId="1D937CDA" w14:textId="77777777" w:rsidR="003D7174" w:rsidRDefault="00000000">
            <w:pPr>
              <w:pStyle w:val="TableParagraph"/>
              <w:spacing w:before="1"/>
              <w:ind w:left="100"/>
              <w:rPr>
                <w:sz w:val="24"/>
              </w:rPr>
            </w:pPr>
            <w:r>
              <w:rPr>
                <w:color w:val="FFFFFF"/>
                <w:sz w:val="24"/>
                <w:szCs w:val="24"/>
                <w:lang w:val="cy-GB"/>
              </w:rPr>
              <w:t xml:space="preserve">Nifer y coed </w:t>
            </w:r>
          </w:p>
        </w:tc>
        <w:tc>
          <w:tcPr>
            <w:tcW w:w="1354" w:type="dxa"/>
            <w:tcBorders>
              <w:left w:val="nil"/>
            </w:tcBorders>
            <w:shd w:val="clear" w:color="auto" w:fill="E6E0EC"/>
          </w:tcPr>
          <w:p w14:paraId="3E296E6B" w14:textId="77777777" w:rsidR="003D7174" w:rsidRDefault="00000000" w:rsidP="00E34C5D">
            <w:pPr>
              <w:pStyle w:val="TableParagraph"/>
              <w:spacing w:before="1"/>
              <w:ind w:left="101"/>
              <w:jc w:val="center"/>
              <w:rPr>
                <w:sz w:val="24"/>
              </w:rPr>
            </w:pPr>
            <w:r>
              <w:rPr>
                <w:spacing w:val="-5"/>
                <w:sz w:val="24"/>
                <w:szCs w:val="24"/>
                <w:lang w:val="cy-GB"/>
              </w:rPr>
              <w:t>86</w:t>
            </w:r>
          </w:p>
        </w:tc>
        <w:tc>
          <w:tcPr>
            <w:tcW w:w="2170" w:type="dxa"/>
            <w:tcBorders>
              <w:right w:val="nil"/>
            </w:tcBorders>
            <w:shd w:val="clear" w:color="auto" w:fill="E6E0EC"/>
          </w:tcPr>
          <w:p w14:paraId="567DD3B0" w14:textId="77777777" w:rsidR="003D7174" w:rsidRDefault="00000000" w:rsidP="00E34C5D">
            <w:pPr>
              <w:pStyle w:val="TableParagraph"/>
              <w:spacing w:before="1"/>
              <w:ind w:left="102"/>
              <w:jc w:val="center"/>
              <w:rPr>
                <w:sz w:val="24"/>
              </w:rPr>
            </w:pPr>
            <w:r>
              <w:rPr>
                <w:spacing w:val="-5"/>
                <w:sz w:val="24"/>
                <w:szCs w:val="24"/>
                <w:lang w:val="cy-GB"/>
              </w:rPr>
              <w:t>106</w:t>
            </w:r>
          </w:p>
        </w:tc>
        <w:tc>
          <w:tcPr>
            <w:tcW w:w="1686" w:type="dxa"/>
            <w:tcBorders>
              <w:left w:val="nil"/>
              <w:right w:val="nil"/>
            </w:tcBorders>
            <w:shd w:val="clear" w:color="auto" w:fill="E6E0EC"/>
          </w:tcPr>
          <w:p w14:paraId="342EF874" w14:textId="77777777" w:rsidR="003D7174" w:rsidRDefault="00000000" w:rsidP="00E34C5D">
            <w:pPr>
              <w:pStyle w:val="TableParagraph"/>
              <w:spacing w:before="1"/>
              <w:ind w:left="102"/>
              <w:jc w:val="center"/>
              <w:rPr>
                <w:sz w:val="24"/>
              </w:rPr>
            </w:pPr>
            <w:r>
              <w:rPr>
                <w:spacing w:val="-5"/>
                <w:sz w:val="24"/>
                <w:szCs w:val="24"/>
                <w:lang w:val="cy-GB"/>
              </w:rPr>
              <w:t>52</w:t>
            </w:r>
          </w:p>
        </w:tc>
      </w:tr>
      <w:tr w:rsidR="00033A00" w14:paraId="2408DC7D" w14:textId="77777777" w:rsidTr="00E34C5D">
        <w:trPr>
          <w:trHeight w:val="338"/>
          <w:tblCellSpacing w:w="5" w:type="dxa"/>
        </w:trPr>
        <w:tc>
          <w:tcPr>
            <w:tcW w:w="4521" w:type="dxa"/>
            <w:tcBorders>
              <w:left w:val="nil"/>
              <w:right w:val="nil"/>
            </w:tcBorders>
            <w:shd w:val="clear" w:color="auto" w:fill="8064A2"/>
          </w:tcPr>
          <w:p w14:paraId="20F9A992" w14:textId="77777777" w:rsidR="003D7174" w:rsidRDefault="00000000">
            <w:pPr>
              <w:pStyle w:val="TableParagraph"/>
              <w:spacing w:before="3"/>
              <w:ind w:left="100"/>
              <w:rPr>
                <w:sz w:val="24"/>
              </w:rPr>
            </w:pPr>
            <w:r>
              <w:rPr>
                <w:color w:val="FFFFFF"/>
                <w:sz w:val="24"/>
                <w:szCs w:val="24"/>
                <w:lang w:val="cy-GB"/>
              </w:rPr>
              <w:t>Digonedd o'i gymharu â’r cyfanswm</w:t>
            </w:r>
          </w:p>
        </w:tc>
        <w:tc>
          <w:tcPr>
            <w:tcW w:w="1354" w:type="dxa"/>
            <w:tcBorders>
              <w:left w:val="nil"/>
            </w:tcBorders>
            <w:shd w:val="clear" w:color="auto" w:fill="E6E0EC"/>
          </w:tcPr>
          <w:p w14:paraId="24EB1790" w14:textId="0CBA67CF" w:rsidR="003D7174" w:rsidRDefault="00000000" w:rsidP="00E34C5D">
            <w:pPr>
              <w:pStyle w:val="TableParagraph"/>
              <w:spacing w:before="3"/>
              <w:ind w:left="101"/>
              <w:jc w:val="center"/>
              <w:rPr>
                <w:sz w:val="24"/>
              </w:rPr>
            </w:pPr>
            <w:r>
              <w:rPr>
                <w:spacing w:val="-5"/>
                <w:sz w:val="24"/>
                <w:szCs w:val="24"/>
                <w:lang w:val="cy-GB"/>
              </w:rPr>
              <w:t>25%</w:t>
            </w:r>
          </w:p>
        </w:tc>
        <w:tc>
          <w:tcPr>
            <w:tcW w:w="2170" w:type="dxa"/>
            <w:tcBorders>
              <w:right w:val="nil"/>
            </w:tcBorders>
            <w:shd w:val="clear" w:color="auto" w:fill="E6E0EC"/>
          </w:tcPr>
          <w:p w14:paraId="69F3BAC3" w14:textId="77777777" w:rsidR="003D7174" w:rsidRDefault="00000000" w:rsidP="00E34C5D">
            <w:pPr>
              <w:pStyle w:val="TableParagraph"/>
              <w:spacing w:before="3"/>
              <w:ind w:left="102"/>
              <w:jc w:val="center"/>
              <w:rPr>
                <w:b/>
                <w:sz w:val="24"/>
              </w:rPr>
            </w:pPr>
            <w:r>
              <w:rPr>
                <w:b/>
                <w:bCs/>
                <w:spacing w:val="-5"/>
                <w:sz w:val="24"/>
                <w:szCs w:val="24"/>
                <w:lang w:val="cy-GB"/>
              </w:rPr>
              <w:t>30%</w:t>
            </w:r>
          </w:p>
        </w:tc>
        <w:tc>
          <w:tcPr>
            <w:tcW w:w="1686" w:type="dxa"/>
            <w:tcBorders>
              <w:left w:val="nil"/>
              <w:right w:val="nil"/>
            </w:tcBorders>
            <w:shd w:val="clear" w:color="auto" w:fill="E6E0EC"/>
          </w:tcPr>
          <w:p w14:paraId="4650C7AC" w14:textId="662D1C7B" w:rsidR="003D7174" w:rsidRDefault="00000000" w:rsidP="00E34C5D">
            <w:pPr>
              <w:pStyle w:val="TableParagraph"/>
              <w:spacing w:before="3"/>
              <w:ind w:left="102"/>
              <w:jc w:val="center"/>
              <w:rPr>
                <w:sz w:val="24"/>
              </w:rPr>
            </w:pPr>
            <w:r>
              <w:rPr>
                <w:spacing w:val="-5"/>
                <w:sz w:val="24"/>
                <w:szCs w:val="24"/>
                <w:lang w:val="cy-GB"/>
              </w:rPr>
              <w:t>15%</w:t>
            </w:r>
          </w:p>
        </w:tc>
      </w:tr>
      <w:tr w:rsidR="00033A00" w14:paraId="50337DAA" w14:textId="77777777" w:rsidTr="00E34C5D">
        <w:trPr>
          <w:trHeight w:val="335"/>
          <w:tblCellSpacing w:w="5" w:type="dxa"/>
        </w:trPr>
        <w:tc>
          <w:tcPr>
            <w:tcW w:w="4521" w:type="dxa"/>
            <w:tcBorders>
              <w:left w:val="nil"/>
              <w:right w:val="nil"/>
            </w:tcBorders>
            <w:shd w:val="clear" w:color="auto" w:fill="8064A2"/>
          </w:tcPr>
          <w:p w14:paraId="02FF7A6F" w14:textId="77777777" w:rsidR="003D7174" w:rsidRDefault="00000000">
            <w:pPr>
              <w:pStyle w:val="TableParagraph"/>
              <w:spacing w:before="1"/>
              <w:ind w:left="100"/>
              <w:rPr>
                <w:sz w:val="24"/>
              </w:rPr>
            </w:pPr>
            <w:r>
              <w:rPr>
                <w:color w:val="FFFFFF"/>
                <w:sz w:val="24"/>
                <w:szCs w:val="24"/>
                <w:lang w:val="cy-GB"/>
              </w:rPr>
              <w:t xml:space="preserve">Cyfoeth rhywogaethau </w:t>
            </w:r>
          </w:p>
        </w:tc>
        <w:tc>
          <w:tcPr>
            <w:tcW w:w="1354" w:type="dxa"/>
            <w:tcBorders>
              <w:left w:val="nil"/>
            </w:tcBorders>
            <w:shd w:val="clear" w:color="auto" w:fill="E6E0EC"/>
          </w:tcPr>
          <w:p w14:paraId="1E08B1B1" w14:textId="77777777" w:rsidR="003D7174" w:rsidRDefault="00000000" w:rsidP="00E34C5D">
            <w:pPr>
              <w:pStyle w:val="TableParagraph"/>
              <w:spacing w:before="1"/>
              <w:ind w:left="101"/>
              <w:jc w:val="center"/>
              <w:rPr>
                <w:sz w:val="24"/>
              </w:rPr>
            </w:pPr>
            <w:r>
              <w:rPr>
                <w:spacing w:val="-5"/>
                <w:sz w:val="24"/>
                <w:szCs w:val="24"/>
                <w:lang w:val="cy-GB"/>
              </w:rPr>
              <w:t>30</w:t>
            </w:r>
          </w:p>
        </w:tc>
        <w:tc>
          <w:tcPr>
            <w:tcW w:w="2170" w:type="dxa"/>
            <w:tcBorders>
              <w:right w:val="nil"/>
            </w:tcBorders>
            <w:shd w:val="clear" w:color="auto" w:fill="E6E0EC"/>
          </w:tcPr>
          <w:p w14:paraId="4E95A413" w14:textId="6BAA81EF" w:rsidR="003D7174" w:rsidRDefault="00000000" w:rsidP="00E34C5D">
            <w:pPr>
              <w:pStyle w:val="TableParagraph"/>
              <w:spacing w:before="1"/>
              <w:ind w:left="102"/>
              <w:jc w:val="center"/>
              <w:rPr>
                <w:sz w:val="24"/>
              </w:rPr>
            </w:pPr>
            <w:r>
              <w:rPr>
                <w:spacing w:val="-5"/>
                <w:sz w:val="24"/>
                <w:szCs w:val="24"/>
                <w:lang w:val="cy-GB"/>
              </w:rPr>
              <w:t>16</w:t>
            </w:r>
          </w:p>
        </w:tc>
        <w:tc>
          <w:tcPr>
            <w:tcW w:w="1686" w:type="dxa"/>
            <w:tcBorders>
              <w:left w:val="nil"/>
              <w:right w:val="nil"/>
            </w:tcBorders>
            <w:shd w:val="clear" w:color="auto" w:fill="E6E0EC"/>
          </w:tcPr>
          <w:p w14:paraId="5DC45666" w14:textId="07479335" w:rsidR="003D7174" w:rsidRDefault="00000000" w:rsidP="00E34C5D">
            <w:pPr>
              <w:pStyle w:val="TableParagraph"/>
              <w:spacing w:before="1"/>
              <w:ind w:left="102"/>
              <w:jc w:val="center"/>
              <w:rPr>
                <w:sz w:val="24"/>
              </w:rPr>
            </w:pPr>
            <w:r>
              <w:rPr>
                <w:spacing w:val="-5"/>
                <w:sz w:val="24"/>
                <w:szCs w:val="24"/>
                <w:lang w:val="cy-GB"/>
              </w:rPr>
              <w:t>13</w:t>
            </w:r>
          </w:p>
        </w:tc>
      </w:tr>
      <w:tr w:rsidR="00033A00" w14:paraId="721F3114" w14:textId="77777777" w:rsidTr="00E34C5D">
        <w:trPr>
          <w:trHeight w:val="335"/>
          <w:tblCellSpacing w:w="5" w:type="dxa"/>
        </w:trPr>
        <w:tc>
          <w:tcPr>
            <w:tcW w:w="4521" w:type="dxa"/>
            <w:tcBorders>
              <w:left w:val="nil"/>
              <w:bottom w:val="nil"/>
              <w:right w:val="nil"/>
            </w:tcBorders>
            <w:shd w:val="clear" w:color="auto" w:fill="8064A2"/>
          </w:tcPr>
          <w:p w14:paraId="6268D133" w14:textId="77777777" w:rsidR="003D7174" w:rsidRDefault="00000000">
            <w:pPr>
              <w:pStyle w:val="TableParagraph"/>
              <w:spacing w:before="1"/>
              <w:ind w:left="100"/>
              <w:rPr>
                <w:sz w:val="24"/>
              </w:rPr>
            </w:pPr>
            <w:r>
              <w:rPr>
                <w:color w:val="FFFFFF"/>
                <w:sz w:val="24"/>
                <w:szCs w:val="24"/>
                <w:lang w:val="cy-GB"/>
              </w:rPr>
              <w:t>Cyfoeth o'i gymharu â’r cyfanswm</w:t>
            </w:r>
          </w:p>
        </w:tc>
        <w:tc>
          <w:tcPr>
            <w:tcW w:w="1354" w:type="dxa"/>
            <w:tcBorders>
              <w:left w:val="nil"/>
              <w:bottom w:val="nil"/>
            </w:tcBorders>
            <w:shd w:val="clear" w:color="auto" w:fill="E6E0EC"/>
          </w:tcPr>
          <w:p w14:paraId="6A2E87B0" w14:textId="77777777" w:rsidR="003D7174" w:rsidRDefault="00000000" w:rsidP="00E34C5D">
            <w:pPr>
              <w:pStyle w:val="TableParagraph"/>
              <w:spacing w:before="1"/>
              <w:ind w:left="101"/>
              <w:jc w:val="center"/>
              <w:rPr>
                <w:b/>
                <w:sz w:val="24"/>
              </w:rPr>
            </w:pPr>
            <w:r>
              <w:rPr>
                <w:b/>
                <w:bCs/>
                <w:spacing w:val="-5"/>
                <w:sz w:val="24"/>
                <w:szCs w:val="24"/>
                <w:lang w:val="cy-GB"/>
              </w:rPr>
              <w:t>50%</w:t>
            </w:r>
          </w:p>
        </w:tc>
        <w:tc>
          <w:tcPr>
            <w:tcW w:w="2170" w:type="dxa"/>
            <w:tcBorders>
              <w:bottom w:val="nil"/>
              <w:right w:val="nil"/>
            </w:tcBorders>
            <w:shd w:val="clear" w:color="auto" w:fill="E6E0EC"/>
          </w:tcPr>
          <w:p w14:paraId="161855F0" w14:textId="77777777" w:rsidR="003D7174" w:rsidRDefault="00000000" w:rsidP="00E34C5D">
            <w:pPr>
              <w:pStyle w:val="TableParagraph"/>
              <w:spacing w:before="1"/>
              <w:ind w:left="102"/>
              <w:jc w:val="center"/>
              <w:rPr>
                <w:sz w:val="24"/>
              </w:rPr>
            </w:pPr>
            <w:r>
              <w:rPr>
                <w:spacing w:val="-5"/>
                <w:sz w:val="24"/>
                <w:szCs w:val="24"/>
                <w:lang w:val="cy-GB"/>
              </w:rPr>
              <w:t>27%</w:t>
            </w:r>
          </w:p>
        </w:tc>
        <w:tc>
          <w:tcPr>
            <w:tcW w:w="1686" w:type="dxa"/>
            <w:tcBorders>
              <w:left w:val="nil"/>
              <w:bottom w:val="nil"/>
              <w:right w:val="nil"/>
            </w:tcBorders>
            <w:shd w:val="clear" w:color="auto" w:fill="E6E0EC"/>
          </w:tcPr>
          <w:p w14:paraId="3EA59A59" w14:textId="77777777" w:rsidR="003D7174" w:rsidRDefault="00000000" w:rsidP="00E34C5D">
            <w:pPr>
              <w:pStyle w:val="TableParagraph"/>
              <w:spacing w:before="1"/>
              <w:ind w:left="102"/>
              <w:jc w:val="center"/>
              <w:rPr>
                <w:sz w:val="24"/>
              </w:rPr>
            </w:pPr>
            <w:r>
              <w:rPr>
                <w:spacing w:val="-5"/>
                <w:sz w:val="24"/>
                <w:szCs w:val="24"/>
                <w:lang w:val="cy-GB"/>
              </w:rPr>
              <w:t>22%</w:t>
            </w:r>
          </w:p>
        </w:tc>
      </w:tr>
    </w:tbl>
    <w:p w14:paraId="31AAC9EC" w14:textId="77777777" w:rsidR="003D7174" w:rsidRDefault="003D7174">
      <w:pPr>
        <w:rPr>
          <w:sz w:val="24"/>
        </w:rPr>
        <w:sectPr w:rsidR="003D7174">
          <w:pgSz w:w="11910" w:h="16840"/>
          <w:pgMar w:top="1640" w:right="160" w:bottom="1040" w:left="700" w:header="0" w:footer="857" w:gutter="0"/>
          <w:cols w:space="720"/>
        </w:sectPr>
      </w:pPr>
    </w:p>
    <w:p w14:paraId="2E147EAF" w14:textId="77777777" w:rsidR="003D7174" w:rsidRDefault="00000000">
      <w:pPr>
        <w:spacing w:before="229"/>
        <w:ind w:left="151" w:right="795"/>
        <w:rPr>
          <w:b/>
        </w:rPr>
      </w:pPr>
      <w:r>
        <w:rPr>
          <w:b/>
          <w:bCs/>
          <w:lang w:val="cy-GB"/>
        </w:rPr>
        <w:lastRenderedPageBreak/>
        <w:t>Tabl 8. Cyfraniad y pum rhywogaeth uchaf o goed mwyaf cyffredin, tuag at y tri defnydd tir mwyaf toreithiog o goed.  Mae canrannau'n gymharol i'r cyfanswm o fewn defnydd.  Mae gwyrdd yn dangos rhywogaethau coed sy'n bresennol mewn dau gategori defnydd tir.</w:t>
      </w:r>
      <w:r>
        <w:rPr>
          <w:lang w:val="cy-GB"/>
        </w:rPr>
        <w:t xml:space="preserve"> </w:t>
      </w:r>
    </w:p>
    <w:p w14:paraId="634CBCF1" w14:textId="77777777" w:rsidR="003D7174" w:rsidRDefault="003D7174">
      <w:pPr>
        <w:pStyle w:val="BodyText"/>
        <w:spacing w:before="9" w:after="1"/>
        <w:rPr>
          <w:b/>
          <w:sz w:val="12"/>
        </w:rPr>
      </w:pPr>
    </w:p>
    <w:tbl>
      <w:tblPr>
        <w:tblW w:w="0" w:type="auto"/>
        <w:tblCellSpacing w:w="5" w:type="dxa"/>
        <w:tblInd w:w="414" w:type="dxa"/>
        <w:tblLayout w:type="fixed"/>
        <w:tblCellMar>
          <w:left w:w="0" w:type="dxa"/>
          <w:right w:w="0" w:type="dxa"/>
        </w:tblCellMar>
        <w:tblLook w:val="01E0" w:firstRow="1" w:lastRow="1" w:firstColumn="1" w:lastColumn="1" w:noHBand="0" w:noVBand="0"/>
      </w:tblPr>
      <w:tblGrid>
        <w:gridCol w:w="2551"/>
        <w:gridCol w:w="812"/>
        <w:gridCol w:w="2165"/>
        <w:gridCol w:w="932"/>
        <w:gridCol w:w="2612"/>
        <w:gridCol w:w="893"/>
      </w:tblGrid>
      <w:tr w:rsidR="00033A00" w14:paraId="714CC8EB" w14:textId="77777777">
        <w:trPr>
          <w:trHeight w:val="332"/>
          <w:tblCellSpacing w:w="5" w:type="dxa"/>
        </w:trPr>
        <w:tc>
          <w:tcPr>
            <w:tcW w:w="3348" w:type="dxa"/>
            <w:gridSpan w:val="2"/>
            <w:tcBorders>
              <w:top w:val="nil"/>
              <w:left w:val="nil"/>
              <w:bottom w:val="nil"/>
            </w:tcBorders>
            <w:shd w:val="clear" w:color="auto" w:fill="403152"/>
          </w:tcPr>
          <w:p w14:paraId="11F947F7" w14:textId="77777777" w:rsidR="003D7174" w:rsidRDefault="00000000">
            <w:pPr>
              <w:pStyle w:val="TableParagraph"/>
              <w:spacing w:before="1"/>
              <w:ind w:left="1017"/>
              <w:rPr>
                <w:sz w:val="24"/>
              </w:rPr>
            </w:pPr>
            <w:r>
              <w:rPr>
                <w:color w:val="FFFFFF"/>
                <w:spacing w:val="-2"/>
                <w:sz w:val="24"/>
                <w:szCs w:val="24"/>
                <w:lang w:val="cy-GB"/>
              </w:rPr>
              <w:t>Preswyl</w:t>
            </w:r>
          </w:p>
        </w:tc>
        <w:tc>
          <w:tcPr>
            <w:tcW w:w="3087" w:type="dxa"/>
            <w:gridSpan w:val="2"/>
            <w:tcBorders>
              <w:top w:val="nil"/>
              <w:bottom w:val="nil"/>
            </w:tcBorders>
            <w:shd w:val="clear" w:color="auto" w:fill="403152"/>
          </w:tcPr>
          <w:p w14:paraId="234A7D1D" w14:textId="77777777" w:rsidR="003D7174" w:rsidRDefault="00000000">
            <w:pPr>
              <w:pStyle w:val="TableParagraph"/>
              <w:spacing w:before="1"/>
              <w:ind w:left="847"/>
              <w:rPr>
                <w:sz w:val="24"/>
              </w:rPr>
            </w:pPr>
            <w:r>
              <w:rPr>
                <w:color w:val="FFFFFF"/>
                <w:spacing w:val="-2"/>
                <w:sz w:val="24"/>
                <w:szCs w:val="24"/>
                <w:lang w:val="cy-GB"/>
              </w:rPr>
              <w:t>Amaethyddol</w:t>
            </w:r>
          </w:p>
        </w:tc>
        <w:tc>
          <w:tcPr>
            <w:tcW w:w="3490" w:type="dxa"/>
            <w:gridSpan w:val="2"/>
            <w:tcBorders>
              <w:top w:val="nil"/>
              <w:bottom w:val="nil"/>
              <w:right w:val="nil"/>
            </w:tcBorders>
            <w:shd w:val="clear" w:color="auto" w:fill="403152"/>
          </w:tcPr>
          <w:p w14:paraId="7BAE85B7" w14:textId="77777777" w:rsidR="003D7174" w:rsidRDefault="00000000">
            <w:pPr>
              <w:pStyle w:val="TableParagraph"/>
              <w:spacing w:before="1"/>
              <w:ind w:left="1463" w:right="1469"/>
              <w:jc w:val="center"/>
              <w:rPr>
                <w:sz w:val="24"/>
              </w:rPr>
            </w:pPr>
            <w:r>
              <w:rPr>
                <w:color w:val="FFFFFF"/>
                <w:spacing w:val="-4"/>
                <w:sz w:val="24"/>
                <w:szCs w:val="24"/>
                <w:lang w:val="cy-GB"/>
              </w:rPr>
              <w:t>Parc</w:t>
            </w:r>
          </w:p>
        </w:tc>
      </w:tr>
      <w:tr w:rsidR="00033A00" w14:paraId="59045CB5" w14:textId="77777777">
        <w:trPr>
          <w:trHeight w:val="331"/>
          <w:tblCellSpacing w:w="5" w:type="dxa"/>
        </w:trPr>
        <w:tc>
          <w:tcPr>
            <w:tcW w:w="2536" w:type="dxa"/>
            <w:tcBorders>
              <w:top w:val="nil"/>
              <w:left w:val="nil"/>
            </w:tcBorders>
            <w:shd w:val="clear" w:color="auto" w:fill="403152"/>
          </w:tcPr>
          <w:p w14:paraId="29C4E0EC" w14:textId="77777777" w:rsidR="003D7174" w:rsidRDefault="00000000">
            <w:pPr>
              <w:pStyle w:val="TableParagraph"/>
              <w:spacing w:line="291" w:lineRule="exact"/>
              <w:ind w:left="103"/>
              <w:rPr>
                <w:sz w:val="24"/>
              </w:rPr>
            </w:pPr>
            <w:r>
              <w:rPr>
                <w:color w:val="FFFFFF"/>
                <w:spacing w:val="-2"/>
                <w:sz w:val="24"/>
                <w:szCs w:val="24"/>
                <w:lang w:val="cy-GB"/>
              </w:rPr>
              <w:t xml:space="preserve">Rhywogaeth </w:t>
            </w:r>
          </w:p>
        </w:tc>
        <w:tc>
          <w:tcPr>
            <w:tcW w:w="801" w:type="dxa"/>
            <w:tcBorders>
              <w:top w:val="nil"/>
            </w:tcBorders>
            <w:shd w:val="clear" w:color="auto" w:fill="403152"/>
          </w:tcPr>
          <w:p w14:paraId="00F599D3" w14:textId="77777777" w:rsidR="003D7174" w:rsidRDefault="00000000">
            <w:pPr>
              <w:pStyle w:val="TableParagraph"/>
              <w:spacing w:line="291" w:lineRule="exact"/>
              <w:ind w:left="102"/>
              <w:rPr>
                <w:sz w:val="24"/>
              </w:rPr>
            </w:pPr>
            <w:r>
              <w:rPr>
                <w:color w:val="FFFFFF"/>
                <w:w w:val="99"/>
                <w:sz w:val="24"/>
              </w:rPr>
              <w:t>%</w:t>
            </w:r>
          </w:p>
        </w:tc>
        <w:tc>
          <w:tcPr>
            <w:tcW w:w="2155" w:type="dxa"/>
            <w:tcBorders>
              <w:top w:val="nil"/>
            </w:tcBorders>
            <w:shd w:val="clear" w:color="auto" w:fill="403152"/>
          </w:tcPr>
          <w:p w14:paraId="691AF031" w14:textId="77777777" w:rsidR="003D7174" w:rsidRDefault="00000000">
            <w:pPr>
              <w:pStyle w:val="TableParagraph"/>
              <w:spacing w:line="291" w:lineRule="exact"/>
              <w:ind w:left="101"/>
              <w:rPr>
                <w:sz w:val="24"/>
              </w:rPr>
            </w:pPr>
            <w:r>
              <w:rPr>
                <w:color w:val="FFFFFF"/>
                <w:spacing w:val="-2"/>
                <w:sz w:val="24"/>
                <w:szCs w:val="24"/>
                <w:lang w:val="cy-GB"/>
              </w:rPr>
              <w:t xml:space="preserve">Rhywogaeth </w:t>
            </w:r>
          </w:p>
        </w:tc>
        <w:tc>
          <w:tcPr>
            <w:tcW w:w="921" w:type="dxa"/>
            <w:tcBorders>
              <w:top w:val="nil"/>
            </w:tcBorders>
            <w:shd w:val="clear" w:color="auto" w:fill="403152"/>
          </w:tcPr>
          <w:p w14:paraId="497D7F03" w14:textId="77777777" w:rsidR="003D7174" w:rsidRDefault="00000000">
            <w:pPr>
              <w:pStyle w:val="TableParagraph"/>
              <w:spacing w:line="291" w:lineRule="exact"/>
              <w:ind w:left="100"/>
              <w:rPr>
                <w:sz w:val="24"/>
              </w:rPr>
            </w:pPr>
            <w:r>
              <w:rPr>
                <w:color w:val="FFFFFF"/>
                <w:w w:val="99"/>
                <w:sz w:val="24"/>
              </w:rPr>
              <w:t>%</w:t>
            </w:r>
          </w:p>
        </w:tc>
        <w:tc>
          <w:tcPr>
            <w:tcW w:w="2602" w:type="dxa"/>
            <w:tcBorders>
              <w:top w:val="nil"/>
              <w:right w:val="nil"/>
            </w:tcBorders>
            <w:shd w:val="clear" w:color="auto" w:fill="403152"/>
          </w:tcPr>
          <w:p w14:paraId="6E7E7B04" w14:textId="77777777" w:rsidR="003D7174" w:rsidRDefault="00000000">
            <w:pPr>
              <w:pStyle w:val="TableParagraph"/>
              <w:spacing w:line="291" w:lineRule="exact"/>
              <w:ind w:left="99"/>
              <w:rPr>
                <w:sz w:val="24"/>
              </w:rPr>
            </w:pPr>
            <w:r>
              <w:rPr>
                <w:color w:val="FFFFFF"/>
                <w:spacing w:val="-2"/>
                <w:sz w:val="24"/>
                <w:szCs w:val="24"/>
                <w:lang w:val="cy-GB"/>
              </w:rPr>
              <w:t xml:space="preserve">Rhywogaeth </w:t>
            </w:r>
          </w:p>
        </w:tc>
        <w:tc>
          <w:tcPr>
            <w:tcW w:w="877" w:type="dxa"/>
            <w:tcBorders>
              <w:top w:val="nil"/>
              <w:left w:val="nil"/>
              <w:right w:val="nil"/>
            </w:tcBorders>
            <w:shd w:val="clear" w:color="auto" w:fill="403152"/>
          </w:tcPr>
          <w:p w14:paraId="05423BFF" w14:textId="77777777" w:rsidR="003D7174" w:rsidRDefault="00000000">
            <w:pPr>
              <w:pStyle w:val="TableParagraph"/>
              <w:spacing w:line="291" w:lineRule="exact"/>
              <w:ind w:left="99"/>
              <w:rPr>
                <w:sz w:val="24"/>
              </w:rPr>
            </w:pPr>
            <w:r>
              <w:rPr>
                <w:color w:val="FFFFFF"/>
                <w:w w:val="99"/>
                <w:sz w:val="24"/>
              </w:rPr>
              <w:t>%</w:t>
            </w:r>
          </w:p>
        </w:tc>
      </w:tr>
      <w:tr w:rsidR="00033A00" w14:paraId="453BDC2B" w14:textId="77777777">
        <w:trPr>
          <w:trHeight w:val="335"/>
          <w:tblCellSpacing w:w="5" w:type="dxa"/>
        </w:trPr>
        <w:tc>
          <w:tcPr>
            <w:tcW w:w="2536" w:type="dxa"/>
            <w:tcBorders>
              <w:left w:val="nil"/>
            </w:tcBorders>
            <w:shd w:val="clear" w:color="auto" w:fill="8064A2"/>
          </w:tcPr>
          <w:p w14:paraId="17657901" w14:textId="77777777" w:rsidR="003D7174" w:rsidRDefault="00000000">
            <w:pPr>
              <w:pStyle w:val="TableParagraph"/>
              <w:spacing w:before="1"/>
              <w:ind w:left="103"/>
              <w:rPr>
                <w:sz w:val="24"/>
              </w:rPr>
            </w:pPr>
            <w:r>
              <w:rPr>
                <w:color w:val="FFFFFF"/>
                <w:spacing w:val="-2"/>
                <w:sz w:val="24"/>
                <w:szCs w:val="24"/>
                <w:lang w:val="cy-GB"/>
              </w:rPr>
              <w:t>Sycamorwydden</w:t>
            </w:r>
          </w:p>
        </w:tc>
        <w:tc>
          <w:tcPr>
            <w:tcW w:w="801" w:type="dxa"/>
            <w:shd w:val="clear" w:color="auto" w:fill="E6E0EC"/>
          </w:tcPr>
          <w:p w14:paraId="2ADFC866" w14:textId="77777777" w:rsidR="003D7174" w:rsidRDefault="00000000">
            <w:pPr>
              <w:pStyle w:val="TableParagraph"/>
              <w:spacing w:before="1"/>
              <w:ind w:left="102"/>
              <w:rPr>
                <w:sz w:val="24"/>
              </w:rPr>
            </w:pPr>
            <w:r>
              <w:rPr>
                <w:spacing w:val="-5"/>
                <w:sz w:val="24"/>
                <w:szCs w:val="24"/>
                <w:lang w:val="cy-GB"/>
              </w:rPr>
              <w:t xml:space="preserve">23% </w:t>
            </w:r>
          </w:p>
        </w:tc>
        <w:tc>
          <w:tcPr>
            <w:tcW w:w="2155" w:type="dxa"/>
            <w:shd w:val="clear" w:color="auto" w:fill="385623"/>
          </w:tcPr>
          <w:p w14:paraId="6617AAE6" w14:textId="77777777" w:rsidR="003D7174" w:rsidRDefault="00000000">
            <w:pPr>
              <w:pStyle w:val="TableParagraph"/>
              <w:spacing w:before="1"/>
              <w:ind w:left="101"/>
              <w:rPr>
                <w:sz w:val="24"/>
              </w:rPr>
            </w:pPr>
            <w:r>
              <w:rPr>
                <w:color w:val="FFFFFF"/>
                <w:sz w:val="24"/>
                <w:szCs w:val="24"/>
                <w:lang w:val="cy-GB"/>
              </w:rPr>
              <w:t xml:space="preserve">Masarn y gwrych </w:t>
            </w:r>
          </w:p>
        </w:tc>
        <w:tc>
          <w:tcPr>
            <w:tcW w:w="921" w:type="dxa"/>
            <w:shd w:val="clear" w:color="auto" w:fill="E6E0EC"/>
          </w:tcPr>
          <w:p w14:paraId="35041C16" w14:textId="77777777" w:rsidR="003D7174" w:rsidRDefault="00000000">
            <w:pPr>
              <w:pStyle w:val="TableParagraph"/>
              <w:spacing w:before="1"/>
              <w:ind w:left="100"/>
              <w:rPr>
                <w:sz w:val="24"/>
              </w:rPr>
            </w:pPr>
            <w:r>
              <w:rPr>
                <w:spacing w:val="-5"/>
                <w:sz w:val="24"/>
                <w:szCs w:val="24"/>
                <w:lang w:val="cy-GB"/>
              </w:rPr>
              <w:t xml:space="preserve">28% </w:t>
            </w:r>
          </w:p>
        </w:tc>
        <w:tc>
          <w:tcPr>
            <w:tcW w:w="2602" w:type="dxa"/>
            <w:tcBorders>
              <w:right w:val="nil"/>
            </w:tcBorders>
            <w:shd w:val="clear" w:color="auto" w:fill="385623"/>
          </w:tcPr>
          <w:p w14:paraId="79B64C5C" w14:textId="77777777" w:rsidR="003D7174" w:rsidRDefault="00000000">
            <w:pPr>
              <w:pStyle w:val="TableParagraph"/>
              <w:spacing w:before="1"/>
              <w:ind w:left="99"/>
              <w:rPr>
                <w:sz w:val="24"/>
              </w:rPr>
            </w:pPr>
            <w:r>
              <w:rPr>
                <w:color w:val="FFFFFF"/>
                <w:sz w:val="24"/>
                <w:szCs w:val="24"/>
                <w:lang w:val="cy-GB"/>
              </w:rPr>
              <w:t>rh.ll. y Ddraenen Wen</w:t>
            </w:r>
          </w:p>
        </w:tc>
        <w:tc>
          <w:tcPr>
            <w:tcW w:w="877" w:type="dxa"/>
            <w:tcBorders>
              <w:left w:val="nil"/>
              <w:right w:val="nil"/>
            </w:tcBorders>
            <w:shd w:val="clear" w:color="auto" w:fill="E6E0EC"/>
          </w:tcPr>
          <w:p w14:paraId="619C537D" w14:textId="77777777" w:rsidR="003D7174" w:rsidRDefault="00000000">
            <w:pPr>
              <w:pStyle w:val="TableParagraph"/>
              <w:spacing w:before="1"/>
              <w:ind w:left="99"/>
              <w:rPr>
                <w:sz w:val="24"/>
              </w:rPr>
            </w:pPr>
            <w:r>
              <w:rPr>
                <w:spacing w:val="-5"/>
                <w:sz w:val="24"/>
                <w:szCs w:val="24"/>
                <w:lang w:val="cy-GB"/>
              </w:rPr>
              <w:t>29%</w:t>
            </w:r>
          </w:p>
        </w:tc>
      </w:tr>
      <w:tr w:rsidR="00033A00" w14:paraId="5ACB95C1" w14:textId="77777777">
        <w:trPr>
          <w:trHeight w:val="335"/>
          <w:tblCellSpacing w:w="5" w:type="dxa"/>
        </w:trPr>
        <w:tc>
          <w:tcPr>
            <w:tcW w:w="2536" w:type="dxa"/>
            <w:tcBorders>
              <w:left w:val="nil"/>
            </w:tcBorders>
            <w:shd w:val="clear" w:color="auto" w:fill="8064A2"/>
          </w:tcPr>
          <w:p w14:paraId="247A3DD5" w14:textId="77777777" w:rsidR="003D7174" w:rsidRDefault="00000000">
            <w:pPr>
              <w:pStyle w:val="TableParagraph"/>
              <w:spacing w:before="1"/>
              <w:ind w:left="103"/>
              <w:rPr>
                <w:sz w:val="24"/>
              </w:rPr>
            </w:pPr>
            <w:r>
              <w:rPr>
                <w:color w:val="FFFFFF"/>
                <w:sz w:val="24"/>
                <w:szCs w:val="24"/>
                <w:lang w:val="cy-GB"/>
              </w:rPr>
              <w:t>rh.ll. Afal</w:t>
            </w:r>
          </w:p>
        </w:tc>
        <w:tc>
          <w:tcPr>
            <w:tcW w:w="801" w:type="dxa"/>
            <w:shd w:val="clear" w:color="auto" w:fill="E6E0EC"/>
          </w:tcPr>
          <w:p w14:paraId="00A2D08D" w14:textId="77777777" w:rsidR="003D7174" w:rsidRDefault="00000000">
            <w:pPr>
              <w:pStyle w:val="TableParagraph"/>
              <w:spacing w:before="1"/>
              <w:ind w:left="102"/>
              <w:rPr>
                <w:sz w:val="24"/>
              </w:rPr>
            </w:pPr>
            <w:r>
              <w:rPr>
                <w:spacing w:val="-5"/>
                <w:sz w:val="24"/>
                <w:szCs w:val="24"/>
                <w:lang w:val="cy-GB"/>
              </w:rPr>
              <w:t>6%</w:t>
            </w:r>
          </w:p>
        </w:tc>
        <w:tc>
          <w:tcPr>
            <w:tcW w:w="2155" w:type="dxa"/>
            <w:shd w:val="clear" w:color="auto" w:fill="385623"/>
          </w:tcPr>
          <w:p w14:paraId="01275F3C" w14:textId="77777777" w:rsidR="003D7174" w:rsidRDefault="00000000">
            <w:pPr>
              <w:pStyle w:val="TableParagraph"/>
              <w:spacing w:before="1"/>
              <w:ind w:left="101"/>
              <w:rPr>
                <w:sz w:val="24"/>
              </w:rPr>
            </w:pPr>
            <w:r>
              <w:rPr>
                <w:color w:val="FFFFFF"/>
                <w:sz w:val="24"/>
                <w:szCs w:val="24"/>
                <w:lang w:val="cy-GB"/>
              </w:rPr>
              <w:t>rh.ll. y Ddraenen Wen</w:t>
            </w:r>
          </w:p>
        </w:tc>
        <w:tc>
          <w:tcPr>
            <w:tcW w:w="921" w:type="dxa"/>
            <w:shd w:val="clear" w:color="auto" w:fill="E6E0EC"/>
          </w:tcPr>
          <w:p w14:paraId="5E7D2224" w14:textId="77777777" w:rsidR="003D7174" w:rsidRDefault="00000000">
            <w:pPr>
              <w:pStyle w:val="TableParagraph"/>
              <w:spacing w:before="1"/>
              <w:ind w:left="100"/>
              <w:rPr>
                <w:sz w:val="24"/>
              </w:rPr>
            </w:pPr>
            <w:r>
              <w:rPr>
                <w:spacing w:val="-5"/>
                <w:sz w:val="24"/>
                <w:szCs w:val="24"/>
                <w:lang w:val="cy-GB"/>
              </w:rPr>
              <w:t xml:space="preserve">25% </w:t>
            </w:r>
          </w:p>
        </w:tc>
        <w:tc>
          <w:tcPr>
            <w:tcW w:w="2602" w:type="dxa"/>
            <w:tcBorders>
              <w:right w:val="nil"/>
            </w:tcBorders>
            <w:shd w:val="clear" w:color="auto" w:fill="385623"/>
          </w:tcPr>
          <w:p w14:paraId="01939DE7" w14:textId="77777777" w:rsidR="003D7174" w:rsidRDefault="00000000">
            <w:pPr>
              <w:pStyle w:val="TableParagraph"/>
              <w:spacing w:before="1"/>
              <w:ind w:left="99"/>
              <w:rPr>
                <w:sz w:val="24"/>
              </w:rPr>
            </w:pPr>
            <w:r>
              <w:rPr>
                <w:color w:val="FFFFFF"/>
                <w:sz w:val="24"/>
                <w:szCs w:val="24"/>
                <w:lang w:val="cy-GB"/>
              </w:rPr>
              <w:t>Masarn bach</w:t>
            </w:r>
          </w:p>
        </w:tc>
        <w:tc>
          <w:tcPr>
            <w:tcW w:w="877" w:type="dxa"/>
            <w:tcBorders>
              <w:left w:val="nil"/>
              <w:right w:val="nil"/>
            </w:tcBorders>
            <w:shd w:val="clear" w:color="auto" w:fill="E6E0EC"/>
          </w:tcPr>
          <w:p w14:paraId="171D517B" w14:textId="77777777" w:rsidR="003D7174" w:rsidRDefault="00000000">
            <w:pPr>
              <w:pStyle w:val="TableParagraph"/>
              <w:spacing w:before="1"/>
              <w:ind w:left="99"/>
              <w:rPr>
                <w:sz w:val="24"/>
              </w:rPr>
            </w:pPr>
            <w:r>
              <w:rPr>
                <w:spacing w:val="-5"/>
                <w:sz w:val="24"/>
                <w:szCs w:val="24"/>
                <w:lang w:val="cy-GB"/>
              </w:rPr>
              <w:t xml:space="preserve">23% </w:t>
            </w:r>
          </w:p>
        </w:tc>
      </w:tr>
      <w:tr w:rsidR="00033A00" w14:paraId="3CBE6A76" w14:textId="77777777">
        <w:trPr>
          <w:trHeight w:val="335"/>
          <w:tblCellSpacing w:w="5" w:type="dxa"/>
        </w:trPr>
        <w:tc>
          <w:tcPr>
            <w:tcW w:w="2536" w:type="dxa"/>
            <w:tcBorders>
              <w:left w:val="nil"/>
            </w:tcBorders>
            <w:shd w:val="clear" w:color="auto" w:fill="8064A2"/>
          </w:tcPr>
          <w:p w14:paraId="4F3CE9B0" w14:textId="77777777" w:rsidR="003D7174" w:rsidRDefault="00000000">
            <w:pPr>
              <w:pStyle w:val="TableParagraph"/>
              <w:spacing w:before="1"/>
              <w:ind w:left="103"/>
              <w:rPr>
                <w:sz w:val="24"/>
              </w:rPr>
            </w:pPr>
            <w:r>
              <w:rPr>
                <w:color w:val="FFFFFF"/>
                <w:sz w:val="24"/>
                <w:szCs w:val="24"/>
                <w:lang w:val="cy-GB"/>
              </w:rPr>
              <w:t xml:space="preserve">Eirin cyffredin </w:t>
            </w:r>
          </w:p>
        </w:tc>
        <w:tc>
          <w:tcPr>
            <w:tcW w:w="801" w:type="dxa"/>
            <w:shd w:val="clear" w:color="auto" w:fill="E6E0EC"/>
          </w:tcPr>
          <w:p w14:paraId="6EDDDB8D" w14:textId="77777777" w:rsidR="003D7174" w:rsidRDefault="00000000">
            <w:pPr>
              <w:pStyle w:val="TableParagraph"/>
              <w:spacing w:before="1"/>
              <w:ind w:left="102"/>
              <w:rPr>
                <w:sz w:val="24"/>
              </w:rPr>
            </w:pPr>
            <w:r>
              <w:rPr>
                <w:spacing w:val="-5"/>
                <w:sz w:val="24"/>
                <w:szCs w:val="24"/>
                <w:lang w:val="cy-GB"/>
              </w:rPr>
              <w:t>5%</w:t>
            </w:r>
          </w:p>
        </w:tc>
        <w:tc>
          <w:tcPr>
            <w:tcW w:w="2155" w:type="dxa"/>
            <w:shd w:val="clear" w:color="auto" w:fill="385623"/>
          </w:tcPr>
          <w:p w14:paraId="503CAF86" w14:textId="77777777" w:rsidR="003D7174" w:rsidRDefault="00000000">
            <w:pPr>
              <w:pStyle w:val="TableParagraph"/>
              <w:spacing w:before="1"/>
              <w:ind w:left="101"/>
              <w:rPr>
                <w:sz w:val="24"/>
              </w:rPr>
            </w:pPr>
            <w:r>
              <w:rPr>
                <w:color w:val="FFFFFF"/>
                <w:sz w:val="24"/>
                <w:szCs w:val="24"/>
                <w:lang w:val="cy-GB"/>
              </w:rPr>
              <w:t>rh.ll. Ynn</w:t>
            </w:r>
          </w:p>
        </w:tc>
        <w:tc>
          <w:tcPr>
            <w:tcW w:w="921" w:type="dxa"/>
            <w:shd w:val="clear" w:color="auto" w:fill="E6E0EC"/>
          </w:tcPr>
          <w:p w14:paraId="432698E5" w14:textId="77777777" w:rsidR="003D7174" w:rsidRDefault="00000000">
            <w:pPr>
              <w:pStyle w:val="TableParagraph"/>
              <w:spacing w:before="1"/>
              <w:ind w:left="100"/>
              <w:rPr>
                <w:sz w:val="24"/>
              </w:rPr>
            </w:pPr>
            <w:r>
              <w:rPr>
                <w:spacing w:val="-5"/>
                <w:sz w:val="24"/>
                <w:szCs w:val="24"/>
                <w:lang w:val="cy-GB"/>
              </w:rPr>
              <w:t xml:space="preserve">13% </w:t>
            </w:r>
          </w:p>
        </w:tc>
        <w:tc>
          <w:tcPr>
            <w:tcW w:w="2602" w:type="dxa"/>
            <w:tcBorders>
              <w:right w:val="nil"/>
            </w:tcBorders>
            <w:shd w:val="clear" w:color="auto" w:fill="385623"/>
          </w:tcPr>
          <w:p w14:paraId="3AC474A4" w14:textId="77777777" w:rsidR="003D7174" w:rsidRDefault="00000000">
            <w:pPr>
              <w:pStyle w:val="TableParagraph"/>
              <w:spacing w:before="1"/>
              <w:ind w:left="99"/>
              <w:rPr>
                <w:sz w:val="24"/>
              </w:rPr>
            </w:pPr>
            <w:r>
              <w:rPr>
                <w:color w:val="FFFFFF"/>
                <w:sz w:val="24"/>
                <w:szCs w:val="24"/>
                <w:lang w:val="cy-GB"/>
              </w:rPr>
              <w:t>rh.ll. Ynn</w:t>
            </w:r>
          </w:p>
        </w:tc>
        <w:tc>
          <w:tcPr>
            <w:tcW w:w="877" w:type="dxa"/>
            <w:tcBorders>
              <w:left w:val="nil"/>
              <w:right w:val="nil"/>
            </w:tcBorders>
            <w:shd w:val="clear" w:color="auto" w:fill="E6E0EC"/>
          </w:tcPr>
          <w:p w14:paraId="1DBB7D30" w14:textId="77777777" w:rsidR="003D7174" w:rsidRDefault="00000000">
            <w:pPr>
              <w:pStyle w:val="TableParagraph"/>
              <w:spacing w:before="1"/>
              <w:ind w:left="99"/>
              <w:rPr>
                <w:sz w:val="24"/>
              </w:rPr>
            </w:pPr>
            <w:r>
              <w:rPr>
                <w:spacing w:val="-5"/>
                <w:sz w:val="24"/>
                <w:szCs w:val="24"/>
                <w:lang w:val="cy-GB"/>
              </w:rPr>
              <w:t xml:space="preserve">12% </w:t>
            </w:r>
          </w:p>
        </w:tc>
      </w:tr>
      <w:tr w:rsidR="00033A00" w14:paraId="422DD20B" w14:textId="77777777">
        <w:trPr>
          <w:trHeight w:val="335"/>
          <w:tblCellSpacing w:w="5" w:type="dxa"/>
        </w:trPr>
        <w:tc>
          <w:tcPr>
            <w:tcW w:w="2536" w:type="dxa"/>
            <w:tcBorders>
              <w:left w:val="nil"/>
            </w:tcBorders>
            <w:shd w:val="clear" w:color="auto" w:fill="8064A2"/>
          </w:tcPr>
          <w:p w14:paraId="70070A67" w14:textId="77777777" w:rsidR="003D7174" w:rsidRDefault="00000000">
            <w:pPr>
              <w:pStyle w:val="TableParagraph"/>
              <w:spacing w:before="1"/>
              <w:ind w:left="103"/>
              <w:rPr>
                <w:sz w:val="24"/>
              </w:rPr>
            </w:pPr>
            <w:r>
              <w:rPr>
                <w:color w:val="FFFFFF"/>
                <w:sz w:val="24"/>
                <w:szCs w:val="24"/>
                <w:lang w:val="cy-GB"/>
              </w:rPr>
              <w:t xml:space="preserve">Derw coesynnog </w:t>
            </w:r>
          </w:p>
        </w:tc>
        <w:tc>
          <w:tcPr>
            <w:tcW w:w="801" w:type="dxa"/>
            <w:shd w:val="clear" w:color="auto" w:fill="E6E0EC"/>
          </w:tcPr>
          <w:p w14:paraId="592713F1" w14:textId="77777777" w:rsidR="003D7174" w:rsidRDefault="00000000">
            <w:pPr>
              <w:pStyle w:val="TableParagraph"/>
              <w:spacing w:before="1"/>
              <w:ind w:left="102"/>
              <w:rPr>
                <w:sz w:val="24"/>
              </w:rPr>
            </w:pPr>
            <w:r>
              <w:rPr>
                <w:spacing w:val="-5"/>
                <w:sz w:val="24"/>
                <w:szCs w:val="24"/>
                <w:lang w:val="cy-GB"/>
              </w:rPr>
              <w:t>5%</w:t>
            </w:r>
          </w:p>
        </w:tc>
        <w:tc>
          <w:tcPr>
            <w:tcW w:w="2155" w:type="dxa"/>
            <w:shd w:val="clear" w:color="auto" w:fill="8064A2"/>
          </w:tcPr>
          <w:p w14:paraId="4B34EE93" w14:textId="77777777" w:rsidR="003D7174" w:rsidRDefault="00000000">
            <w:pPr>
              <w:pStyle w:val="TableParagraph"/>
              <w:spacing w:before="1"/>
              <w:ind w:left="101"/>
              <w:rPr>
                <w:sz w:val="24"/>
              </w:rPr>
            </w:pPr>
            <w:r>
              <w:rPr>
                <w:color w:val="FFFFFF"/>
                <w:sz w:val="24"/>
                <w:szCs w:val="24"/>
                <w:lang w:val="cy-GB"/>
              </w:rPr>
              <w:t xml:space="preserve">Ceirios melys </w:t>
            </w:r>
          </w:p>
        </w:tc>
        <w:tc>
          <w:tcPr>
            <w:tcW w:w="921" w:type="dxa"/>
            <w:shd w:val="clear" w:color="auto" w:fill="E6E0EC"/>
          </w:tcPr>
          <w:p w14:paraId="48B15811" w14:textId="77777777" w:rsidR="003D7174" w:rsidRDefault="00000000">
            <w:pPr>
              <w:pStyle w:val="TableParagraph"/>
              <w:spacing w:before="1"/>
              <w:ind w:left="100"/>
              <w:rPr>
                <w:sz w:val="24"/>
              </w:rPr>
            </w:pPr>
            <w:r>
              <w:rPr>
                <w:spacing w:val="-5"/>
                <w:sz w:val="24"/>
                <w:szCs w:val="24"/>
                <w:lang w:val="cy-GB"/>
              </w:rPr>
              <w:t>8%</w:t>
            </w:r>
          </w:p>
        </w:tc>
        <w:tc>
          <w:tcPr>
            <w:tcW w:w="2602" w:type="dxa"/>
            <w:tcBorders>
              <w:right w:val="nil"/>
            </w:tcBorders>
            <w:shd w:val="clear" w:color="auto" w:fill="8064A2"/>
          </w:tcPr>
          <w:p w14:paraId="568C55C6" w14:textId="77777777" w:rsidR="003D7174" w:rsidRDefault="00000000">
            <w:pPr>
              <w:pStyle w:val="TableParagraph"/>
              <w:spacing w:before="1"/>
              <w:ind w:left="99"/>
              <w:rPr>
                <w:sz w:val="24"/>
              </w:rPr>
            </w:pPr>
            <w:r>
              <w:rPr>
                <w:color w:val="FFFFFF"/>
                <w:sz w:val="24"/>
                <w:szCs w:val="24"/>
                <w:lang w:val="cy-GB"/>
              </w:rPr>
              <w:t>rh.ll. Coed Leim</w:t>
            </w:r>
          </w:p>
        </w:tc>
        <w:tc>
          <w:tcPr>
            <w:tcW w:w="877" w:type="dxa"/>
            <w:tcBorders>
              <w:left w:val="nil"/>
              <w:right w:val="nil"/>
            </w:tcBorders>
            <w:shd w:val="clear" w:color="auto" w:fill="E6E0EC"/>
          </w:tcPr>
          <w:p w14:paraId="60C35F59" w14:textId="77777777" w:rsidR="003D7174" w:rsidRDefault="00000000">
            <w:pPr>
              <w:pStyle w:val="TableParagraph"/>
              <w:spacing w:before="1"/>
              <w:ind w:left="99"/>
              <w:rPr>
                <w:sz w:val="24"/>
              </w:rPr>
            </w:pPr>
            <w:r>
              <w:rPr>
                <w:spacing w:val="-5"/>
                <w:sz w:val="24"/>
                <w:szCs w:val="24"/>
                <w:lang w:val="cy-GB"/>
              </w:rPr>
              <w:t>6%</w:t>
            </w:r>
          </w:p>
        </w:tc>
      </w:tr>
      <w:tr w:rsidR="00033A00" w14:paraId="57D597B4" w14:textId="77777777">
        <w:trPr>
          <w:trHeight w:val="335"/>
          <w:tblCellSpacing w:w="5" w:type="dxa"/>
        </w:trPr>
        <w:tc>
          <w:tcPr>
            <w:tcW w:w="2536" w:type="dxa"/>
            <w:tcBorders>
              <w:left w:val="nil"/>
              <w:bottom w:val="nil"/>
            </w:tcBorders>
            <w:shd w:val="clear" w:color="auto" w:fill="385623"/>
          </w:tcPr>
          <w:p w14:paraId="72DFBB5F" w14:textId="77777777" w:rsidR="003D7174" w:rsidRDefault="00000000">
            <w:pPr>
              <w:pStyle w:val="TableParagraph"/>
              <w:spacing w:before="1"/>
              <w:ind w:left="103"/>
              <w:rPr>
                <w:sz w:val="24"/>
              </w:rPr>
            </w:pPr>
            <w:r>
              <w:rPr>
                <w:color w:val="FFFFFF"/>
                <w:spacing w:val="-2"/>
                <w:sz w:val="24"/>
                <w:szCs w:val="24"/>
                <w:lang w:val="cy-GB"/>
              </w:rPr>
              <w:t xml:space="preserve">Cerddinen </w:t>
            </w:r>
          </w:p>
        </w:tc>
        <w:tc>
          <w:tcPr>
            <w:tcW w:w="801" w:type="dxa"/>
            <w:tcBorders>
              <w:bottom w:val="nil"/>
            </w:tcBorders>
            <w:shd w:val="clear" w:color="auto" w:fill="E6E0EC"/>
          </w:tcPr>
          <w:p w14:paraId="0C242161" w14:textId="77777777" w:rsidR="003D7174" w:rsidRDefault="00000000">
            <w:pPr>
              <w:pStyle w:val="TableParagraph"/>
              <w:spacing w:before="1"/>
              <w:ind w:left="102"/>
              <w:rPr>
                <w:sz w:val="24"/>
              </w:rPr>
            </w:pPr>
            <w:r>
              <w:rPr>
                <w:spacing w:val="-5"/>
                <w:sz w:val="24"/>
                <w:szCs w:val="24"/>
                <w:lang w:val="cy-GB"/>
              </w:rPr>
              <w:t>3%</w:t>
            </w:r>
          </w:p>
        </w:tc>
        <w:tc>
          <w:tcPr>
            <w:tcW w:w="2155" w:type="dxa"/>
            <w:tcBorders>
              <w:bottom w:val="nil"/>
            </w:tcBorders>
            <w:shd w:val="clear" w:color="auto" w:fill="8064A2"/>
          </w:tcPr>
          <w:p w14:paraId="61212F13" w14:textId="77777777" w:rsidR="003D7174" w:rsidRDefault="00000000">
            <w:pPr>
              <w:pStyle w:val="TableParagraph"/>
              <w:spacing w:before="1"/>
              <w:ind w:left="101"/>
              <w:rPr>
                <w:sz w:val="24"/>
              </w:rPr>
            </w:pPr>
            <w:r>
              <w:rPr>
                <w:color w:val="FFFFFF"/>
                <w:sz w:val="24"/>
                <w:szCs w:val="24"/>
                <w:lang w:val="cy-GB"/>
              </w:rPr>
              <w:t>Cyll cyffredin</w:t>
            </w:r>
          </w:p>
        </w:tc>
        <w:tc>
          <w:tcPr>
            <w:tcW w:w="921" w:type="dxa"/>
            <w:tcBorders>
              <w:bottom w:val="nil"/>
            </w:tcBorders>
            <w:shd w:val="clear" w:color="auto" w:fill="E6E0EC"/>
          </w:tcPr>
          <w:p w14:paraId="5117C584" w14:textId="77777777" w:rsidR="003D7174" w:rsidRDefault="00000000">
            <w:pPr>
              <w:pStyle w:val="TableParagraph"/>
              <w:spacing w:before="1"/>
              <w:ind w:left="100"/>
              <w:rPr>
                <w:sz w:val="24"/>
              </w:rPr>
            </w:pPr>
            <w:r>
              <w:rPr>
                <w:spacing w:val="-5"/>
                <w:sz w:val="24"/>
                <w:szCs w:val="24"/>
                <w:lang w:val="cy-GB"/>
              </w:rPr>
              <w:t>5%</w:t>
            </w:r>
          </w:p>
        </w:tc>
        <w:tc>
          <w:tcPr>
            <w:tcW w:w="2602" w:type="dxa"/>
            <w:tcBorders>
              <w:bottom w:val="nil"/>
              <w:right w:val="nil"/>
            </w:tcBorders>
            <w:shd w:val="clear" w:color="auto" w:fill="385623"/>
          </w:tcPr>
          <w:p w14:paraId="18013C16" w14:textId="77777777" w:rsidR="003D7174" w:rsidRDefault="00000000">
            <w:pPr>
              <w:pStyle w:val="TableParagraph"/>
              <w:spacing w:before="1"/>
              <w:ind w:left="99"/>
              <w:rPr>
                <w:sz w:val="24"/>
              </w:rPr>
            </w:pPr>
            <w:r>
              <w:rPr>
                <w:color w:val="FFFFFF"/>
                <w:sz w:val="24"/>
                <w:szCs w:val="24"/>
                <w:lang w:val="cy-GB"/>
              </w:rPr>
              <w:t>rh.ll. Cerddinen</w:t>
            </w:r>
          </w:p>
        </w:tc>
        <w:tc>
          <w:tcPr>
            <w:tcW w:w="877" w:type="dxa"/>
            <w:tcBorders>
              <w:left w:val="nil"/>
              <w:bottom w:val="nil"/>
              <w:right w:val="nil"/>
            </w:tcBorders>
            <w:shd w:val="clear" w:color="auto" w:fill="E6E0EC"/>
          </w:tcPr>
          <w:p w14:paraId="026AD763" w14:textId="77777777" w:rsidR="003D7174" w:rsidRDefault="00000000">
            <w:pPr>
              <w:pStyle w:val="TableParagraph"/>
              <w:spacing w:before="1"/>
              <w:ind w:left="99"/>
              <w:rPr>
                <w:sz w:val="24"/>
              </w:rPr>
            </w:pPr>
            <w:r>
              <w:rPr>
                <w:spacing w:val="-5"/>
                <w:sz w:val="24"/>
                <w:szCs w:val="24"/>
                <w:lang w:val="cy-GB"/>
              </w:rPr>
              <w:t>6%</w:t>
            </w:r>
          </w:p>
        </w:tc>
      </w:tr>
    </w:tbl>
    <w:p w14:paraId="3829AAB6" w14:textId="77777777" w:rsidR="003D7174" w:rsidRDefault="003D7174">
      <w:pPr>
        <w:pStyle w:val="BodyText"/>
        <w:rPr>
          <w:b/>
          <w:sz w:val="26"/>
        </w:rPr>
      </w:pPr>
    </w:p>
    <w:p w14:paraId="1DB9EFA3" w14:textId="77777777" w:rsidR="003D7174" w:rsidRDefault="00000000">
      <w:pPr>
        <w:pStyle w:val="BodyText"/>
        <w:ind w:left="152"/>
      </w:pPr>
      <w:bookmarkStart w:id="45" w:name="Origin"/>
      <w:bookmarkEnd w:id="45"/>
      <w:r>
        <w:rPr>
          <w:color w:val="612272"/>
          <w:spacing w:val="-2"/>
          <w:lang w:val="cy-GB"/>
        </w:rPr>
        <w:t>Tarddiad</w:t>
      </w:r>
    </w:p>
    <w:p w14:paraId="012AFDA9" w14:textId="77777777" w:rsidR="003D7174" w:rsidRDefault="00000000">
      <w:pPr>
        <w:spacing w:before="121" w:line="276" w:lineRule="auto"/>
        <w:ind w:left="151" w:right="795"/>
        <w:rPr>
          <w:sz w:val="24"/>
        </w:rPr>
      </w:pPr>
      <w:r>
        <w:rPr>
          <w:b/>
          <w:bCs/>
          <w:sz w:val="24"/>
          <w:szCs w:val="24"/>
          <w:lang w:val="cy-GB"/>
        </w:rPr>
        <w:t>O'r coed hynny a nodwyd i lefel rhywogaethau yn astudiaeth i-Tree Eco Sir Fynwy, amcangyfrifir bod 64% yn frodorol, a bod 16% ychwanegol wedi’u naturioli</w:t>
      </w:r>
      <w:r>
        <w:rPr>
          <w:sz w:val="24"/>
          <w:szCs w:val="24"/>
          <w:lang w:val="cy-GB"/>
        </w:rPr>
        <w:t>, yn ôl rhestr goed y DU yn Johnson and More (2006)</w:t>
      </w:r>
      <w:r>
        <w:rPr>
          <w:sz w:val="16"/>
          <w:szCs w:val="16"/>
          <w:lang w:val="cy-GB"/>
        </w:rPr>
        <w:t>2</w:t>
      </w:r>
      <w:r>
        <w:rPr>
          <w:sz w:val="24"/>
          <w:szCs w:val="24"/>
          <w:lang w:val="cy-GB"/>
        </w:rPr>
        <w:t>.</w:t>
      </w:r>
    </w:p>
    <w:p w14:paraId="6951EDC5" w14:textId="77777777" w:rsidR="003D7174" w:rsidRDefault="00000000">
      <w:pPr>
        <w:pStyle w:val="ListParagraph"/>
        <w:numPr>
          <w:ilvl w:val="0"/>
          <w:numId w:val="7"/>
        </w:numPr>
        <w:tabs>
          <w:tab w:val="left" w:pos="354"/>
        </w:tabs>
        <w:spacing w:before="119"/>
        <w:rPr>
          <w:rFonts w:ascii="Times New Roman"/>
          <w:sz w:val="20"/>
        </w:rPr>
      </w:pPr>
      <w:r>
        <w:rPr>
          <w:rFonts w:ascii="Times New Roman" w:eastAsia="Times New Roman" w:hAnsi="Times New Roman"/>
          <w:sz w:val="20"/>
          <w:szCs w:val="20"/>
          <w:lang w:val="cy-GB"/>
        </w:rPr>
        <w:t xml:space="preserve">Mae'r deunydd ffynhonnell i gynhyrchu'r rhestr frodorol yn wahanol ychydig i astudiaethau blaenorol. </w:t>
      </w:r>
    </w:p>
    <w:p w14:paraId="071B934F" w14:textId="11DE6BA8" w:rsidR="003D7174" w:rsidRDefault="00E34C5D">
      <w:pPr>
        <w:pStyle w:val="BodyText"/>
        <w:spacing w:before="3"/>
        <w:rPr>
          <w:rFonts w:ascii="Times New Roman"/>
          <w:sz w:val="25"/>
        </w:rPr>
      </w:pPr>
      <w:r>
        <w:rPr>
          <w:sz w:val="22"/>
        </w:rPr>
        <w:pict w14:anchorId="7CB8638E">
          <v:group id="docshapegroup68" o:spid="_x0000_s2086" style="position:absolute;margin-left:42.15pt;margin-top:10.15pt;width:503.65pt;height:366.5pt;z-index:-251618304;mso-position-horizontal-relative:page" coordorigin="843,-87" coordsize="10073,7064">
            <v:rect id="docshape69" o:spid="_x0000_s2087" style="position:absolute;left:851;top:-80;width:10058;height:7049" fillcolor="#e6e0ec" stroked="f"/>
            <v:rect id="docshape70" o:spid="_x0000_s2088" style="position:absolute;left:851;top:-80;width:10058;height:7049" filled="f" strokecolor="#612272"/>
            <w10:wrap anchorx="page"/>
          </v:group>
        </w:pict>
      </w:r>
    </w:p>
    <w:p w14:paraId="47EEFC7D" w14:textId="49E28393" w:rsidR="003D7174" w:rsidRDefault="00000000">
      <w:pPr>
        <w:ind w:left="1464" w:right="2148"/>
        <w:jc w:val="center"/>
        <w:rPr>
          <w:sz w:val="36"/>
        </w:rPr>
      </w:pPr>
      <w:r>
        <w:rPr>
          <w:color w:val="7030A0"/>
          <w:sz w:val="36"/>
          <w:szCs w:val="36"/>
          <w:lang w:val="cy-GB"/>
        </w:rPr>
        <w:t xml:space="preserve">Tarddiad y rhywogaeth </w:t>
      </w:r>
    </w:p>
    <w:p w14:paraId="3659297E" w14:textId="77777777" w:rsidR="003D7174" w:rsidRDefault="00000000">
      <w:pPr>
        <w:pStyle w:val="BodyText"/>
        <w:spacing w:before="389" w:line="276" w:lineRule="auto"/>
        <w:ind w:left="303" w:right="1050"/>
      </w:pPr>
      <w:r>
        <w:rPr>
          <w:lang w:val="cy-GB"/>
        </w:rPr>
        <w:t xml:space="preserve">Dylid ystyried tarddiad rhywogaethau coed, gan fod gwahaniaethau mewn perfformiad cyffredinol, dimensiynau, cyflymder twf yn ogystal â goddefgarwch straen yn yr hinsawdd (Murphy </w:t>
      </w:r>
      <w:r>
        <w:rPr>
          <w:i/>
          <w:iCs/>
          <w:lang w:val="cy-GB"/>
        </w:rPr>
        <w:t>et al.</w:t>
      </w:r>
      <w:r>
        <w:rPr>
          <w:lang w:val="cy-GB"/>
        </w:rPr>
        <w:t xml:space="preserve"> 2009).  Mae coed egsotig yn debygol o wrthsefyll clefydau oherwydd rhyddhau gelyn; mae ganddynt lai o blâu yn gysylltiedig â nhw mewn ardaloedd newydd gan nad yw eu rhyngweithiadau cartref yn debygol o fod yn bresennol, ac mae angen amser esblygiadol i organebau lleol adnabod a manteisio ar y gwesteiwr egsotig (Connor </w:t>
      </w:r>
      <w:r>
        <w:rPr>
          <w:i/>
          <w:iCs/>
          <w:lang w:val="cy-GB"/>
        </w:rPr>
        <w:t xml:space="preserve">et al. </w:t>
      </w:r>
      <w:r>
        <w:rPr>
          <w:lang w:val="cy-GB"/>
        </w:rPr>
        <w:t xml:space="preserve">1980; Mitchell &amp; Power 2003). Hefyd, efallai y bydd coed o hinsoddau cynhesach yn eu cael yn haws i addasu i'r tymheredd a'r sychder a ragwelwyd gyda newid yn yr hinsawdd (Buras &amp; Menzel 2019; Cymdeithas Arddwriaethol Frenhinol 2021).  I'r gwrthwyneb, mae digon o enghreifftiau o rywogaethau coed egsotig yn dod yn ymledol (er enghraifft coed Jumbay, Rhododendronau, a phinwydd Lodgepole), gydag effeithiau ar rywogaethau brodorol megis cystadleuaeth ddwysach ar gyfer adnoddau fel golau, a shifftiau tuag at amodau amgylcheddol anffafriol fel cemeg pridd (Begon </w:t>
      </w:r>
      <w:r>
        <w:rPr>
          <w:i/>
          <w:iCs/>
          <w:lang w:val="cy-GB"/>
        </w:rPr>
        <w:t xml:space="preserve">et al. </w:t>
      </w:r>
      <w:r>
        <w:rPr>
          <w:lang w:val="cy-GB"/>
        </w:rPr>
        <w:t xml:space="preserve">2006; Rundel </w:t>
      </w:r>
      <w:r>
        <w:rPr>
          <w:i/>
          <w:iCs/>
          <w:lang w:val="cy-GB"/>
        </w:rPr>
        <w:t xml:space="preserve">et al. </w:t>
      </w:r>
      <w:r>
        <w:rPr>
          <w:lang w:val="cy-GB"/>
        </w:rPr>
        <w:t>2014; Gerddi Botaneg Brenhinol Kew 2017). Gallant newid rhyngweithio rhywogaethau fel tynnu sylw peillwyr.  Yn yr un modd ag y mae coed egsotig yn debygol o fod yn wydn i blâu drwy ddiffyg cydnabyddiaeth, maent hefyd yn debygol o gefnogi llai o rywogaethau buddiol (Kennedy &amp; Southwood 1984).</w:t>
      </w:r>
    </w:p>
    <w:p w14:paraId="159997B3" w14:textId="77777777" w:rsidR="003D7174" w:rsidRDefault="003D7174">
      <w:pPr>
        <w:spacing w:line="276" w:lineRule="auto"/>
        <w:sectPr w:rsidR="003D7174">
          <w:pgSz w:w="11910" w:h="16840"/>
          <w:pgMar w:top="1640" w:right="160" w:bottom="1040" w:left="700" w:header="0" w:footer="857" w:gutter="0"/>
          <w:cols w:space="720"/>
        </w:sectPr>
      </w:pPr>
    </w:p>
    <w:p w14:paraId="405D6819" w14:textId="77777777" w:rsidR="003D7174" w:rsidRDefault="003D7174">
      <w:pPr>
        <w:pStyle w:val="BodyText"/>
        <w:rPr>
          <w:sz w:val="20"/>
        </w:rPr>
      </w:pPr>
    </w:p>
    <w:p w14:paraId="5A6F5827" w14:textId="77777777" w:rsidR="003D7174" w:rsidRDefault="00000000">
      <w:pPr>
        <w:pStyle w:val="BodyText"/>
        <w:spacing w:before="230" w:line="276" w:lineRule="auto"/>
        <w:ind w:left="151" w:right="734"/>
      </w:pPr>
      <w:r>
        <w:rPr>
          <w:lang w:val="cy-GB"/>
        </w:rPr>
        <w:t>Mae ffigur 5 yn tynnu sylw at amrywiaeth o goed, nad ydynt, ar wahân i'r llwyfen lydanddail, yn frodorol. Mae enghreifftiau o goed egsotig o fewn lleiniau data Sir Fynwy yn cynnwys y rhai sy'n frodorol i Asia fel y gingko (</w:t>
      </w:r>
      <w:r>
        <w:rPr>
          <w:i/>
          <w:iCs/>
          <w:lang w:val="cy-GB"/>
        </w:rPr>
        <w:t>Ginkgo biloba</w:t>
      </w:r>
      <w:r>
        <w:rPr>
          <w:lang w:val="cy-GB"/>
        </w:rPr>
        <w:t>), a'r rhai sy'n wreiddiol o America megis y goeden gas gan fwnci (</w:t>
      </w:r>
      <w:r>
        <w:rPr>
          <w:i/>
          <w:iCs/>
          <w:lang w:val="cy-GB"/>
        </w:rPr>
        <w:t>Araucaria araucana</w:t>
      </w:r>
      <w:r>
        <w:rPr>
          <w:lang w:val="cy-GB"/>
        </w:rPr>
        <w:t>). Mae gan Sir Fynwy ganran gymharol uchel o goed sy'n frodorol, o gymhariaeth ag astudiaethau eraill, fel Caeredin (53%), Caerdydd (56%), Wrecsam (59%), ond nid Llundain (39%).</w:t>
      </w:r>
    </w:p>
    <w:p w14:paraId="7C95BE89" w14:textId="77777777" w:rsidR="003D7174" w:rsidRDefault="003D7174">
      <w:pPr>
        <w:pStyle w:val="BodyText"/>
        <w:rPr>
          <w:sz w:val="28"/>
        </w:rPr>
      </w:pPr>
    </w:p>
    <w:p w14:paraId="17BB7CF7" w14:textId="77777777" w:rsidR="003D7174" w:rsidRDefault="00000000">
      <w:pPr>
        <w:pStyle w:val="Heading3"/>
        <w:spacing w:before="249"/>
      </w:pPr>
      <w:bookmarkStart w:id="46" w:name="Size_Class_Distribution"/>
      <w:bookmarkStart w:id="47" w:name="_Toc130467193"/>
      <w:bookmarkEnd w:id="46"/>
      <w:r>
        <w:rPr>
          <w:color w:val="612272"/>
          <w:lang w:val="cy-GB"/>
        </w:rPr>
        <w:t>Dosbarthiad Dosbarth Maint</w:t>
      </w:r>
      <w:bookmarkEnd w:id="47"/>
      <w:r>
        <w:rPr>
          <w:color w:val="612272"/>
          <w:lang w:val="cy-GB"/>
        </w:rPr>
        <w:t xml:space="preserve"> </w:t>
      </w:r>
    </w:p>
    <w:p w14:paraId="0EB5D87D" w14:textId="251BB4F2" w:rsidR="003D7174" w:rsidRDefault="00000000">
      <w:pPr>
        <w:spacing w:before="120" w:line="276" w:lineRule="auto"/>
        <w:ind w:left="151" w:right="694"/>
        <w:rPr>
          <w:sz w:val="24"/>
        </w:rPr>
      </w:pPr>
      <w:r>
        <w:rPr>
          <w:sz w:val="24"/>
          <w:szCs w:val="24"/>
          <w:lang w:val="cy-GB"/>
        </w:rPr>
        <w:t>Argymhellodd Richards (1983) y dylai dosbarthiad c</w:t>
      </w:r>
      <w:r w:rsidR="00A63A40">
        <w:rPr>
          <w:sz w:val="24"/>
          <w:szCs w:val="24"/>
          <w:lang w:val="cy-GB"/>
        </w:rPr>
        <w:t>oed trefol</w:t>
      </w:r>
      <w:r>
        <w:rPr>
          <w:sz w:val="24"/>
          <w:szCs w:val="24"/>
          <w:lang w:val="cy-GB"/>
        </w:rPr>
        <w:t xml:space="preserve"> ar draws diamedr boncyff ar uchder y frest (DUyF) fod: 40%, &lt;20 cm, 30%, 20-40 cm; 20%, 40-60 cm; a 10%, &gt;60cm. </w:t>
      </w:r>
      <w:r>
        <w:rPr>
          <w:b/>
          <w:bCs/>
          <w:sz w:val="24"/>
          <w:szCs w:val="24"/>
          <w:lang w:val="cy-GB"/>
        </w:rPr>
        <w:t xml:space="preserve">Yn Sir Fynwy, amcangyfrifir bod coed â DUyF o 60 cm yn cynnwys 6% o boblogaeth y coed (Ffigur 6), sy'n is na'r canllaw 10%. </w:t>
      </w:r>
      <w:r>
        <w:rPr>
          <w:sz w:val="24"/>
          <w:szCs w:val="24"/>
          <w:lang w:val="cy-GB"/>
        </w:rPr>
        <w:t xml:space="preserve">Mae'r ffigur hwn yn yr ystod o astudiaethau blaenorol (Caerdydd, Llundain, Casnewydd a Wrecsam), sy'n adrodd gwerth o 6 i 7%. Mae cyfran y coed yn llai na hanner yr argymhelliad ar gyfer </w:t>
      </w:r>
      <w:r>
        <w:rPr>
          <w:b/>
          <w:bCs/>
          <w:sz w:val="24"/>
          <w:szCs w:val="24"/>
          <w:lang w:val="cy-GB"/>
        </w:rPr>
        <w:t xml:space="preserve">DUyF o 40-60cm, a 14% yn uwch na'r nod ar gyfer y dosbarth DUyF 7-20cm. </w:t>
      </w:r>
      <w:r>
        <w:rPr>
          <w:sz w:val="24"/>
          <w:szCs w:val="24"/>
          <w:lang w:val="cy-GB"/>
        </w:rPr>
        <w:t xml:space="preserve">I grynhoi, nid oes digon o goed maint mawr, a gormod o rai bach, yn gyffredinol. Mae dosbarthiad meintiau coed yn amrywio ar draws y gwahanol ddefnyddiau tir yn Sir Fynwy (Ffigur 7). Mae tir masnachol yn cydymffurfio'n fwyaf cywir â'r canllaw dosbarth maint esgynnol 40-30-20-10%, y rhaniadau yw 40-24-32-4%.  Y defnydd tir mwyaf gwyrdroëdig yw mynwentydd, gyda dosbarthiad coed mawr wedi gwyro’r fawr o 0-0-40-60%. I'r gwrthwyneb, mae dosbarthiadau maint amaethyddiaeth yn cael eu gwyro tuag at goed bach gyda 76-14-4-6%. </w:t>
      </w:r>
    </w:p>
    <w:p w14:paraId="713EF532" w14:textId="77777777" w:rsidR="003D7174" w:rsidRDefault="00000000">
      <w:pPr>
        <w:pStyle w:val="BodyText"/>
        <w:spacing w:before="1"/>
        <w:rPr>
          <w:sz w:val="18"/>
        </w:rPr>
      </w:pPr>
      <w:r>
        <w:pict w14:anchorId="48D038F2">
          <v:group id="docshapegroup71" o:spid="_x0000_s2089" style="position:absolute;margin-left:48.15pt;margin-top:12.2pt;width:511.2pt;height:168.65pt;z-index:-251606016;mso-wrap-distance-left:0;mso-wrap-distance-right:0;mso-position-horizontal-relative:page" coordorigin="963,244" coordsize="10224,3373">
            <v:shape id="docshape72" o:spid="_x0000_s2090" type="#_x0000_t75" style="position:absolute;left:962;top:243;width:10224;height:3373">
              <v:imagedata r:id="rId59" o:title=""/>
            </v:shape>
            <v:shape id="docshape73" o:spid="_x0000_s2091" type="#_x0000_t202" style="position:absolute;left:1447;top:311;width:719;height:203" filled="f" stroked="f">
              <v:textbox inset="0,0,0,0">
                <w:txbxContent>
                  <w:p w14:paraId="3FBE396A" w14:textId="77777777" w:rsidR="003D7174" w:rsidRDefault="00000000">
                    <w:pPr>
                      <w:spacing w:line="195" w:lineRule="exact"/>
                      <w:rPr>
                        <w:rFonts w:ascii="Arial"/>
                        <w:b/>
                        <w:sz w:val="20"/>
                      </w:rPr>
                    </w:pPr>
                    <w:r>
                      <w:rPr>
                        <w:rFonts w:ascii="Arial" w:eastAsia="Arial" w:hAnsi="Arial"/>
                        <w:b/>
                        <w:bCs/>
                        <w:w w:val="85"/>
                        <w:sz w:val="20"/>
                        <w:szCs w:val="20"/>
                        <w:lang w:val="cy-GB"/>
                      </w:rPr>
                      <w:t>Pob coeden</w:t>
                    </w:r>
                    <w:r>
                      <w:rPr>
                        <w:rFonts w:ascii="Arial" w:eastAsia="Arial" w:hAnsi="Arial"/>
                        <w:w w:val="85"/>
                        <w:sz w:val="20"/>
                        <w:szCs w:val="20"/>
                        <w:lang w:val="cy-GB"/>
                      </w:rPr>
                      <w:t xml:space="preserve"> </w:t>
                    </w:r>
                  </w:p>
                </w:txbxContent>
              </v:textbox>
            </v:shape>
            <v:shape id="docshape74" o:spid="_x0000_s2092" type="#_x0000_t202" style="position:absolute;left:4992;top:311;width:1599;height:203" filled="f" stroked="f">
              <v:textbox inset="0,0,0,0">
                <w:txbxContent>
                  <w:p w14:paraId="39A62EBE" w14:textId="77777777" w:rsidR="003D7174" w:rsidRDefault="00000000">
                    <w:pPr>
                      <w:spacing w:line="195" w:lineRule="exact"/>
                      <w:rPr>
                        <w:rFonts w:ascii="Arial"/>
                        <w:b/>
                        <w:sz w:val="20"/>
                      </w:rPr>
                    </w:pPr>
                    <w:r>
                      <w:rPr>
                        <w:rFonts w:ascii="Arial" w:eastAsia="Arial" w:hAnsi="Arial"/>
                        <w:b/>
                        <w:bCs/>
                        <w:w w:val="85"/>
                        <w:sz w:val="20"/>
                        <w:szCs w:val="20"/>
                        <w:lang w:val="cy-GB"/>
                      </w:rPr>
                      <w:t>Coed mawr</w:t>
                    </w:r>
                  </w:p>
                </w:txbxContent>
              </v:textbox>
            </v:shape>
            <v:shape id="docshape75" o:spid="_x0000_s2093" type="#_x0000_t202" style="position:absolute;left:8314;top:311;width:1608;height:203" filled="f" stroked="f">
              <v:textbox inset="0,0,0,0">
                <w:txbxContent>
                  <w:p w14:paraId="5D2981DB" w14:textId="77777777" w:rsidR="003D7174" w:rsidRDefault="00000000">
                    <w:pPr>
                      <w:spacing w:line="195" w:lineRule="exact"/>
                      <w:rPr>
                        <w:rFonts w:ascii="Arial"/>
                        <w:b/>
                        <w:sz w:val="20"/>
                      </w:rPr>
                    </w:pPr>
                    <w:r>
                      <w:rPr>
                        <w:rFonts w:ascii="Arial" w:eastAsia="Arial" w:hAnsi="Arial"/>
                        <w:b/>
                        <w:bCs/>
                        <w:w w:val="85"/>
                        <w:sz w:val="20"/>
                        <w:szCs w:val="20"/>
                        <w:lang w:val="cy-GB"/>
                      </w:rPr>
                      <w:t>Coed bach</w:t>
                    </w:r>
                  </w:p>
                </w:txbxContent>
              </v:textbox>
            </v:shape>
            <w10:wrap type="topAndBottom" anchorx="page"/>
          </v:group>
        </w:pict>
      </w:r>
    </w:p>
    <w:p w14:paraId="17516B70" w14:textId="77777777" w:rsidR="003D7174" w:rsidRDefault="003D7174">
      <w:pPr>
        <w:pStyle w:val="BodyText"/>
        <w:spacing w:before="6"/>
        <w:rPr>
          <w:sz w:val="21"/>
        </w:rPr>
      </w:pPr>
    </w:p>
    <w:p w14:paraId="29936D4C" w14:textId="77777777" w:rsidR="003D7174" w:rsidRDefault="00000000">
      <w:pPr>
        <w:spacing w:before="1" w:line="237" w:lineRule="auto"/>
        <w:ind w:left="151" w:right="795"/>
        <w:rPr>
          <w:b/>
        </w:rPr>
      </w:pPr>
      <w:r>
        <w:rPr>
          <w:b/>
          <w:bCs/>
          <w:lang w:val="cy-GB"/>
        </w:rPr>
        <w:t>Ffigur 6. Canran poblogaeth y coed fesul dosbarth DUyF ar gyfer yr holl goed wedi'u mesur (chwith), rhywogaethau mawr yn unig (canol), a rhywogaethau bach yn unig (dde)</w:t>
      </w:r>
      <w:r>
        <w:rPr>
          <w:b/>
          <w:bCs/>
          <w:sz w:val="14"/>
          <w:szCs w:val="14"/>
          <w:lang w:val="cy-GB"/>
        </w:rPr>
        <w:t xml:space="preserve">. </w:t>
      </w:r>
      <w:r>
        <w:rPr>
          <w:b/>
          <w:bCs/>
          <w:lang w:val="cy-GB"/>
        </w:rPr>
        <w:t>Mae categoreiddio maint yn seiliedig ar uchafswm uchder rhywogaethau a adroddwyd, lle mae coed mawr yn fwy na 12m.</w:t>
      </w:r>
    </w:p>
    <w:p w14:paraId="17D4CCA3" w14:textId="77777777" w:rsidR="003D7174" w:rsidRDefault="003D7174">
      <w:pPr>
        <w:spacing w:line="237" w:lineRule="auto"/>
        <w:sectPr w:rsidR="003D7174">
          <w:pgSz w:w="11910" w:h="16840"/>
          <w:pgMar w:top="1640" w:right="160" w:bottom="1040" w:left="700" w:header="0" w:footer="857" w:gutter="0"/>
          <w:cols w:space="720"/>
        </w:sectPr>
      </w:pPr>
    </w:p>
    <w:p w14:paraId="59BB3C64" w14:textId="77777777" w:rsidR="003D7174" w:rsidRDefault="003D7174">
      <w:pPr>
        <w:pStyle w:val="BodyText"/>
        <w:rPr>
          <w:b/>
          <w:sz w:val="20"/>
        </w:rPr>
      </w:pPr>
    </w:p>
    <w:p w14:paraId="7F08A47D" w14:textId="77777777" w:rsidR="003D7174" w:rsidRDefault="003D7174">
      <w:pPr>
        <w:pStyle w:val="BodyText"/>
        <w:spacing w:before="6" w:after="1"/>
        <w:rPr>
          <w:b/>
          <w:sz w:val="10"/>
        </w:rPr>
      </w:pPr>
    </w:p>
    <w:p w14:paraId="099B394A" w14:textId="77777777" w:rsidR="003D7174" w:rsidRDefault="00000000">
      <w:pPr>
        <w:pStyle w:val="BodyText"/>
        <w:ind w:left="2414"/>
        <w:rPr>
          <w:sz w:val="20"/>
        </w:rPr>
      </w:pPr>
      <w:r>
        <w:rPr>
          <w:sz w:val="20"/>
        </w:rPr>
      </w:r>
      <w:r>
        <w:rPr>
          <w:sz w:val="20"/>
        </w:rPr>
        <w:pict w14:anchorId="70F597DF">
          <v:group id="docshapegroup76" o:spid="_x0000_s2094" style="width:237.6pt;height:257.7pt;mso-position-horizontal-relative:char;mso-position-vertical-relative:line" coordsize="4752,5154">
            <v:shape id="docshape77" o:spid="_x0000_s2095" type="#_x0000_t75" alt="Siart, siart bar Disgrifiad a gynhyrchwyd yn awtomatig" style="position:absolute;top:318;width:4709;height:4836">
              <v:imagedata r:id="rId60" o:title=""/>
            </v:shape>
            <v:shape id="docshape78" o:spid="_x0000_s2096" type="#_x0000_t75" alt="Rhyngwyneb defnyddiwr graffigol, testun, meddalwedd, e-bost Disgrifiad a gynhyrchwyd yn awtomatig" style="position:absolute;left:80;width:4671;height:312">
              <v:imagedata r:id="rId61" o:title=""/>
            </v:shape>
            <w10:anchorlock/>
          </v:group>
        </w:pict>
      </w:r>
    </w:p>
    <w:p w14:paraId="22F17253" w14:textId="77777777" w:rsidR="003D7174" w:rsidRDefault="00000000">
      <w:pPr>
        <w:spacing w:before="46" w:line="276" w:lineRule="auto"/>
        <w:ind w:left="152" w:right="795" w:hanging="1"/>
        <w:rPr>
          <w:b/>
        </w:rPr>
      </w:pPr>
      <w:r>
        <w:rPr>
          <w:b/>
          <w:bCs/>
          <w:lang w:val="cy-GB"/>
        </w:rPr>
        <w:t>Ffigur 7.  Canran o ddosbarthiadau maint DUyF fesul math o ddefnydd tir. Diffiniwyd defnyddiau tir gan y swyddogaeth bennaf ym mhob llain.</w:t>
      </w:r>
    </w:p>
    <w:p w14:paraId="6E407F21" w14:textId="77777777" w:rsidR="003D7174" w:rsidRDefault="003D7174">
      <w:pPr>
        <w:pStyle w:val="BodyText"/>
        <w:rPr>
          <w:b/>
          <w:sz w:val="20"/>
        </w:rPr>
      </w:pPr>
    </w:p>
    <w:p w14:paraId="3B5A151E" w14:textId="56881553" w:rsidR="003D7174" w:rsidRDefault="00E34C5D">
      <w:pPr>
        <w:pStyle w:val="BodyText"/>
        <w:spacing w:before="8"/>
        <w:rPr>
          <w:b/>
          <w:sz w:val="19"/>
        </w:rPr>
      </w:pPr>
      <w:r>
        <w:rPr>
          <w:sz w:val="22"/>
        </w:rPr>
        <w:pict w14:anchorId="18D03FA0">
          <v:group id="docshapegroup79" o:spid="_x0000_s2097" style="position:absolute;margin-left:32.15pt;margin-top:12.65pt;width:514.35pt;height:350.35pt;z-index:-251617280;mso-position-horizontal-relative:page" coordorigin="643,14" coordsize="10073,6657">
            <v:rect id="docshape80" o:spid="_x0000_s2098" style="position:absolute;left:650;top:21;width:10058;height:6642" fillcolor="#e6e0ec" stroked="f"/>
            <v:rect id="docshape81" o:spid="_x0000_s2099" style="position:absolute;left:650;top:21;width:10058;height:6642" filled="f" strokecolor="#612272"/>
            <w10:wrap anchorx="page"/>
          </v:group>
        </w:pict>
      </w:r>
    </w:p>
    <w:p w14:paraId="09E8EAC1" w14:textId="567B62BF" w:rsidR="003D7174" w:rsidRDefault="00000000" w:rsidP="00E34C5D">
      <w:pPr>
        <w:spacing w:before="101"/>
        <w:ind w:left="142" w:right="1127"/>
        <w:jc w:val="center"/>
        <w:rPr>
          <w:sz w:val="36"/>
        </w:rPr>
      </w:pPr>
      <w:r>
        <w:rPr>
          <w:color w:val="7030A0"/>
          <w:sz w:val="36"/>
          <w:szCs w:val="36"/>
          <w:lang w:val="cy-GB"/>
        </w:rPr>
        <w:t>Mae maint yn bwysig</w:t>
      </w:r>
    </w:p>
    <w:p w14:paraId="4782B332" w14:textId="77777777" w:rsidR="003D7174" w:rsidRDefault="00000000" w:rsidP="00E34C5D">
      <w:pPr>
        <w:pStyle w:val="BodyText"/>
        <w:spacing w:before="336" w:line="276" w:lineRule="auto"/>
        <w:ind w:left="142" w:right="1127"/>
      </w:pPr>
      <w:r>
        <w:rPr>
          <w:lang w:val="cy-GB"/>
        </w:rPr>
        <w:t xml:space="preserve">Mae dosbarthiad maint y coed yn bwysig ar gyfer cymuned goedwig gynaliadwy a darpariaeth gwasanaeth ecosystemau effeithiol.  Mae coed mawr neu aeddfed yn darparu mwy o wasanaethau ecosystem o'u cymharu â choed llai neu iau (Hand </w:t>
      </w:r>
      <w:r>
        <w:rPr>
          <w:i/>
          <w:iCs/>
          <w:lang w:val="cy-GB"/>
        </w:rPr>
        <w:t>et al.</w:t>
      </w:r>
      <w:r>
        <w:rPr>
          <w:lang w:val="cy-GB"/>
        </w:rPr>
        <w:t xml:space="preserve"> 2019). Felly, plannu mwy o goed mawr, a chefnogi datblygiad boncyffion eang, canopïau mawr a bywydau hir, sicrhau'r ddarpariaeth gwasanaeth ecosystem a'r gwerth amwynderau mwyaf. Ar ben hynny, bydd sicrhau digon o goed bach yn bresennol yn hwyluso recriwtio coed mwy, strwythur cynefinoedd mwy amrywiol, a choedwig drefol gynaliadwy yn y tymor hir.  Yn Sir Fynwy mae gormodedd cyffredinol o goed bach, gan arwain at aneffeithlonrwydd yn narpariaeth gwasanaethau ecosystem. Efallai na fydd digonedd o goed DUyF fach yn sicrhau recriwtio yn y dyfodol chwaith, gan ei bod yn debygol bod llawer o unigolion yn rhywogaethau bach fel y ddraenen wen. Dylai plannu a datblygu roi cyfrif am y gofod sydd ei angen ar goed aeddfed mawr yn y dyfodol mewn da bryd, er mwyn lleihau effaith cryfder y coed ar seilwaith ac i’r gwrthwyneb.</w:t>
      </w:r>
    </w:p>
    <w:p w14:paraId="7C217122" w14:textId="77777777" w:rsidR="003D7174" w:rsidRDefault="00000000" w:rsidP="00E34C5D">
      <w:pPr>
        <w:pStyle w:val="BodyText"/>
        <w:spacing w:line="276" w:lineRule="auto"/>
        <w:ind w:left="142" w:right="1127"/>
      </w:pPr>
      <w:r>
        <w:rPr>
          <w:lang w:val="cy-GB"/>
        </w:rPr>
        <w:t xml:space="preserve">Mae mynwentydd yn arbennig yn achosi mater gwrthdroi gan nad oes coed o dan 40 cm, sydd, heb blannu coed newydd, yn risg i barhad hirdymor ei choedwig drefol. </w:t>
      </w:r>
    </w:p>
    <w:p w14:paraId="29FE1BBD" w14:textId="77777777" w:rsidR="003D7174" w:rsidRDefault="003D7174">
      <w:pPr>
        <w:spacing w:line="276" w:lineRule="auto"/>
        <w:sectPr w:rsidR="003D7174">
          <w:pgSz w:w="11910" w:h="16840"/>
          <w:pgMar w:top="1640" w:right="160" w:bottom="1040" w:left="700" w:header="0" w:footer="857" w:gutter="0"/>
          <w:cols w:space="720"/>
        </w:sectPr>
      </w:pPr>
    </w:p>
    <w:p w14:paraId="147AFB34" w14:textId="77777777" w:rsidR="003D7174" w:rsidRDefault="003D7174">
      <w:pPr>
        <w:pStyle w:val="BodyText"/>
        <w:rPr>
          <w:sz w:val="20"/>
        </w:rPr>
      </w:pPr>
    </w:p>
    <w:p w14:paraId="4D03AFB0" w14:textId="77777777" w:rsidR="003D7174" w:rsidRDefault="00000000">
      <w:pPr>
        <w:pStyle w:val="Heading3"/>
        <w:spacing w:before="231"/>
      </w:pPr>
      <w:bookmarkStart w:id="48" w:name="Tree_Condition"/>
      <w:bookmarkStart w:id="49" w:name="_Toc130467194"/>
      <w:bookmarkEnd w:id="48"/>
      <w:r>
        <w:rPr>
          <w:color w:val="612272"/>
          <w:lang w:val="cy-GB"/>
        </w:rPr>
        <w:t>Cyflwr y Coed</w:t>
      </w:r>
      <w:bookmarkEnd w:id="49"/>
      <w:r>
        <w:rPr>
          <w:color w:val="612272"/>
          <w:lang w:val="cy-GB"/>
        </w:rPr>
        <w:t xml:space="preserve"> </w:t>
      </w:r>
    </w:p>
    <w:p w14:paraId="2177DCD0" w14:textId="77777777" w:rsidR="003D7174" w:rsidRDefault="00000000">
      <w:pPr>
        <w:pStyle w:val="BodyText"/>
        <w:spacing w:before="120" w:line="276" w:lineRule="auto"/>
        <w:ind w:left="151" w:right="769"/>
      </w:pPr>
      <w:r>
        <w:rPr>
          <w:lang w:val="cy-GB"/>
        </w:rPr>
        <w:t xml:space="preserve">Mae sgoriau cyflwr brigau a ddefnyddir i roi darlun eang o iechyd coed o fewn i-Tree Eco yn gysylltiedig â cholli dail a marwolaeth y gangen yn y brig (i-Tree 2021). Mae iechyd coed yn gysylltiedig yn gadarnhaol gyda darparu gwasanaethau ecosystemau, er enghraifft storio carbon mewn coed stryd (Smith </w:t>
      </w:r>
      <w:r>
        <w:rPr>
          <w:i/>
          <w:iCs/>
          <w:lang w:val="cy-GB"/>
        </w:rPr>
        <w:t xml:space="preserve">et al. </w:t>
      </w:r>
      <w:r>
        <w:rPr>
          <w:lang w:val="cy-GB"/>
        </w:rPr>
        <w:t xml:space="preserve">2019).  Mae iechyd hefyd yn arwydd o'r tebygolrwydd o glefydau, straen amgylcheddol, a/neu reolaeth wael.  Fodd bynnag, os nad yw wedi'i heintio â phathogen trosglwyddadwy a dinistriol, mae cadw coed marw yn bwysig ar gyfer bioamrywiaeth gan eu bod yn darparu ffynhonnell fwyd ar gyfer rhai urddau bwydo a chynefin strwythurol (Seibold </w:t>
      </w:r>
      <w:r>
        <w:rPr>
          <w:i/>
          <w:iCs/>
          <w:lang w:val="cy-GB"/>
        </w:rPr>
        <w:t xml:space="preserve">et al. </w:t>
      </w:r>
      <w:r>
        <w:rPr>
          <w:lang w:val="cy-GB"/>
        </w:rPr>
        <w:t>2015).</w:t>
      </w:r>
    </w:p>
    <w:p w14:paraId="0E5EE44B" w14:textId="77777777" w:rsidR="003D7174" w:rsidRDefault="00000000">
      <w:pPr>
        <w:pStyle w:val="Heading4"/>
        <w:spacing w:before="119"/>
        <w:ind w:left="152"/>
      </w:pPr>
      <w:r>
        <w:rPr>
          <w:lang w:val="cy-GB"/>
        </w:rPr>
        <w:t>Yn gyfan gwbl, cyflwr brigau ardal astudiaeth Sir Fynwy oedd:</w:t>
      </w:r>
    </w:p>
    <w:p w14:paraId="6968C4B8" w14:textId="77777777" w:rsidR="003D7174" w:rsidRDefault="00000000">
      <w:pPr>
        <w:pStyle w:val="ListParagraph"/>
        <w:numPr>
          <w:ilvl w:val="0"/>
          <w:numId w:val="6"/>
        </w:numPr>
        <w:tabs>
          <w:tab w:val="left" w:pos="833"/>
          <w:tab w:val="left" w:pos="834"/>
        </w:tabs>
        <w:spacing w:before="165"/>
        <w:rPr>
          <w:sz w:val="24"/>
        </w:rPr>
      </w:pPr>
      <w:r>
        <w:rPr>
          <w:sz w:val="24"/>
          <w:szCs w:val="24"/>
          <w:lang w:val="cy-GB"/>
        </w:rPr>
        <w:t xml:space="preserve">Gwych: 40% </w:t>
      </w:r>
    </w:p>
    <w:p w14:paraId="734FBEE0" w14:textId="77777777" w:rsidR="003D7174" w:rsidRDefault="00000000">
      <w:pPr>
        <w:pStyle w:val="ListParagraph"/>
        <w:numPr>
          <w:ilvl w:val="0"/>
          <w:numId w:val="6"/>
        </w:numPr>
        <w:tabs>
          <w:tab w:val="left" w:pos="833"/>
          <w:tab w:val="left" w:pos="834"/>
        </w:tabs>
        <w:spacing w:before="44"/>
        <w:rPr>
          <w:sz w:val="24"/>
        </w:rPr>
      </w:pPr>
      <w:r>
        <w:rPr>
          <w:sz w:val="24"/>
          <w:szCs w:val="24"/>
          <w:lang w:val="cy-GB"/>
        </w:rPr>
        <w:t>Boddhaol: 29%</w:t>
      </w:r>
    </w:p>
    <w:p w14:paraId="555A9720" w14:textId="77777777" w:rsidR="003D7174" w:rsidRDefault="00000000">
      <w:pPr>
        <w:pStyle w:val="ListParagraph"/>
        <w:numPr>
          <w:ilvl w:val="0"/>
          <w:numId w:val="6"/>
        </w:numPr>
        <w:tabs>
          <w:tab w:val="left" w:pos="833"/>
          <w:tab w:val="left" w:pos="834"/>
        </w:tabs>
        <w:spacing w:before="41"/>
        <w:rPr>
          <w:sz w:val="24"/>
        </w:rPr>
      </w:pPr>
      <w:r>
        <w:rPr>
          <w:sz w:val="24"/>
          <w:szCs w:val="24"/>
          <w:lang w:val="cy-GB"/>
        </w:rPr>
        <w:t xml:space="preserve">Teg: 16% </w:t>
      </w:r>
    </w:p>
    <w:p w14:paraId="0F649B4B" w14:textId="77777777" w:rsidR="003D7174" w:rsidRDefault="00000000">
      <w:pPr>
        <w:pStyle w:val="ListParagraph"/>
        <w:numPr>
          <w:ilvl w:val="0"/>
          <w:numId w:val="6"/>
        </w:numPr>
        <w:tabs>
          <w:tab w:val="left" w:pos="833"/>
          <w:tab w:val="left" w:pos="834"/>
        </w:tabs>
        <w:spacing w:before="44"/>
        <w:rPr>
          <w:sz w:val="24"/>
        </w:rPr>
      </w:pPr>
      <w:r>
        <w:rPr>
          <w:sz w:val="24"/>
          <w:szCs w:val="24"/>
          <w:lang w:val="cy-GB"/>
        </w:rPr>
        <w:t>Gwael: 7%</w:t>
      </w:r>
    </w:p>
    <w:p w14:paraId="21A6389B" w14:textId="77777777" w:rsidR="003D7174" w:rsidRDefault="00000000">
      <w:pPr>
        <w:pStyle w:val="ListParagraph"/>
        <w:numPr>
          <w:ilvl w:val="0"/>
          <w:numId w:val="6"/>
        </w:numPr>
        <w:tabs>
          <w:tab w:val="left" w:pos="833"/>
          <w:tab w:val="left" w:pos="834"/>
        </w:tabs>
        <w:spacing w:before="44"/>
        <w:rPr>
          <w:sz w:val="24"/>
        </w:rPr>
      </w:pPr>
      <w:r>
        <w:rPr>
          <w:sz w:val="24"/>
          <w:szCs w:val="24"/>
          <w:lang w:val="cy-GB"/>
        </w:rPr>
        <w:t>Difrifol: 3%</w:t>
      </w:r>
    </w:p>
    <w:p w14:paraId="00D65A2B" w14:textId="77777777" w:rsidR="003D7174" w:rsidRDefault="00000000">
      <w:pPr>
        <w:pStyle w:val="ListParagraph"/>
        <w:numPr>
          <w:ilvl w:val="0"/>
          <w:numId w:val="6"/>
        </w:numPr>
        <w:tabs>
          <w:tab w:val="left" w:pos="833"/>
          <w:tab w:val="left" w:pos="834"/>
        </w:tabs>
        <w:spacing w:before="44"/>
        <w:rPr>
          <w:sz w:val="24"/>
        </w:rPr>
      </w:pPr>
      <w:r>
        <w:rPr>
          <w:sz w:val="24"/>
          <w:szCs w:val="24"/>
          <w:lang w:val="cy-GB"/>
        </w:rPr>
        <w:t>Yn Marw: 1%</w:t>
      </w:r>
    </w:p>
    <w:p w14:paraId="3A4DDE84" w14:textId="77777777" w:rsidR="003D7174" w:rsidRDefault="00000000">
      <w:pPr>
        <w:pStyle w:val="ListParagraph"/>
        <w:numPr>
          <w:ilvl w:val="0"/>
          <w:numId w:val="6"/>
        </w:numPr>
        <w:tabs>
          <w:tab w:val="left" w:pos="833"/>
          <w:tab w:val="left" w:pos="834"/>
        </w:tabs>
        <w:spacing w:before="41"/>
        <w:rPr>
          <w:sz w:val="24"/>
        </w:rPr>
      </w:pPr>
      <w:r>
        <w:rPr>
          <w:sz w:val="24"/>
          <w:szCs w:val="24"/>
          <w:lang w:val="cy-GB"/>
        </w:rPr>
        <w:t>Wedi Marw: 4%.</w:t>
      </w:r>
    </w:p>
    <w:p w14:paraId="585E3EF3" w14:textId="77777777" w:rsidR="003D7174" w:rsidRDefault="00000000">
      <w:pPr>
        <w:spacing w:before="164" w:line="276" w:lineRule="auto"/>
        <w:ind w:left="152" w:right="735"/>
        <w:rPr>
          <w:sz w:val="24"/>
        </w:rPr>
      </w:pPr>
      <w:r>
        <w:rPr>
          <w:b/>
          <w:bCs/>
          <w:sz w:val="24"/>
          <w:szCs w:val="24"/>
          <w:lang w:val="cy-GB"/>
        </w:rPr>
        <w:t>Felly, amcangyfrifir bod 15% o goed Sir Fynwy mewn cyflwr gwael, neu waeth.</w:t>
      </w:r>
      <w:r>
        <w:rPr>
          <w:sz w:val="24"/>
          <w:szCs w:val="24"/>
          <w:lang w:val="cy-GB"/>
        </w:rPr>
        <w:t xml:space="preserve"> Mae coed Sir Fynwy yn tueddu i fod yn llai iach nag astudiaethau i-Tree Eco blaenorol. Er enghraifft, yng Nghaerdydd a Wrecsam dim ond 13% o goed oedd yn wael neu'n waeth. </w:t>
      </w:r>
    </w:p>
    <w:p w14:paraId="32A1E325" w14:textId="77777777" w:rsidR="003D7174" w:rsidRDefault="00000000">
      <w:pPr>
        <w:spacing w:before="120" w:line="276" w:lineRule="auto"/>
        <w:ind w:left="151" w:right="723"/>
        <w:rPr>
          <w:sz w:val="24"/>
        </w:rPr>
      </w:pPr>
      <w:r>
        <w:rPr>
          <w:sz w:val="24"/>
          <w:szCs w:val="24"/>
          <w:lang w:val="cy-GB"/>
        </w:rPr>
        <w:t xml:space="preserve">O'r naw defnydd tir, roedd pedair yn cynnwys coed marw, fodd bynnag, roedd gan bob un coed mewn cyflwr ardderchog (Ffigur 8).  Roedd y cyflwr yn deg neu'n well i bob coeden yn y defnydd trafnidiaeth a phreswyl aml-deuluol. </w:t>
      </w:r>
      <w:r>
        <w:rPr>
          <w:b/>
          <w:bCs/>
          <w:sz w:val="24"/>
          <w:szCs w:val="24"/>
          <w:lang w:val="cy-GB"/>
        </w:rPr>
        <w:t>Tir masnachol gwag wedyn oedd â'r mwyaf o goed oedd mewn iechyd gwael neu waeth</w:t>
      </w:r>
      <w:r>
        <w:rPr>
          <w:sz w:val="24"/>
          <w:szCs w:val="24"/>
          <w:lang w:val="cy-GB"/>
        </w:rPr>
        <w:t>; roedd hyn yn 33% o'r gymuned mewn defnydd gwag, a 28% o goed yn y defnydd masnachol.</w:t>
      </w:r>
    </w:p>
    <w:p w14:paraId="0793C761" w14:textId="77777777" w:rsidR="003D7174" w:rsidRDefault="00000000">
      <w:pPr>
        <w:spacing w:before="120" w:line="276" w:lineRule="auto"/>
        <w:ind w:left="151" w:right="795"/>
        <w:rPr>
          <w:sz w:val="24"/>
        </w:rPr>
      </w:pPr>
      <w:r>
        <w:rPr>
          <w:sz w:val="24"/>
          <w:szCs w:val="24"/>
          <w:lang w:val="cy-GB"/>
        </w:rPr>
        <w:t xml:space="preserve">Roedd y cyflwr brigau mwyaf cyffredin ar draws y deg rhywogaeth fwyaf cyffredin yn dda, gyda 34% (Ffigur 8), fodd bynnag, roedd gwahaniaethau rhwng rhywogaethau yng nghyflwr lledaeniad y brigau. </w:t>
      </w:r>
      <w:r>
        <w:rPr>
          <w:b/>
          <w:bCs/>
          <w:sz w:val="24"/>
          <w:szCs w:val="24"/>
          <w:lang w:val="cy-GB"/>
        </w:rPr>
        <w:t xml:space="preserve">Roedd gan bob rhywogaeth enghreifftiau o frigau ardderchog, ond y cyflwr hwn oedd y mwyaf cyffredin mewn coed leim (100%), ceirios melys (57%), a phoplys Lombardy (50%). </w:t>
      </w:r>
      <w:r>
        <w:rPr>
          <w:sz w:val="24"/>
          <w:szCs w:val="24"/>
          <w:lang w:val="cy-GB"/>
        </w:rPr>
        <w:t>I'r gwrthwyneb, y tair rhywogaeth gyda'r ganran fwyaf o unigolion mewn cyflwr gwael neu waeth oedd helyg y geifr (43%), rh.ll. ynn (26%), a rh.ll. y ddraenen wen. (22%).</w:t>
      </w:r>
    </w:p>
    <w:p w14:paraId="4B548BE9" w14:textId="77777777" w:rsidR="003D7174" w:rsidRDefault="003D7174">
      <w:pPr>
        <w:spacing w:line="276" w:lineRule="auto"/>
        <w:rPr>
          <w:sz w:val="24"/>
        </w:rPr>
        <w:sectPr w:rsidR="003D7174">
          <w:pgSz w:w="11910" w:h="16840"/>
          <w:pgMar w:top="1640" w:right="160" w:bottom="1040" w:left="700" w:header="0" w:footer="857" w:gutter="0"/>
          <w:cols w:space="720"/>
        </w:sectPr>
      </w:pPr>
    </w:p>
    <w:p w14:paraId="058841EA" w14:textId="77777777" w:rsidR="003D7174" w:rsidRDefault="003D7174">
      <w:pPr>
        <w:pStyle w:val="BodyText"/>
        <w:rPr>
          <w:sz w:val="20"/>
        </w:rPr>
      </w:pPr>
    </w:p>
    <w:p w14:paraId="5755606F" w14:textId="77777777" w:rsidR="003D7174" w:rsidRDefault="003D7174">
      <w:pPr>
        <w:pStyle w:val="BodyText"/>
        <w:rPr>
          <w:sz w:val="20"/>
        </w:rPr>
      </w:pPr>
    </w:p>
    <w:p w14:paraId="01616589" w14:textId="77777777" w:rsidR="003D7174" w:rsidRDefault="003D7174">
      <w:pPr>
        <w:pStyle w:val="BodyText"/>
        <w:spacing w:before="11" w:after="1"/>
        <w:rPr>
          <w:sz w:val="13"/>
        </w:rPr>
      </w:pPr>
    </w:p>
    <w:p w14:paraId="1080D8C4" w14:textId="77777777" w:rsidR="003D7174" w:rsidRDefault="00000000">
      <w:pPr>
        <w:pStyle w:val="BodyText"/>
        <w:ind w:left="724"/>
        <w:rPr>
          <w:sz w:val="20"/>
        </w:rPr>
      </w:pPr>
      <w:r>
        <w:rPr>
          <w:sz w:val="20"/>
        </w:rPr>
      </w:r>
      <w:r>
        <w:rPr>
          <w:sz w:val="20"/>
        </w:rPr>
        <w:pict w14:anchorId="2309C28D">
          <v:group id="docshapegroup82" o:spid="_x0000_s2100" style="width:469.45pt;height:269.6pt;mso-position-horizontal-relative:char;mso-position-vertical-relative:line" coordsize="9389,5392">
            <v:shape id="docshape83" o:spid="_x0000_s2101" type="#_x0000_t75" alt="Siart, siart bar Disgrifiad a gynhyrchwyd yn awtomatig" style="position:absolute;top:519;width:4716;height:4873">
              <v:imagedata r:id="rId62" o:title=""/>
            </v:shape>
            <v:shape id="docshape84" o:spid="_x0000_s2102" type="#_x0000_t75" alt="Siart, siart bar, histogram Disgrifiad a gynhyrchwyd yn awtomatig" style="position:absolute;left:4888;top:606;width:4500;height:4553">
              <v:imagedata r:id="rId63" o:title=""/>
            </v:shape>
            <v:shape id="docshape85" o:spid="_x0000_s2103" type="#_x0000_t75" alt="Rhyngwyneb defnyddiwr graffigol, testun, meddalwedd Disgrifiad a gynhyrchwyd yn awtomatig" style="position:absolute;left:1852;width:5086;height:583">
              <v:imagedata r:id="rId64" o:title=""/>
            </v:shape>
            <w10:anchorlock/>
          </v:group>
        </w:pict>
      </w:r>
    </w:p>
    <w:p w14:paraId="3A08A02F" w14:textId="77777777" w:rsidR="003D7174" w:rsidRDefault="003D7174">
      <w:pPr>
        <w:pStyle w:val="BodyText"/>
        <w:spacing w:before="1"/>
        <w:rPr>
          <w:sz w:val="29"/>
        </w:rPr>
      </w:pPr>
    </w:p>
    <w:p w14:paraId="77F60D44" w14:textId="77777777" w:rsidR="003D7174" w:rsidRDefault="00000000">
      <w:pPr>
        <w:spacing w:before="101"/>
        <w:ind w:left="151" w:right="852"/>
        <w:rPr>
          <w:b/>
        </w:rPr>
      </w:pPr>
      <w:r>
        <w:pict w14:anchorId="48796AB9">
          <v:shape id="docshape86" o:spid="_x0000_s2104" type="#_x0000_t202" style="position:absolute;left:0;text-align:left;margin-left:42.95pt;margin-top:87.8pt;width:502.9pt;height:290.05pt;z-index:-251604992;mso-wrap-distance-left:0;mso-wrap-distance-right:0;mso-position-horizontal-relative:page" fillcolor="#e6e0ec" strokecolor="#612272">
            <v:textbox inset="0,0,0,0">
              <w:txbxContent>
                <w:p w14:paraId="4F778E38" w14:textId="77777777" w:rsidR="003D7174" w:rsidRDefault="00000000">
                  <w:pPr>
                    <w:spacing w:before="73"/>
                    <w:ind w:left="1731" w:right="1731"/>
                    <w:jc w:val="center"/>
                    <w:rPr>
                      <w:color w:val="000000"/>
                      <w:sz w:val="36"/>
                    </w:rPr>
                  </w:pPr>
                  <w:r>
                    <w:rPr>
                      <w:color w:val="7030A0"/>
                      <w:sz w:val="36"/>
                      <w:szCs w:val="36"/>
                      <w:lang w:val="cy-GB"/>
                    </w:rPr>
                    <w:t xml:space="preserve">Pwysigrwydd cyflwr </w:t>
                  </w:r>
                </w:p>
                <w:p w14:paraId="3897E292" w14:textId="77777777" w:rsidR="003D7174" w:rsidRDefault="00000000">
                  <w:pPr>
                    <w:pStyle w:val="BodyText"/>
                    <w:spacing w:before="336" w:line="276" w:lineRule="auto"/>
                    <w:ind w:left="143" w:right="166"/>
                    <w:rPr>
                      <w:color w:val="000000"/>
                    </w:rPr>
                  </w:pPr>
                  <w:r>
                    <w:rPr>
                      <w:color w:val="000000"/>
                      <w:lang w:val="cy-GB"/>
                    </w:rPr>
                    <w:t xml:space="preserve">Mae cyflwr coed yn fetrig hanfodol i'w fonitro wrth ystyried y goedwig drefol.  Mae'n agwedd allweddol ar reoli risg coed, a gall hefyd effeithio ar werth amwynder y goedwig. Gall cyflwr coed hefyd fod yn ddangosydd o blâu a chlefydau, sy'n gallu bod yn farwol ac yn lledaenu'n gyflym os nad ydynt yn cael eu hadnabod.  Gall arwyddion o straen gynnwys marw’n ôl, gollwng canghennau, a heintiau ffwngaidd. Gall adnabod coed dan straen, achosion straen, a'r dulliau cywir i unioni'r amodau helpu coeden i wella, ymladd haint a byw'n hirach. </w:t>
                  </w:r>
                </w:p>
                <w:p w14:paraId="35DBC7EB" w14:textId="77777777" w:rsidR="003D7174" w:rsidRDefault="00000000">
                  <w:pPr>
                    <w:pStyle w:val="BodyText"/>
                    <w:spacing w:line="276" w:lineRule="auto"/>
                    <w:ind w:left="143" w:right="166"/>
                    <w:rPr>
                      <w:color w:val="000000"/>
                    </w:rPr>
                  </w:pPr>
                  <w:r>
                    <w:rPr>
                      <w:color w:val="000000"/>
                      <w:lang w:val="cy-GB"/>
                    </w:rPr>
                    <w:t>Dylai'r gwaith cynnal a chadw gynnwys archwiliadau rheolaidd o goed, yn enwedig y rhai sy'n agos at ystâd go iawn o ran 'traffig uchel' fel ffyrdd, palmentydd, parciau ac ati. Fel hyn, gellir gweld materion yn gynnar a'u cywiro'n gyflym ac yn lân er mwyn osgoi digwyddiadau.  Mae gan bob perchennog coed ddyletswydd gofal i bobl ac eiddo a allai gael eu heffeithio gan wreiddiau neu ganghennau; mae gan gynghorau gyfrifoldebau ychwanegol o ran cadw priffyrdd ac ardaloedd cyhoeddus yn hygyrch ac yn glir o rwystrau, ac i gadw'r cyhoedd yn ddiogel.</w:t>
                  </w:r>
                </w:p>
              </w:txbxContent>
            </v:textbox>
            <w10:wrap type="topAndBottom" anchorx="page"/>
          </v:shape>
        </w:pict>
      </w:r>
      <w:r>
        <w:rPr>
          <w:b/>
          <w:bCs/>
          <w:lang w:val="cy-GB"/>
        </w:rPr>
        <w:t xml:space="preserve">Ffigur 8. Canran y coed sy'n disgyn ym mhob dosbarth cyflyrau'r brigau, yn ôl defnydd tir (chwith) ac yn ôl rhywogaeth (dde). Diffiniwyd defnyddiau tir gan y swyddogaeth bennaf ym mhob llain. Amodau'r Brigau: ardderchog, iechyd o &gt;99%; da, iechyd o 99-90%; teg, iechyd o 89-75%; gwael, iechyd o 74-50%; difrifol, iechyd o 49-25%; yn marw, iechyd o 24-1%; wedi marw, iechyd o 0%. Addasiad o Nowak </w:t>
      </w:r>
      <w:r>
        <w:rPr>
          <w:rFonts w:ascii="Verdana-BoldItalic" w:eastAsia="Verdana-BoldItalic" w:hAnsi="Verdana-BoldItalic"/>
          <w:b/>
          <w:bCs/>
          <w:i/>
          <w:iCs/>
          <w:lang w:val="cy-GB"/>
        </w:rPr>
        <w:t>et al.</w:t>
      </w:r>
      <w:r>
        <w:rPr>
          <w:b/>
          <w:bCs/>
          <w:lang w:val="cy-GB"/>
        </w:rPr>
        <w:t>, (2008).  Am ddiffiniad llawn gweler Atodiad I.</w:t>
      </w:r>
      <w:r>
        <w:rPr>
          <w:lang w:val="cy-GB"/>
        </w:rPr>
        <w:t xml:space="preserve"> </w:t>
      </w:r>
    </w:p>
    <w:p w14:paraId="3567D84C" w14:textId="77777777" w:rsidR="003D7174" w:rsidRDefault="003D7174">
      <w:pPr>
        <w:sectPr w:rsidR="003D7174">
          <w:pgSz w:w="11910" w:h="16840"/>
          <w:pgMar w:top="1640" w:right="160" w:bottom="1040" w:left="700" w:header="0" w:footer="857" w:gutter="0"/>
          <w:cols w:space="720"/>
        </w:sectPr>
      </w:pPr>
    </w:p>
    <w:p w14:paraId="6BE1B958" w14:textId="77777777" w:rsidR="003D7174" w:rsidRDefault="003D7174">
      <w:pPr>
        <w:pStyle w:val="BodyText"/>
        <w:rPr>
          <w:b/>
          <w:sz w:val="20"/>
        </w:rPr>
      </w:pPr>
    </w:p>
    <w:p w14:paraId="4D9047B9" w14:textId="77777777" w:rsidR="003D7174" w:rsidRDefault="00000000">
      <w:pPr>
        <w:pStyle w:val="Heading3"/>
        <w:spacing w:before="231"/>
      </w:pPr>
      <w:bookmarkStart w:id="50" w:name="Leaf_Area_and_‘Importance_Value’"/>
      <w:bookmarkStart w:id="51" w:name="_Toc130467195"/>
      <w:bookmarkEnd w:id="50"/>
      <w:r>
        <w:rPr>
          <w:color w:val="612272"/>
          <w:lang w:val="cy-GB"/>
        </w:rPr>
        <w:t>Ardal y Dail a 'Gwerth Pwysigrwydd'</w:t>
      </w:r>
      <w:bookmarkEnd w:id="51"/>
    </w:p>
    <w:p w14:paraId="331C6DA2" w14:textId="2447D096" w:rsidR="003D7174" w:rsidRDefault="00000000">
      <w:pPr>
        <w:pStyle w:val="BodyText"/>
        <w:spacing w:before="120" w:line="276" w:lineRule="auto"/>
        <w:ind w:left="151" w:right="3530"/>
      </w:pPr>
      <w:r>
        <w:pict w14:anchorId="75000A54">
          <v:group id="docshapegroup87" o:spid="_x0000_s2105" style="position:absolute;left:0;text-align:left;margin-left:91.15pt;margin-top:308.6pt;width:418.6pt;height:233.6pt;z-index:-251603968;mso-wrap-distance-left:0;mso-wrap-distance-right:0;mso-position-horizontal-relative:page" coordorigin="1823,6172" coordsize="8372,4672">
            <v:shape id="docshape88" o:spid="_x0000_s2106" type="#_x0000_t75" alt="Sgrinlun o gyfrifiadur Disgrifiad a gynhyrchwyd yn awtomatig gyda hyder canolig" style="position:absolute;left:4500;top:6171;width:3824;height:212">
              <v:imagedata r:id="rId65" o:title=""/>
            </v:shape>
            <v:shape id="docshape89" o:spid="_x0000_s2107" type="#_x0000_t75" alt="Siart, histogram Disgrifiad a gynhyrchwyd yn awtomatig" style="position:absolute;left:1822;top:6396;width:4185;height:4348">
              <v:imagedata r:id="rId66" o:title=""/>
            </v:shape>
            <v:shape id="docshape90" o:spid="_x0000_s2108" type="#_x0000_t75" alt="Siart, histogram Disgrifiad a gynhyrchwyd yn awtomatig" style="position:absolute;left:6105;top:6448;width:4089;height:4396">
              <v:imagedata r:id="rId67" o:title=""/>
            </v:shape>
            <w10:wrap type="topAndBottom" anchorx="page"/>
          </v:group>
        </w:pict>
      </w:r>
      <w:r>
        <w:rPr>
          <w:noProof/>
        </w:rPr>
        <w:drawing>
          <wp:anchor distT="0" distB="0" distL="0" distR="0" simplePos="0" relativeHeight="251685888" behindDoc="0" locked="0" layoutInCell="1" allowOverlap="1" wp14:anchorId="1D993187" wp14:editId="190DC902">
            <wp:simplePos x="0" y="0"/>
            <wp:positionH relativeFrom="page">
              <wp:posOffset>5358765</wp:posOffset>
            </wp:positionH>
            <wp:positionV relativeFrom="paragraph">
              <wp:posOffset>250183</wp:posOffset>
            </wp:positionV>
            <wp:extent cx="1961513" cy="3487415"/>
            <wp:effectExtent l="0" t="0" r="0" b="0"/>
            <wp:wrapNone/>
            <wp:docPr id="37" name="image44.jpeg" descr="Llun sy'n cynnwys coeden, awyr agored, planhigyn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4.jpeg"/>
                    <pic:cNvPicPr/>
                  </pic:nvPicPr>
                  <pic:blipFill>
                    <a:blip r:embed="rId68" cstate="print"/>
                    <a:stretch>
                      <a:fillRect/>
                    </a:stretch>
                  </pic:blipFill>
                  <pic:spPr>
                    <a:xfrm>
                      <a:off x="0" y="0"/>
                      <a:ext cx="1961513" cy="3487415"/>
                    </a:xfrm>
                    <a:prstGeom prst="rect">
                      <a:avLst/>
                    </a:prstGeom>
                  </pic:spPr>
                </pic:pic>
              </a:graphicData>
            </a:graphic>
          </wp:anchor>
        </w:drawing>
      </w:r>
      <w:r>
        <w:rPr>
          <w:lang w:val="cy-GB"/>
        </w:rPr>
        <w:t xml:space="preserve">Mae arwynebedd y ddeilen iach yn dangos i ba raddau y gall coed ddarparu eu buddion, megis tynnu llygryddion atmosfferig (Nowak </w:t>
      </w:r>
      <w:r>
        <w:rPr>
          <w:i/>
          <w:iCs/>
          <w:lang w:val="cy-GB"/>
        </w:rPr>
        <w:t>et al.</w:t>
      </w:r>
      <w:r>
        <w:rPr>
          <w:lang w:val="cy-GB"/>
        </w:rPr>
        <w:t xml:space="preserve"> 2006), rhyng-gipiad glaw (Seitz &amp; Escobedo 2011), yn ogystal ag oeri trwy ddarpariaeth gysgodol (Lin &amp; Lin 2010) ac anwedd-drydarthiad (Moss </w:t>
      </w:r>
      <w:r>
        <w:rPr>
          <w:i/>
          <w:iCs/>
          <w:lang w:val="cy-GB"/>
        </w:rPr>
        <w:t>et al.</w:t>
      </w:r>
      <w:r>
        <w:rPr>
          <w:lang w:val="cy-GB"/>
        </w:rPr>
        <w:t xml:space="preserve"> 2019). Cyfanswm ardal y ddeilen a ddarparwyd gan goed Sir Fynwy oedd 23 cilomedr</w:t>
      </w:r>
      <w:r>
        <w:rPr>
          <w:sz w:val="16"/>
          <w:szCs w:val="16"/>
          <w:lang w:val="cy-GB"/>
        </w:rPr>
        <w:t>2</w:t>
      </w:r>
      <w:r>
        <w:rPr>
          <w:lang w:val="cy-GB"/>
        </w:rPr>
        <w:t xml:space="preserve">. </w:t>
      </w:r>
      <w:r>
        <w:rPr>
          <w:b/>
          <w:bCs/>
          <w:lang w:val="cy-GB"/>
        </w:rPr>
        <w:t>Rhywogaethau c</w:t>
      </w:r>
      <w:r w:rsidR="00A63A40">
        <w:rPr>
          <w:b/>
          <w:bCs/>
          <w:lang w:val="cy-GB"/>
        </w:rPr>
        <w:t>oed trefol</w:t>
      </w:r>
      <w:r>
        <w:rPr>
          <w:b/>
          <w:bCs/>
          <w:lang w:val="cy-GB"/>
        </w:rPr>
        <w:t xml:space="preserve"> Sir Fynwy sy'n darparu'r arwynebedd mwyaf dail yw rh.ll. coed leim, sycamorwydd yna rh.ll. ynn; gyda 17%, 16% a 9% o'r cyfanswm yn y drefn honno (Ffigur 9)</w:t>
      </w:r>
      <w:r>
        <w:rPr>
          <w:lang w:val="cy-GB"/>
        </w:rPr>
        <w:t>. Cyfrifir gwerth pwysigrwydd</w:t>
      </w:r>
      <w:r>
        <w:rPr>
          <w:sz w:val="16"/>
          <w:szCs w:val="16"/>
          <w:lang w:val="cy-GB"/>
        </w:rPr>
        <w:t>1</w:t>
      </w:r>
      <w:r>
        <w:rPr>
          <w:lang w:val="cy-GB"/>
        </w:rPr>
        <w:t xml:space="preserve"> yn i-Tree Eco o swm y canrannau o ardal dail a phoblogaeth, fel arwydd o ba rywogaethau coed o fewn coedwig drefol sy'n cyfrannu fwyaf at ddarpariaeth gwasanaeth ecosystemau. Felly, mae coed sydd â dail mawr a/neu ganopïau trwchus yn tueddu i sgorio’n uchel.  Y rhywogaethau uchaf o goed yn astudiaeth Sir Fynwy, yn ôl gwerth pwysigrwydd, yw sycamorwydd (dail mawr a maint mawr), rh.ll. y ddraenen wen (toreithiog iawn), ac yna’r masarn bach (toreithiog).</w:t>
      </w:r>
    </w:p>
    <w:p w14:paraId="64A6A921" w14:textId="77777777" w:rsidR="003D7174" w:rsidRDefault="003D7174">
      <w:pPr>
        <w:pStyle w:val="BodyText"/>
        <w:rPr>
          <w:sz w:val="12"/>
        </w:rPr>
      </w:pPr>
    </w:p>
    <w:p w14:paraId="68B3498D" w14:textId="77777777" w:rsidR="003D7174" w:rsidRDefault="00000000">
      <w:pPr>
        <w:spacing w:before="101" w:line="276" w:lineRule="auto"/>
        <w:ind w:left="152" w:right="795" w:hanging="1"/>
        <w:rPr>
          <w:b/>
        </w:rPr>
      </w:pPr>
      <w:r>
        <w:rPr>
          <w:b/>
          <w:bCs/>
          <w:lang w:val="cy-GB"/>
        </w:rPr>
        <w:t>Ffigur 9. Deg gwerth pwysigrwydd uchaf yn Sir Fynwy yn ôl rhywogaeth (chwith) ac isrywogaeth (dde), ynghyd â'u cyfraniad canran tuag at gyfanswm poblogaeth ac ardal dail.</w:t>
      </w:r>
    </w:p>
    <w:p w14:paraId="41199C03" w14:textId="77777777" w:rsidR="003D7174" w:rsidRDefault="00000000">
      <w:pPr>
        <w:spacing w:before="63"/>
        <w:ind w:left="152"/>
        <w:rPr>
          <w:rFonts w:ascii="Times New Roman"/>
          <w:sz w:val="20"/>
        </w:rPr>
      </w:pPr>
      <w:r>
        <w:rPr>
          <w:rFonts w:ascii="Times New Roman" w:eastAsia="Times New Roman" w:hAnsi="Times New Roman"/>
          <w:sz w:val="20"/>
          <w:szCs w:val="20"/>
          <w:lang w:val="cy-GB"/>
        </w:rPr>
        <w:t xml:space="preserve">1, Cyflwynir rhestr o'r gwerthoedd pwysig ar gyfer yr holl rywogaethau coed a geir yn ystod yr astudiaeth yn Atodiad II:  Tabl A2. </w:t>
      </w:r>
    </w:p>
    <w:p w14:paraId="0E82E740" w14:textId="77777777" w:rsidR="003D7174" w:rsidRDefault="003D7174">
      <w:pPr>
        <w:rPr>
          <w:rFonts w:ascii="Times New Roman"/>
          <w:sz w:val="20"/>
        </w:rPr>
        <w:sectPr w:rsidR="003D7174">
          <w:pgSz w:w="11910" w:h="16840"/>
          <w:pgMar w:top="1640" w:right="160" w:bottom="1040" w:left="700" w:header="0" w:footer="857" w:gutter="0"/>
          <w:cols w:space="720"/>
        </w:sectPr>
      </w:pPr>
    </w:p>
    <w:p w14:paraId="4EEE32A7" w14:textId="77777777" w:rsidR="003D7174" w:rsidRDefault="003D7174">
      <w:pPr>
        <w:pStyle w:val="BodyText"/>
        <w:rPr>
          <w:rFonts w:ascii="Times New Roman"/>
          <w:sz w:val="20"/>
        </w:rPr>
      </w:pPr>
    </w:p>
    <w:p w14:paraId="231A178C" w14:textId="77777777" w:rsidR="003D7174" w:rsidRDefault="003D7174">
      <w:pPr>
        <w:pStyle w:val="BodyText"/>
        <w:rPr>
          <w:rFonts w:ascii="Times New Roman"/>
          <w:sz w:val="20"/>
        </w:rPr>
      </w:pPr>
    </w:p>
    <w:p w14:paraId="3B061865" w14:textId="77777777" w:rsidR="003D7174" w:rsidRDefault="003D7174">
      <w:pPr>
        <w:pStyle w:val="BodyText"/>
        <w:spacing w:before="9"/>
        <w:rPr>
          <w:rFonts w:ascii="Times New Roman"/>
          <w:sz w:val="25"/>
        </w:rPr>
      </w:pPr>
    </w:p>
    <w:p w14:paraId="73E2BFEB" w14:textId="77777777" w:rsidR="003D7174" w:rsidRDefault="00000000">
      <w:pPr>
        <w:pStyle w:val="Heading2"/>
      </w:pPr>
      <w:bookmarkStart w:id="52" w:name="Ecosystem_Services"/>
      <w:bookmarkStart w:id="53" w:name="_Toc130467196"/>
      <w:bookmarkEnd w:id="52"/>
      <w:r>
        <w:rPr>
          <w:color w:val="612272"/>
          <w:lang w:val="cy-GB"/>
        </w:rPr>
        <w:t>Gwasanaethau Ecosystemau</w:t>
      </w:r>
      <w:bookmarkEnd w:id="53"/>
      <w:r>
        <w:rPr>
          <w:color w:val="612272"/>
          <w:lang w:val="cy-GB"/>
        </w:rPr>
        <w:t xml:space="preserve"> </w:t>
      </w:r>
    </w:p>
    <w:p w14:paraId="5CE9836B" w14:textId="77777777" w:rsidR="003D7174" w:rsidRDefault="00000000">
      <w:pPr>
        <w:pStyle w:val="Heading3"/>
      </w:pPr>
      <w:bookmarkStart w:id="54" w:name="Avoided_Surface_Water_Runoff"/>
      <w:bookmarkStart w:id="55" w:name="_Toc130467197"/>
      <w:bookmarkEnd w:id="54"/>
      <w:r>
        <w:rPr>
          <w:color w:val="612272"/>
          <w:lang w:val="cy-GB"/>
        </w:rPr>
        <w:t>Osgoi dŵr ffo’r arwyneb</w:t>
      </w:r>
      <w:bookmarkEnd w:id="55"/>
    </w:p>
    <w:p w14:paraId="05639331" w14:textId="77777777" w:rsidR="003D7174" w:rsidRDefault="00000000">
      <w:pPr>
        <w:pStyle w:val="BodyText"/>
        <w:spacing w:before="171"/>
        <w:ind w:left="152"/>
      </w:pPr>
      <w:r>
        <w:rPr>
          <w:color w:val="612272"/>
          <w:lang w:val="cy-GB"/>
        </w:rPr>
        <w:t>Yr achos</w:t>
      </w:r>
    </w:p>
    <w:p w14:paraId="581260D1" w14:textId="77777777" w:rsidR="003D7174" w:rsidRDefault="00000000">
      <w:pPr>
        <w:pStyle w:val="BodyText"/>
        <w:spacing w:before="162" w:line="276" w:lineRule="auto"/>
        <w:ind w:left="151" w:right="795"/>
      </w:pPr>
      <w:r>
        <w:rPr>
          <w:lang w:val="cy-GB"/>
        </w:rPr>
        <w:t xml:space="preserve">Mae llifogydd yn bryder difrifol i nifer o drefi a dinasoedd yn y DU, gan achosi difrod i eiddo ac isadeiledd, marwolaethau, yn ogystal â morbidrwydd o ran anafiadau, clefydau trosglwyddadwy, a straen (Twigger-Ross 2005). Gall ardaloedd trefol fod yn arbennig o agored i lifogydd dŵr wyneb, lle efallai na fydd glawiad yn gallu draenio i ffwrdd oherwydd maint uchel yr arwynebau amherffaith, neu oherwydd bod yr isadeiledd wedi’i ddyddio. Mae gan Sir Fynwy brofiad diweddar o gannoedd o dai dan ddŵr yn ystod stormydd gaeaf 2020 (Tabl 1). </w:t>
      </w:r>
    </w:p>
    <w:p w14:paraId="54191D99" w14:textId="77777777" w:rsidR="003D7174" w:rsidRDefault="00000000">
      <w:pPr>
        <w:pStyle w:val="BodyText"/>
        <w:spacing w:before="121"/>
        <w:ind w:left="151"/>
      </w:pPr>
      <w:r>
        <w:rPr>
          <w:color w:val="612272"/>
          <w:lang w:val="cy-GB"/>
        </w:rPr>
        <w:t xml:space="preserve">Sut gall coed helpu </w:t>
      </w:r>
    </w:p>
    <w:p w14:paraId="62915118" w14:textId="77777777" w:rsidR="003D7174" w:rsidRDefault="00000000">
      <w:pPr>
        <w:pStyle w:val="BodyText"/>
        <w:spacing w:before="165" w:line="276" w:lineRule="auto"/>
        <w:ind w:left="151" w:right="690"/>
      </w:pPr>
      <w:r>
        <w:rPr>
          <w:lang w:val="cy-GB"/>
        </w:rPr>
        <w:t xml:space="preserve">Gall coed liniaru'r broblem hon trwy ryng-gipio dŵr glaw, a'i gadw ar eu dail a'u rhisgl, nes bod y dŵr yn cael ei amsugno neu ei anweddu. Gall gwreiddiau coed hefyd gynyddu draeniad naturiol gydag amsugno dŵr, trwy weithred capilari ac adlyniad, nes eu storio neu eu rhyddhau yn ystod anwedd-drydarthiad. Dengys tystiolaeth bod llai o orchudd coedwigoedd yn cyfateb i fwy o gyfaint llif stormydd (Booth </w:t>
      </w:r>
      <w:r>
        <w:rPr>
          <w:i/>
          <w:iCs/>
          <w:lang w:val="cy-GB"/>
        </w:rPr>
        <w:t xml:space="preserve">et al. </w:t>
      </w:r>
      <w:r>
        <w:rPr>
          <w:lang w:val="cy-GB"/>
        </w:rPr>
        <w:t>2002). Mae hyn yn arbennig o effeithiol ar gyfer sefyllfaoedd lle mae'r arwyneb o amgylch y coed yn hydraidd, gan ganiatáu i'r dŵr ymdreiddio i'r pridd yn hytrach na llifo i'r system ddraenio (er na chyfrifir hyn o fewn i-Tree Eco).</w:t>
      </w:r>
    </w:p>
    <w:p w14:paraId="7BE0EFBD" w14:textId="77777777" w:rsidR="003D7174" w:rsidRDefault="00000000">
      <w:pPr>
        <w:pStyle w:val="BodyText"/>
        <w:spacing w:before="119"/>
        <w:ind w:left="151"/>
      </w:pPr>
      <w:r>
        <w:rPr>
          <w:color w:val="612272"/>
          <w:lang w:val="cy-GB"/>
        </w:rPr>
        <w:t xml:space="preserve">Coed Sir Fynwy </w:t>
      </w:r>
    </w:p>
    <w:p w14:paraId="7F5A26AF" w14:textId="77777777" w:rsidR="003D7174" w:rsidRPr="000C285F" w:rsidRDefault="00000000" w:rsidP="000C285F">
      <w:pPr>
        <w:spacing w:before="162" w:line="276" w:lineRule="auto"/>
        <w:ind w:left="153" w:right="833"/>
        <w:rPr>
          <w:sz w:val="24"/>
          <w:szCs w:val="24"/>
        </w:rPr>
      </w:pPr>
      <w:r>
        <w:rPr>
          <w:b/>
          <w:bCs/>
          <w:sz w:val="24"/>
          <w:szCs w:val="24"/>
          <w:lang w:val="cy-GB"/>
        </w:rPr>
        <w:t>Amcangyfrifir bod coed ardal astudio Sir Fynwy yn rhyng-gipio 38,743 m3 o ddŵr y flwyddyn</w:t>
      </w:r>
      <w:r>
        <w:rPr>
          <w:sz w:val="24"/>
          <w:szCs w:val="24"/>
          <w:lang w:val="cy-GB"/>
        </w:rPr>
        <w:t xml:space="preserve">.  Mae hyn yn cyfateb i 129 o byllau nofio Canolfan Hamdden Cas-gwent1.  Yn seiliedig ar y gyfradd leol safonol a godir am garthffosiaeth2, </w:t>
      </w:r>
      <w:r>
        <w:rPr>
          <w:b/>
          <w:bCs/>
          <w:sz w:val="24"/>
          <w:szCs w:val="24"/>
          <w:lang w:val="cy-GB"/>
        </w:rPr>
        <w:t>mae hyn yn arbed £56,899 mewn taliadau carthffosiaeth wedi'u hosgoi</w:t>
      </w:r>
      <w:r>
        <w:rPr>
          <w:sz w:val="24"/>
          <w:szCs w:val="24"/>
          <w:lang w:val="cy-GB"/>
        </w:rPr>
        <w:t xml:space="preserve"> ar draws Sir Fynwy bob blwyddyn. Gan rywogaethau coed unigol, coed leim rh.ll. rhyng-gipio'r mwyaf o ddŵr (6,409 m3 y flwyddyn), gwerth £9,412 mewn taliadau carthffosiaeth wedi'u hosgoi (Ffigur 10). Mae pwysigrwydd coed leim i Sir Fynwy oherwydd eu maint ac ardal dail mawr; mae eu sefyllfa yma yn nodedig oherwydd ar draws pedair astudiaeth Eco arall (gweler Dulliau) sycamorwydd, ffawydd cyffredin, derw, ac ynn oedd y prif ryng-gipwyr.</w:t>
      </w:r>
    </w:p>
    <w:p w14:paraId="408AFFAF" w14:textId="77777777" w:rsidR="003D7174" w:rsidRDefault="003D7174">
      <w:pPr>
        <w:pStyle w:val="BodyText"/>
        <w:rPr>
          <w:sz w:val="28"/>
        </w:rPr>
      </w:pPr>
    </w:p>
    <w:p w14:paraId="2F7FBD02" w14:textId="77777777" w:rsidR="003D7174" w:rsidRDefault="003D7174">
      <w:pPr>
        <w:pStyle w:val="BodyText"/>
        <w:rPr>
          <w:sz w:val="28"/>
        </w:rPr>
      </w:pPr>
    </w:p>
    <w:p w14:paraId="5282C6CC" w14:textId="77777777" w:rsidR="003D7174" w:rsidRDefault="003D7174">
      <w:pPr>
        <w:pStyle w:val="BodyText"/>
        <w:spacing w:before="9"/>
        <w:rPr>
          <w:sz w:val="28"/>
        </w:rPr>
      </w:pPr>
    </w:p>
    <w:p w14:paraId="7E116E7A" w14:textId="77777777" w:rsidR="003D7174" w:rsidRDefault="00000000">
      <w:pPr>
        <w:pStyle w:val="ListParagraph"/>
        <w:numPr>
          <w:ilvl w:val="0"/>
          <w:numId w:val="5"/>
        </w:numPr>
        <w:tabs>
          <w:tab w:val="left" w:pos="354"/>
        </w:tabs>
        <w:rPr>
          <w:rFonts w:ascii="Times New Roman" w:eastAsia="Times New Roman" w:hAnsi="Times New Roman"/>
          <w:sz w:val="20"/>
          <w:szCs w:val="20"/>
          <w:lang w:val="cy-GB"/>
        </w:rPr>
      </w:pPr>
      <w:hyperlink r:id="rId69" w:history="1">
        <w:r>
          <w:rPr>
            <w:rFonts w:ascii="Times New Roman" w:eastAsia="Times New Roman" w:hAnsi="Times New Roman"/>
            <w:color w:val="0563C1"/>
            <w:sz w:val="20"/>
            <w:szCs w:val="20"/>
            <w:u w:val="single"/>
            <w:lang w:val="cy-GB"/>
          </w:rPr>
          <w:t>Poolfinder | Canolfan Hamdden Cas-gwent (swimming.org)</w:t>
        </w:r>
      </w:hyperlink>
      <w:r>
        <w:rPr>
          <w:rFonts w:ascii="Times New Roman" w:eastAsia="Times New Roman" w:hAnsi="Times New Roman"/>
          <w:color w:val="0563C1"/>
          <w:sz w:val="20"/>
          <w:szCs w:val="20"/>
          <w:lang w:val="cy-GB"/>
        </w:rPr>
        <w:t xml:space="preserve"> </w:t>
      </w:r>
      <w:r>
        <w:rPr>
          <w:rFonts w:ascii="Times New Roman" w:eastAsia="Times New Roman" w:hAnsi="Times New Roman"/>
          <w:sz w:val="20"/>
          <w:szCs w:val="20"/>
          <w:lang w:val="cy-GB"/>
        </w:rPr>
        <w:t>leisure/gala 20*10*1.5 m = (300 m</w:t>
      </w:r>
      <w:r>
        <w:rPr>
          <w:rFonts w:ascii="Times New Roman" w:eastAsia="Times New Roman" w:hAnsi="Times New Roman"/>
          <w:sz w:val="20"/>
          <w:szCs w:val="20"/>
          <w:vertAlign w:val="superscript"/>
          <w:lang w:val="cy-GB"/>
        </w:rPr>
        <w:t>3</w:t>
      </w:r>
      <w:r>
        <w:rPr>
          <w:rFonts w:ascii="Times New Roman" w:eastAsia="Times New Roman" w:hAnsi="Times New Roman"/>
          <w:sz w:val="20"/>
          <w:szCs w:val="20"/>
          <w:lang w:val="cy-GB"/>
        </w:rPr>
        <w:t>).</w:t>
      </w:r>
    </w:p>
    <w:p w14:paraId="7DC82D83" w14:textId="77777777" w:rsidR="003D7174" w:rsidRDefault="00000000">
      <w:pPr>
        <w:pStyle w:val="ListParagraph"/>
        <w:numPr>
          <w:ilvl w:val="0"/>
          <w:numId w:val="5"/>
        </w:numPr>
        <w:tabs>
          <w:tab w:val="left" w:pos="354"/>
        </w:tabs>
        <w:rPr>
          <w:rFonts w:ascii="Times New Roman" w:hAnsi="Times New Roman"/>
          <w:sz w:val="20"/>
        </w:rPr>
      </w:pPr>
      <w:r>
        <w:rPr>
          <w:rFonts w:ascii="Times New Roman" w:eastAsia="Times New Roman" w:hAnsi="Times New Roman"/>
          <w:sz w:val="20"/>
          <w:szCs w:val="20"/>
          <w:lang w:val="cy-GB"/>
        </w:rPr>
        <w:t>Cost carthffosiaeth dŵr Cymru o £1.47 fesul m</w:t>
      </w:r>
      <w:r>
        <w:rPr>
          <w:rFonts w:ascii="Times New Roman" w:eastAsia="Times New Roman" w:hAnsi="Times New Roman"/>
          <w:sz w:val="20"/>
          <w:szCs w:val="20"/>
          <w:vertAlign w:val="superscript"/>
          <w:lang w:val="cy-GB"/>
        </w:rPr>
        <w:t>3</w:t>
      </w:r>
      <w:r>
        <w:rPr>
          <w:rFonts w:ascii="Times New Roman" w:eastAsia="Times New Roman" w:hAnsi="Times New Roman"/>
          <w:sz w:val="20"/>
          <w:szCs w:val="20"/>
          <w:lang w:val="cy-GB"/>
        </w:rPr>
        <w:t xml:space="preserve"> dros Gymru yn 2021/2.</w:t>
      </w:r>
    </w:p>
    <w:p w14:paraId="0386E9B6" w14:textId="77777777" w:rsidR="003D7174" w:rsidRDefault="003D7174">
      <w:pPr>
        <w:rPr>
          <w:rFonts w:ascii="Times New Roman" w:hAnsi="Times New Roman"/>
          <w:sz w:val="20"/>
        </w:rPr>
        <w:sectPr w:rsidR="003D7174">
          <w:pgSz w:w="11910" w:h="16840"/>
          <w:pgMar w:top="1640" w:right="160" w:bottom="1040" w:left="700" w:header="0" w:footer="857" w:gutter="0"/>
          <w:cols w:space="720"/>
        </w:sectPr>
      </w:pPr>
    </w:p>
    <w:p w14:paraId="69C0ACFA" w14:textId="77777777" w:rsidR="003D7174" w:rsidRDefault="003D7174">
      <w:pPr>
        <w:pStyle w:val="BodyText"/>
        <w:rPr>
          <w:rFonts w:ascii="Times New Roman"/>
          <w:sz w:val="20"/>
        </w:rPr>
      </w:pPr>
    </w:p>
    <w:p w14:paraId="1FB8E610" w14:textId="77777777" w:rsidR="003D7174" w:rsidRDefault="003D7174">
      <w:pPr>
        <w:pStyle w:val="BodyText"/>
        <w:rPr>
          <w:rFonts w:ascii="Times New Roman"/>
          <w:sz w:val="20"/>
        </w:rPr>
      </w:pPr>
    </w:p>
    <w:p w14:paraId="135EB53A" w14:textId="77777777" w:rsidR="003D7174" w:rsidRDefault="003D7174">
      <w:pPr>
        <w:pStyle w:val="BodyText"/>
        <w:rPr>
          <w:rFonts w:ascii="Times New Roman"/>
          <w:sz w:val="20"/>
        </w:rPr>
      </w:pPr>
    </w:p>
    <w:p w14:paraId="335B3B80" w14:textId="77777777" w:rsidR="003D7174" w:rsidRDefault="003D7174">
      <w:pPr>
        <w:pStyle w:val="BodyText"/>
        <w:spacing w:before="4"/>
        <w:rPr>
          <w:rFonts w:ascii="Times New Roman"/>
          <w:sz w:val="11"/>
        </w:rPr>
      </w:pPr>
    </w:p>
    <w:p w14:paraId="4E0677A3" w14:textId="77777777" w:rsidR="003D7174" w:rsidRDefault="00000000">
      <w:pPr>
        <w:pStyle w:val="BodyText"/>
        <w:ind w:left="3057"/>
        <w:rPr>
          <w:rFonts w:ascii="Times New Roman"/>
          <w:sz w:val="20"/>
        </w:rPr>
      </w:pPr>
      <w:r>
        <w:rPr>
          <w:rFonts w:ascii="Times New Roman"/>
          <w:noProof/>
          <w:sz w:val="20"/>
        </w:rPr>
        <w:drawing>
          <wp:inline distT="0" distB="0" distL="0" distR="0" wp14:anchorId="40E517B6" wp14:editId="2FCB6D9F">
            <wp:extent cx="2925318" cy="2950464"/>
            <wp:effectExtent l="0" t="0" r="0" b="0"/>
            <wp:docPr id="39" name="image45.jpeg" descr="Siart bar gwyrdd yn dangos faint o ddŵr y mae rhywogaethau cyffredin yn eu hatal rhag glaw, gyda’r gwerthoedd glas ar y dde yn dangos yr arian a arbedwyd rhag dif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5.jpeg"/>
                    <pic:cNvPicPr/>
                  </pic:nvPicPr>
                  <pic:blipFill>
                    <a:blip r:embed="rId70" cstate="print"/>
                    <a:stretch>
                      <a:fillRect/>
                    </a:stretch>
                  </pic:blipFill>
                  <pic:spPr>
                    <a:xfrm>
                      <a:off x="0" y="0"/>
                      <a:ext cx="2925318" cy="2950464"/>
                    </a:xfrm>
                    <a:prstGeom prst="rect">
                      <a:avLst/>
                    </a:prstGeom>
                  </pic:spPr>
                </pic:pic>
              </a:graphicData>
            </a:graphic>
          </wp:inline>
        </w:drawing>
      </w:r>
    </w:p>
    <w:p w14:paraId="692895C2" w14:textId="77777777" w:rsidR="003D7174" w:rsidRDefault="003D7174">
      <w:pPr>
        <w:pStyle w:val="BodyText"/>
        <w:spacing w:before="5"/>
        <w:rPr>
          <w:rFonts w:ascii="Times New Roman"/>
          <w:sz w:val="27"/>
        </w:rPr>
      </w:pPr>
    </w:p>
    <w:p w14:paraId="550622BE" w14:textId="647C3804" w:rsidR="003D7174" w:rsidRDefault="00000000">
      <w:pPr>
        <w:spacing w:before="101"/>
        <w:ind w:left="152" w:right="795"/>
        <w:rPr>
          <w:b/>
        </w:rPr>
      </w:pPr>
      <w:r>
        <w:rPr>
          <w:b/>
          <w:bCs/>
          <w:lang w:val="cy-GB"/>
        </w:rPr>
        <w:t>Ffigur 10. Cyfaint o ddŵr wyneb wedi'i osgoi y flwyddyn a ddarperir gan g</w:t>
      </w:r>
      <w:r w:rsidR="00A63A40">
        <w:rPr>
          <w:b/>
          <w:bCs/>
          <w:lang w:val="cy-GB"/>
        </w:rPr>
        <w:t>oed trefol</w:t>
      </w:r>
      <w:r>
        <w:rPr>
          <w:b/>
          <w:bCs/>
          <w:lang w:val="cy-GB"/>
        </w:rPr>
        <w:t xml:space="preserve"> yn Sir Fynwy, a'u gwerth cysylltiedig mewn costau carthffosiaeth gwastraff dŵr wedi'u hosgoi</w:t>
      </w:r>
      <w:r>
        <w:rPr>
          <w:b/>
          <w:bCs/>
          <w:sz w:val="14"/>
          <w:szCs w:val="14"/>
          <w:lang w:val="cy-GB"/>
        </w:rPr>
        <w:t>1</w:t>
      </w:r>
      <w:r>
        <w:rPr>
          <w:b/>
          <w:bCs/>
          <w:lang w:val="cy-GB"/>
        </w:rPr>
        <w:t>.</w:t>
      </w:r>
    </w:p>
    <w:p w14:paraId="676FC91C" w14:textId="77777777" w:rsidR="003D7174" w:rsidRDefault="003D7174">
      <w:pPr>
        <w:pStyle w:val="BodyText"/>
        <w:rPr>
          <w:b/>
          <w:sz w:val="20"/>
        </w:rPr>
      </w:pPr>
    </w:p>
    <w:p w14:paraId="46831B33" w14:textId="77777777" w:rsidR="003D7174" w:rsidRDefault="00000000">
      <w:pPr>
        <w:pStyle w:val="BodyText"/>
        <w:spacing w:before="10"/>
        <w:rPr>
          <w:b/>
          <w:sz w:val="18"/>
        </w:rPr>
      </w:pPr>
      <w:r>
        <w:pict w14:anchorId="2A3931B3">
          <v:shape id="docshape91" o:spid="_x0000_s2109" type="#_x0000_t202" style="position:absolute;margin-left:42.3pt;margin-top:13.05pt;width:502.9pt;height:277.7pt;z-index:-251602944;mso-wrap-distance-left:0;mso-wrap-distance-right:0;mso-position-horizontal-relative:page" fillcolor="#e6e0ec" strokecolor="#612272">
            <v:textbox inset="0,0,0,0">
              <w:txbxContent>
                <w:p w14:paraId="1EE23F74" w14:textId="77777777" w:rsidR="003D7174" w:rsidRDefault="00000000">
                  <w:pPr>
                    <w:spacing w:before="71"/>
                    <w:ind w:left="1731" w:right="1735"/>
                    <w:jc w:val="center"/>
                    <w:rPr>
                      <w:color w:val="000000"/>
                      <w:sz w:val="36"/>
                    </w:rPr>
                  </w:pPr>
                  <w:r>
                    <w:rPr>
                      <w:color w:val="7030A0"/>
                      <w:sz w:val="36"/>
                      <w:szCs w:val="36"/>
                      <w:lang w:val="cy-GB"/>
                    </w:rPr>
                    <w:t xml:space="preserve">Lleihau llifogydd yn Sir Fynwy </w:t>
                  </w:r>
                </w:p>
                <w:p w14:paraId="68A8F8EA" w14:textId="77777777" w:rsidR="003D7174" w:rsidRDefault="00000000">
                  <w:pPr>
                    <w:pStyle w:val="BodyText"/>
                    <w:spacing w:before="293"/>
                    <w:ind w:left="142" w:right="139"/>
                    <w:jc w:val="both"/>
                    <w:rPr>
                      <w:color w:val="000000"/>
                    </w:rPr>
                  </w:pPr>
                  <w:r>
                    <w:rPr>
                      <w:color w:val="000000"/>
                      <w:lang w:val="cy-GB"/>
                    </w:rPr>
                    <w:t>Mae coed â chanopïau mawr yn arbennig o ddefnyddiol wrth rhyg-gipio glaw, ac ar draws Sir Fynwy mae coed derw yn cynnig gwasanaeth rhyng-gipio dŵr storm gwerthfawr. Gyda dyluniad da, gall plannu coed mawr mewn ardaloedd sy'n dueddol o lifogydd ategu strategaeth awdurdod cynllunio yn erbyn llifogydd. Dylid plannu lle mae gofod priodol, a rhaid i'r dewis o rywogaethau gael ei lywio gan ffafriaeth i'r pridd lleol, yr hinsawdd a'r amodau hydro-ddaearegol, a goddefgarwch llifogydd (Niinements a Valladares, 2006).</w:t>
                  </w:r>
                </w:p>
                <w:p w14:paraId="3562168E" w14:textId="77777777" w:rsidR="003D7174" w:rsidRDefault="003D7174">
                  <w:pPr>
                    <w:pStyle w:val="BodyText"/>
                    <w:spacing w:before="11"/>
                    <w:rPr>
                      <w:color w:val="000000"/>
                      <w:sz w:val="23"/>
                    </w:rPr>
                  </w:pPr>
                </w:p>
                <w:p w14:paraId="0F080E7F" w14:textId="77777777" w:rsidR="003D7174" w:rsidRDefault="00000000">
                  <w:pPr>
                    <w:pStyle w:val="BodyText"/>
                    <w:spacing w:before="1"/>
                    <w:ind w:left="142" w:right="141"/>
                    <w:jc w:val="both"/>
                    <w:rPr>
                      <w:color w:val="000000"/>
                    </w:rPr>
                  </w:pPr>
                  <w:r>
                    <w:rPr>
                      <w:color w:val="000000"/>
                      <w:lang w:val="cy-GB"/>
                    </w:rPr>
                    <w:t>Gellir ategu plannu ar gyfer rhyng-gipiad â chynllunio ar gyfer Systemau Draenio Trefol Cynaliadwy (SDCau). Mae SDCau yn ddilyniant o arferion rheoli, strwythurau rheoli a strategaethau sydd wedi'u cynllunio i ddraenio dŵr arwyneb yn effeithlon ac yn gynaliadwy, tra'n lleihau llygredd a rheoli'r effaith ar ansawdd dŵr cyrff dŵr lleol (CIRIA, 2007). Gall coed roi cyfraniad cadarnhaol i system SDCau. Rhaid i'r meini prawf dethol gynnwys y tair elfen o egwyddorion SDCau: ansawdd, maint, ac amwynder (gan gynnwys bioamrywiaeth) yn ogystal â'r ystyriaethau dewis coed arferol a grybwyllir.</w:t>
                  </w:r>
                </w:p>
              </w:txbxContent>
            </v:textbox>
            <w10:wrap type="topAndBottom" anchorx="page"/>
          </v:shape>
        </w:pict>
      </w:r>
    </w:p>
    <w:p w14:paraId="2EB7602D" w14:textId="77777777" w:rsidR="003D7174" w:rsidRDefault="003D7174">
      <w:pPr>
        <w:pStyle w:val="BodyText"/>
        <w:spacing w:before="8"/>
        <w:rPr>
          <w:b/>
          <w:sz w:val="21"/>
        </w:rPr>
      </w:pPr>
    </w:p>
    <w:p w14:paraId="4BF1605C" w14:textId="77777777" w:rsidR="003D7174" w:rsidRDefault="00000000">
      <w:pPr>
        <w:pStyle w:val="ListParagraph"/>
        <w:numPr>
          <w:ilvl w:val="0"/>
          <w:numId w:val="4"/>
        </w:numPr>
        <w:tabs>
          <w:tab w:val="left" w:pos="354"/>
        </w:tabs>
        <w:rPr>
          <w:rFonts w:ascii="Times New Roman"/>
          <w:sz w:val="20"/>
        </w:rPr>
      </w:pPr>
      <w:r>
        <w:rPr>
          <w:rFonts w:ascii="Times New Roman" w:eastAsia="Times New Roman" w:hAnsi="Times New Roman"/>
          <w:sz w:val="20"/>
          <w:szCs w:val="20"/>
          <w:lang w:val="cy-GB"/>
        </w:rPr>
        <w:t xml:space="preserve">Cost carthffosiaeth dŵr Cymru yn 2021/2. </w:t>
      </w:r>
    </w:p>
    <w:p w14:paraId="060A843D" w14:textId="77777777" w:rsidR="003D7174" w:rsidRDefault="003D7174">
      <w:pPr>
        <w:rPr>
          <w:rFonts w:ascii="Times New Roman"/>
          <w:sz w:val="20"/>
        </w:rPr>
        <w:sectPr w:rsidR="003D7174">
          <w:pgSz w:w="11910" w:h="16840"/>
          <w:pgMar w:top="1640" w:right="160" w:bottom="1040" w:left="700" w:header="0" w:footer="857" w:gutter="0"/>
          <w:cols w:space="720"/>
        </w:sectPr>
      </w:pPr>
    </w:p>
    <w:p w14:paraId="2E8E740F" w14:textId="77777777" w:rsidR="003D7174" w:rsidRDefault="003D7174">
      <w:pPr>
        <w:pStyle w:val="BodyText"/>
        <w:spacing w:before="8"/>
        <w:rPr>
          <w:rFonts w:ascii="Times New Roman"/>
        </w:rPr>
      </w:pPr>
    </w:p>
    <w:p w14:paraId="2A07368C" w14:textId="77777777" w:rsidR="003D7174" w:rsidRDefault="00000000">
      <w:pPr>
        <w:pStyle w:val="Heading3"/>
        <w:spacing w:before="101"/>
      </w:pPr>
      <w:bookmarkStart w:id="56" w:name="Air_Pollution_Removal"/>
      <w:bookmarkStart w:id="57" w:name="_Toc130467198"/>
      <w:bookmarkEnd w:id="56"/>
      <w:r>
        <w:rPr>
          <w:color w:val="612272"/>
          <w:lang w:val="cy-GB"/>
        </w:rPr>
        <w:t>Gwaredu Llygredd Aer</w:t>
      </w:r>
      <w:bookmarkEnd w:id="57"/>
    </w:p>
    <w:p w14:paraId="71C45D31" w14:textId="77777777" w:rsidR="003D7174" w:rsidRDefault="00000000">
      <w:pPr>
        <w:pStyle w:val="BodyText"/>
        <w:spacing w:before="171"/>
        <w:ind w:left="152"/>
      </w:pPr>
      <w:r>
        <w:rPr>
          <w:color w:val="612272"/>
          <w:lang w:val="cy-GB"/>
        </w:rPr>
        <w:t>Yr achos</w:t>
      </w:r>
    </w:p>
    <w:p w14:paraId="153813D2" w14:textId="77777777" w:rsidR="003D7174" w:rsidRDefault="00000000">
      <w:pPr>
        <w:pStyle w:val="BodyText"/>
        <w:spacing w:before="163" w:line="276" w:lineRule="auto"/>
        <w:ind w:left="151" w:right="699"/>
      </w:pPr>
      <w:r>
        <w:rPr>
          <w:position w:val="2"/>
          <w:lang w:val="cy-GB"/>
        </w:rPr>
        <w:t>Mae llygryddion aer cyffredin yn cynnwys  NO</w:t>
      </w:r>
      <w:r>
        <w:rPr>
          <w:position w:val="2"/>
          <w:sz w:val="16"/>
          <w:szCs w:val="16"/>
          <w:lang w:val="cy-GB"/>
        </w:rPr>
        <w:t>2</w:t>
      </w:r>
      <w:r>
        <w:rPr>
          <w:position w:val="2"/>
          <w:lang w:val="cy-GB"/>
        </w:rPr>
        <w:t>, SO</w:t>
      </w:r>
      <w:r>
        <w:rPr>
          <w:position w:val="2"/>
          <w:sz w:val="16"/>
          <w:szCs w:val="16"/>
          <w:lang w:val="cy-GB"/>
        </w:rPr>
        <w:t>2,</w:t>
      </w:r>
      <w:r>
        <w:rPr>
          <w:position w:val="2"/>
          <w:lang w:val="cy-GB"/>
        </w:rPr>
        <w:t xml:space="preserve"> O</w:t>
      </w:r>
      <w:r>
        <w:rPr>
          <w:position w:val="2"/>
          <w:sz w:val="16"/>
          <w:szCs w:val="16"/>
          <w:lang w:val="cy-GB"/>
        </w:rPr>
        <w:t>3</w:t>
      </w:r>
      <w:r>
        <w:rPr>
          <w:position w:val="2"/>
          <w:lang w:val="cy-GB"/>
        </w:rPr>
        <w:t>, CO, a PM</w:t>
      </w:r>
      <w:r>
        <w:rPr>
          <w:position w:val="2"/>
          <w:sz w:val="16"/>
          <w:szCs w:val="16"/>
          <w:lang w:val="cy-GB"/>
        </w:rPr>
        <w:t>2.5</w:t>
      </w:r>
      <w:r>
        <w:rPr>
          <w:position w:val="2"/>
          <w:lang w:val="cy-GB"/>
        </w:rPr>
        <w:t xml:space="preserve">; mae eu rhyddhau'n gyfrannol â hylosgi tanwydd, gyda’r math o danwydd, amodau amgylcheddol, a mesurau lliniaru yn dylanwadu ar y digonedd cymharol o bob cydran. Yn ei dro, mae'r defnydd o danwydd yn uchel mewn ardaloedd trefol sydd â mwy o alw am ynni a thraffig (Duh </w:t>
      </w:r>
      <w:r>
        <w:rPr>
          <w:i/>
          <w:iCs/>
          <w:position w:val="2"/>
          <w:lang w:val="cy-GB"/>
        </w:rPr>
        <w:t>et al.</w:t>
      </w:r>
      <w:r>
        <w:rPr>
          <w:position w:val="2"/>
          <w:lang w:val="cy-GB"/>
        </w:rPr>
        <w:t xml:space="preserve"> 2008). Yn gyffredinol, mae llygryddion yn llidro ac yn amharu ar systemau resbiradol, cardiofasgwlaidd, neu'r ddwy (Manisalidis </w:t>
      </w:r>
      <w:r>
        <w:rPr>
          <w:i/>
          <w:iCs/>
          <w:position w:val="2"/>
          <w:lang w:val="cy-GB"/>
        </w:rPr>
        <w:t>et al.</w:t>
      </w:r>
      <w:r>
        <w:rPr>
          <w:position w:val="2"/>
          <w:lang w:val="cy-GB"/>
        </w:rPr>
        <w:t xml:space="preserve"> 2020). Mae NO</w:t>
      </w:r>
      <w:r>
        <w:rPr>
          <w:position w:val="2"/>
          <w:sz w:val="16"/>
          <w:szCs w:val="16"/>
          <w:lang w:val="cy-GB"/>
        </w:rPr>
        <w:t>2</w:t>
      </w:r>
      <w:r>
        <w:rPr>
          <w:position w:val="2"/>
          <w:lang w:val="cy-GB"/>
        </w:rPr>
        <w:t xml:space="preserve"> ac SO</w:t>
      </w:r>
      <w:r>
        <w:rPr>
          <w:position w:val="2"/>
          <w:sz w:val="16"/>
          <w:szCs w:val="16"/>
          <w:lang w:val="cy-GB"/>
        </w:rPr>
        <w:t>2</w:t>
      </w:r>
      <w:r>
        <w:rPr>
          <w:position w:val="2"/>
          <w:lang w:val="cy-GB"/>
        </w:rPr>
        <w:t xml:space="preserve"> hefyd yn niweidio fflora a seilwaith sy'n agored i law asid (Burns </w:t>
      </w:r>
      <w:r>
        <w:rPr>
          <w:i/>
          <w:iCs/>
          <w:position w:val="2"/>
          <w:lang w:val="cy-GB"/>
        </w:rPr>
        <w:t xml:space="preserve">et al. </w:t>
      </w:r>
      <w:r>
        <w:rPr>
          <w:position w:val="2"/>
          <w:lang w:val="cy-GB"/>
        </w:rPr>
        <w:t xml:space="preserve">2016). Mae amlygiad cronig i lygryddion aer yn gysylltiedig â 36,000 o farwolaethau'r DU yn flynyddol (Tabl 1). </w:t>
      </w:r>
    </w:p>
    <w:p w14:paraId="235D0BE0" w14:textId="77777777" w:rsidR="003D7174" w:rsidRDefault="00000000">
      <w:pPr>
        <w:pStyle w:val="BodyText"/>
        <w:spacing w:before="114"/>
        <w:ind w:left="152"/>
      </w:pPr>
      <w:r>
        <w:rPr>
          <w:color w:val="612272"/>
          <w:lang w:val="cy-GB"/>
        </w:rPr>
        <w:t xml:space="preserve">Sut gall coed helpu </w:t>
      </w:r>
    </w:p>
    <w:p w14:paraId="439D46C6" w14:textId="77777777" w:rsidR="003D7174" w:rsidRDefault="00000000">
      <w:pPr>
        <w:pStyle w:val="BodyText"/>
        <w:spacing w:before="165" w:line="276" w:lineRule="auto"/>
        <w:ind w:left="151" w:right="795"/>
      </w:pPr>
      <w:r>
        <w:rPr>
          <w:lang w:val="cy-GB"/>
        </w:rPr>
        <w:t xml:space="preserve">Mae planhigion yn amsugno llygryddion a gludir gan yr awyr trwy eu stomata, neu'n rhyng-gipio llygryddion sy'n cael eu dyddodi ar eu harwynebau (Nowak </w:t>
      </w:r>
      <w:r>
        <w:rPr>
          <w:i/>
          <w:iCs/>
          <w:lang w:val="cy-GB"/>
        </w:rPr>
        <w:t>et al.</w:t>
      </w:r>
      <w:r>
        <w:rPr>
          <w:lang w:val="cy-GB"/>
        </w:rPr>
        <w:t xml:space="preserve"> 2006; Escobedo </w:t>
      </w:r>
      <w:r>
        <w:rPr>
          <w:i/>
          <w:iCs/>
          <w:lang w:val="cy-GB"/>
        </w:rPr>
        <w:t>et al.</w:t>
      </w:r>
      <w:r>
        <w:rPr>
          <w:lang w:val="cy-GB"/>
        </w:rPr>
        <w:t xml:space="preserve"> 2008). Mae hyn yn arwain at fuddion gydol y flwyddyn, gyda rhisgl yn parhau i ryng-gipio llygryddion drwy gydol y gaeaf.  Mae planhigion hefyd yn oeri tymheredd lleol drwy gysgodi ac anwedd-drydarthiad, mae hyn yn lleihau cyfradd ffurfio rhai llygryddion aer, megis O</w:t>
      </w:r>
      <w:r>
        <w:rPr>
          <w:sz w:val="16"/>
          <w:szCs w:val="16"/>
          <w:lang w:val="cy-GB"/>
        </w:rPr>
        <w:t>3</w:t>
      </w:r>
      <w:r>
        <w:rPr>
          <w:lang w:val="cy-GB"/>
        </w:rPr>
        <w:t xml:space="preserve"> (Jacob &amp; Winner 2009). Fodd bynnag, gall coed hefyd gyfrannu at gynhyrchu O</w:t>
      </w:r>
      <w:r>
        <w:rPr>
          <w:sz w:val="16"/>
          <w:szCs w:val="16"/>
          <w:lang w:val="cy-GB"/>
        </w:rPr>
        <w:t>3</w:t>
      </w:r>
      <w:r>
        <w:rPr>
          <w:lang w:val="cy-GB"/>
        </w:rPr>
        <w:t xml:space="preserve"> drwy allyrru cyfansoddion organig anweddol, sy'n gallu adweithio â llygryddion eraill megis NO</w:t>
      </w:r>
      <w:r>
        <w:rPr>
          <w:sz w:val="16"/>
          <w:szCs w:val="16"/>
          <w:lang w:val="cy-GB"/>
        </w:rPr>
        <w:t>x</w:t>
      </w:r>
      <w:r>
        <w:rPr>
          <w:lang w:val="cy-GB"/>
        </w:rPr>
        <w:t xml:space="preserve"> (Lee </w:t>
      </w:r>
      <w:r>
        <w:rPr>
          <w:i/>
          <w:iCs/>
          <w:lang w:val="cy-GB"/>
        </w:rPr>
        <w:t>et al.</w:t>
      </w:r>
      <w:r>
        <w:rPr>
          <w:lang w:val="cy-GB"/>
        </w:rPr>
        <w:t xml:space="preserve"> 2006). Mae i-Tree Eco yn ystyried rhyddhau cyfansoddion organig anweddol gan goed er mwyn cyfrifo balans ennill a cholli net O</w:t>
      </w:r>
      <w:r>
        <w:rPr>
          <w:sz w:val="16"/>
          <w:szCs w:val="16"/>
          <w:lang w:val="cy-GB"/>
        </w:rPr>
        <w:t>3</w:t>
      </w:r>
      <w:r>
        <w:rPr>
          <w:lang w:val="cy-GB"/>
        </w:rPr>
        <w:t>.</w:t>
      </w:r>
    </w:p>
    <w:p w14:paraId="03B0EED4" w14:textId="77777777" w:rsidR="003D7174" w:rsidRDefault="00000000">
      <w:pPr>
        <w:pStyle w:val="BodyText"/>
        <w:spacing w:before="110"/>
        <w:ind w:left="152"/>
      </w:pPr>
      <w:r>
        <w:rPr>
          <w:color w:val="612272"/>
          <w:lang w:val="cy-GB"/>
        </w:rPr>
        <w:t xml:space="preserve">Coed Sir Fynwy </w:t>
      </w:r>
    </w:p>
    <w:p w14:paraId="35C6E6C6" w14:textId="55A4179A" w:rsidR="003D7174" w:rsidRDefault="00000000">
      <w:pPr>
        <w:spacing w:before="162" w:line="273" w:lineRule="auto"/>
        <w:ind w:left="151" w:right="699"/>
        <w:rPr>
          <w:sz w:val="24"/>
        </w:rPr>
      </w:pPr>
      <w:r>
        <w:rPr>
          <w:sz w:val="24"/>
          <w:szCs w:val="24"/>
          <w:lang w:val="cy-GB"/>
        </w:rPr>
        <w:t xml:space="preserve">Amcangyfrifir fod </w:t>
      </w:r>
      <w:r>
        <w:rPr>
          <w:b/>
          <w:bCs/>
          <w:sz w:val="24"/>
          <w:szCs w:val="24"/>
          <w:lang w:val="cy-GB"/>
        </w:rPr>
        <w:t>c</w:t>
      </w:r>
      <w:r w:rsidR="00A63A40">
        <w:rPr>
          <w:b/>
          <w:bCs/>
          <w:sz w:val="24"/>
          <w:szCs w:val="24"/>
          <w:lang w:val="cy-GB"/>
        </w:rPr>
        <w:t>oed trefol</w:t>
      </w:r>
      <w:r>
        <w:rPr>
          <w:b/>
          <w:bCs/>
          <w:sz w:val="24"/>
          <w:szCs w:val="24"/>
          <w:lang w:val="cy-GB"/>
        </w:rPr>
        <w:t xml:space="preserve"> ardal astudiaeth Sir Fynwy yn tynnu 24 tunnell o lygryddion o’r awyr, bob blwyddyn</w:t>
      </w:r>
      <w:r>
        <w:rPr>
          <w:sz w:val="24"/>
          <w:szCs w:val="24"/>
          <w:lang w:val="cy-GB"/>
        </w:rPr>
        <w:t xml:space="preserve">, </w:t>
      </w:r>
      <w:r>
        <w:rPr>
          <w:b/>
          <w:bCs/>
          <w:sz w:val="24"/>
          <w:szCs w:val="24"/>
          <w:lang w:val="cy-GB"/>
        </w:rPr>
        <w:t>gyda gwerth o £94,000 y flwyddyn (nid yw’r werth yn cynnwys CO ac O</w:t>
      </w:r>
      <w:r>
        <w:rPr>
          <w:b/>
          <w:bCs/>
          <w:sz w:val="16"/>
          <w:szCs w:val="16"/>
          <w:lang w:val="cy-GB"/>
        </w:rPr>
        <w:t>3</w:t>
      </w:r>
      <w:r>
        <w:rPr>
          <w:b/>
          <w:bCs/>
          <w:sz w:val="24"/>
          <w:szCs w:val="24"/>
          <w:lang w:val="cy-GB"/>
        </w:rPr>
        <w:t xml:space="preserve">). </w:t>
      </w:r>
      <w:r>
        <w:rPr>
          <w:sz w:val="24"/>
          <w:szCs w:val="24"/>
          <w:lang w:val="cy-GB"/>
        </w:rPr>
        <w:t>Mae'r llygryddion yn cynnwys O</w:t>
      </w:r>
      <w:r>
        <w:rPr>
          <w:sz w:val="16"/>
          <w:szCs w:val="16"/>
          <w:lang w:val="cy-GB"/>
        </w:rPr>
        <w:t>3</w:t>
      </w:r>
      <w:r>
        <w:rPr>
          <w:sz w:val="24"/>
          <w:szCs w:val="24"/>
          <w:lang w:val="cy-GB"/>
        </w:rPr>
        <w:t>NA</w:t>
      </w:r>
      <w:r>
        <w:rPr>
          <w:sz w:val="16"/>
          <w:szCs w:val="16"/>
          <w:lang w:val="cy-GB"/>
        </w:rPr>
        <w:t>2</w:t>
      </w:r>
      <w:r>
        <w:rPr>
          <w:sz w:val="24"/>
          <w:szCs w:val="24"/>
          <w:lang w:val="cy-GB"/>
        </w:rPr>
        <w:t>PM</w:t>
      </w:r>
      <w:r>
        <w:rPr>
          <w:sz w:val="16"/>
          <w:szCs w:val="16"/>
          <w:lang w:val="cy-GB"/>
        </w:rPr>
        <w:t>2.5</w:t>
      </w:r>
      <w:r>
        <w:rPr>
          <w:sz w:val="24"/>
          <w:szCs w:val="24"/>
          <w:lang w:val="cy-GB"/>
        </w:rPr>
        <w:t>FELLY</w:t>
      </w:r>
      <w:r>
        <w:rPr>
          <w:sz w:val="16"/>
          <w:szCs w:val="16"/>
          <w:lang w:val="cy-GB"/>
        </w:rPr>
        <w:t>2</w:t>
      </w:r>
      <w:r>
        <w:rPr>
          <w:sz w:val="24"/>
          <w:szCs w:val="24"/>
          <w:lang w:val="cy-GB"/>
        </w:rPr>
        <w:t>, a CO</w:t>
      </w:r>
      <w:r>
        <w:rPr>
          <w:sz w:val="16"/>
          <w:szCs w:val="16"/>
          <w:lang w:val="cy-GB"/>
        </w:rPr>
        <w:t xml:space="preserve">, </w:t>
      </w:r>
      <w:r>
        <w:rPr>
          <w:sz w:val="24"/>
          <w:szCs w:val="24"/>
          <w:lang w:val="cy-GB"/>
        </w:rPr>
        <w:t xml:space="preserve"> yn nhrefn disgynnol eu tynnu (Ffigur 11). Roedd tynnu llygredd aer yn arbennig o effeithiol yn yr haf, gyda'r gwerth cymedrig ar gyfer y tymor hwnnw o leiaf ddwywaith cyfartaledd y gaeaf (Ffigur 12). Mae patrwm y tynnu llygryddion aer gan goedwig drefol Sir Fynwy yn cyfateb yn fras i bedair astudiaeth flaenorol i-Tree yn y DU (gweler Dulliau); gyda thynnu O</w:t>
      </w:r>
      <w:r>
        <w:rPr>
          <w:sz w:val="16"/>
          <w:szCs w:val="16"/>
          <w:lang w:val="cy-GB"/>
        </w:rPr>
        <w:t>3</w:t>
      </w:r>
      <w:r>
        <w:rPr>
          <w:sz w:val="24"/>
          <w:szCs w:val="24"/>
          <w:lang w:val="cy-GB"/>
        </w:rPr>
        <w:t xml:space="preserve"> ac NO</w:t>
      </w:r>
      <w:r>
        <w:rPr>
          <w:sz w:val="16"/>
          <w:szCs w:val="16"/>
          <w:lang w:val="cy-GB"/>
        </w:rPr>
        <w:t>2</w:t>
      </w:r>
      <w:r>
        <w:rPr>
          <w:sz w:val="24"/>
          <w:szCs w:val="24"/>
          <w:lang w:val="cy-GB"/>
        </w:rPr>
        <w:t>, a’r tynnu yn ystod yr haf, yn arbennig o bwysig. NO</w:t>
      </w:r>
      <w:r>
        <w:rPr>
          <w:sz w:val="16"/>
          <w:szCs w:val="16"/>
          <w:lang w:val="cy-GB"/>
        </w:rPr>
        <w:t>2</w:t>
      </w:r>
      <w:r>
        <w:rPr>
          <w:sz w:val="24"/>
          <w:szCs w:val="24"/>
          <w:lang w:val="cy-GB"/>
        </w:rPr>
        <w:t xml:space="preserve"> yw'r llygrydd aer mwyaf ddifrifol yn Sir Fynwy, ac mae PM</w:t>
      </w:r>
      <w:r>
        <w:rPr>
          <w:sz w:val="16"/>
          <w:szCs w:val="16"/>
          <w:lang w:val="cy-GB"/>
        </w:rPr>
        <w:t>2.5</w:t>
      </w:r>
      <w:r>
        <w:rPr>
          <w:sz w:val="24"/>
          <w:szCs w:val="24"/>
          <w:lang w:val="cy-GB"/>
        </w:rPr>
        <w:t xml:space="preserve"> yn peri pryder cenedlaethol.</w:t>
      </w:r>
    </w:p>
    <w:p w14:paraId="2A9016C4" w14:textId="77777777" w:rsidR="003D7174" w:rsidRDefault="00000000" w:rsidP="000C285F">
      <w:pPr>
        <w:pStyle w:val="BodyText"/>
        <w:spacing w:before="182" w:line="276" w:lineRule="auto"/>
        <w:ind w:left="151" w:right="699"/>
        <w:sectPr w:rsidR="003D7174">
          <w:pgSz w:w="11910" w:h="16840"/>
          <w:pgMar w:top="1640" w:right="160" w:bottom="1040" w:left="700" w:header="0" w:footer="857" w:gutter="0"/>
          <w:cols w:space="720"/>
        </w:sectPr>
      </w:pPr>
      <w:r>
        <w:rPr>
          <w:lang w:val="cy-GB"/>
        </w:rPr>
        <w:t xml:space="preserve">Mae'r dulliau a ddefnyddir i brisio difrod llygryddion aer i gymdeithas yn wahanol rhwng gwledydd, defnyddiwyd yma werthoedd Costau Difrod Cymdeithasol y DU a Difrod Cymdeithasol (UKSDC) (Birchby </w:t>
      </w:r>
      <w:r>
        <w:rPr>
          <w:i/>
          <w:iCs/>
          <w:lang w:val="cy-GB"/>
        </w:rPr>
        <w:t>et al.</w:t>
      </w:r>
      <w:r>
        <w:rPr>
          <w:lang w:val="cy-GB"/>
        </w:rPr>
        <w:t xml:space="preserve"> 2020). Nid yw dull prisio'r DU yn cwmpasu pob llygrydd yn yr awyr, megis CO ac O</w:t>
      </w:r>
      <w:r>
        <w:rPr>
          <w:sz w:val="16"/>
          <w:szCs w:val="16"/>
          <w:lang w:val="cy-GB"/>
        </w:rPr>
        <w:t>3</w:t>
      </w:r>
      <w:r>
        <w:rPr>
          <w:lang w:val="cy-GB"/>
        </w:rPr>
        <w:t xml:space="preserve">; oherwydd yr ansicrwydd sy'n gysylltiedig â'r gwerth  </w:t>
      </w:r>
    </w:p>
    <w:p w14:paraId="73880F2C" w14:textId="77777777" w:rsidR="003D7174" w:rsidRDefault="003D7174">
      <w:pPr>
        <w:pStyle w:val="BodyText"/>
        <w:spacing w:before="4"/>
        <w:rPr>
          <w:sz w:val="22"/>
        </w:rPr>
      </w:pPr>
    </w:p>
    <w:p w14:paraId="45BB0EA2" w14:textId="77777777" w:rsidR="003D7174" w:rsidRDefault="00000000">
      <w:pPr>
        <w:pStyle w:val="BodyText"/>
        <w:spacing w:before="100" w:line="276" w:lineRule="auto"/>
        <w:ind w:left="152" w:right="795"/>
      </w:pPr>
      <w:r>
        <w:rPr>
          <w:lang w:val="cy-GB"/>
        </w:rPr>
        <w:t>o gael gwared ar rai llygryddion yn yr awyr, oherwydd gall gwerth rhai llygryddion amrywio yn dibynnu ar eu ffynhonnell allyriadau, neu oherwydd nad yw'r Costau Difrod Cymdeithasol wedi cael ei bennu eto gan Lywodraeth y DU.</w:t>
      </w:r>
    </w:p>
    <w:p w14:paraId="342D3C3C" w14:textId="77777777" w:rsidR="003D7174" w:rsidRDefault="00000000">
      <w:pPr>
        <w:pStyle w:val="BodyText"/>
        <w:spacing w:before="7"/>
        <w:rPr>
          <w:sz w:val="17"/>
        </w:rPr>
      </w:pPr>
      <w:r>
        <w:rPr>
          <w:noProof/>
        </w:rPr>
        <w:drawing>
          <wp:anchor distT="0" distB="0" distL="0" distR="0" simplePos="0" relativeHeight="251673600" behindDoc="0" locked="0" layoutInCell="1" allowOverlap="1" wp14:anchorId="6F3457B2" wp14:editId="4615464B">
            <wp:simplePos x="0" y="0"/>
            <wp:positionH relativeFrom="page">
              <wp:posOffset>2298716</wp:posOffset>
            </wp:positionH>
            <wp:positionV relativeFrom="paragraph">
              <wp:posOffset>151287</wp:posOffset>
            </wp:positionV>
            <wp:extent cx="2950470" cy="2983992"/>
            <wp:effectExtent l="0" t="0" r="0" b="0"/>
            <wp:wrapTopAndBottom/>
            <wp:docPr id="41" name="image46.jpeg" descr="siart bar gwyrdd yn dangos faint o lygryddion aer sy'n cael eu hamsugno gan goed, po fwyaf yw'r bar, y mwyaf o lygrydd sy'n cael ei amsu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6.jpeg"/>
                    <pic:cNvPicPr/>
                  </pic:nvPicPr>
                  <pic:blipFill>
                    <a:blip r:embed="rId71" cstate="print"/>
                    <a:stretch>
                      <a:fillRect/>
                    </a:stretch>
                  </pic:blipFill>
                  <pic:spPr>
                    <a:xfrm>
                      <a:off x="0" y="0"/>
                      <a:ext cx="2950470" cy="2983992"/>
                    </a:xfrm>
                    <a:prstGeom prst="rect">
                      <a:avLst/>
                    </a:prstGeom>
                  </pic:spPr>
                </pic:pic>
              </a:graphicData>
            </a:graphic>
          </wp:anchor>
        </w:drawing>
      </w:r>
    </w:p>
    <w:p w14:paraId="466CAC67" w14:textId="77777777" w:rsidR="003D7174" w:rsidRDefault="003D7174">
      <w:pPr>
        <w:pStyle w:val="BodyText"/>
        <w:spacing w:before="5"/>
        <w:rPr>
          <w:sz w:val="27"/>
        </w:rPr>
      </w:pPr>
    </w:p>
    <w:p w14:paraId="521EC6C1" w14:textId="5779613A" w:rsidR="003D7174" w:rsidRDefault="00000000">
      <w:pPr>
        <w:spacing w:line="276" w:lineRule="auto"/>
        <w:ind w:left="152" w:right="795" w:hanging="1"/>
        <w:rPr>
          <w:b/>
        </w:rPr>
      </w:pPr>
      <w:r>
        <w:rPr>
          <w:b/>
          <w:bCs/>
          <w:lang w:val="cy-GB"/>
        </w:rPr>
        <w:t>Ffigur 11. Cyfanswm blynyddol o'r swm misol cymedrig o lygryddion atmosfferig a dynnwyd gan g</w:t>
      </w:r>
      <w:r w:rsidR="00A63A40">
        <w:rPr>
          <w:b/>
          <w:bCs/>
          <w:lang w:val="cy-GB"/>
        </w:rPr>
        <w:t>oed trefol</w:t>
      </w:r>
      <w:r>
        <w:rPr>
          <w:b/>
          <w:bCs/>
          <w:lang w:val="cy-GB"/>
        </w:rPr>
        <w:t xml:space="preserve"> yn Sir Fynwy.</w:t>
      </w:r>
    </w:p>
    <w:p w14:paraId="01BBC411" w14:textId="77777777" w:rsidR="003D7174" w:rsidRDefault="00000000">
      <w:pPr>
        <w:pStyle w:val="BodyText"/>
        <w:spacing w:before="11"/>
        <w:rPr>
          <w:b/>
          <w:sz w:val="7"/>
        </w:rPr>
      </w:pPr>
      <w:r>
        <w:pict w14:anchorId="39368430">
          <v:group id="docshapegroup92" o:spid="_x0000_s2110" style="position:absolute;margin-left:184.05pt;margin-top:6.05pt;width:219.95pt;height:239.2pt;z-index:-251601920;mso-wrap-distance-left:0;mso-wrap-distance-right:0;mso-position-horizontal-relative:page" coordorigin="3681,121" coordsize="4399,4784">
            <v:shape id="docshape93" o:spid="_x0000_s2111" type="#_x0000_t75" alt="Siart, histogram Disgrifiad a gynhyrchwyd yn awtomatig" style="position:absolute;left:3681;top:499;width:4399;height:4406">
              <v:imagedata r:id="rId72" o:title=""/>
            </v:shape>
            <v:shape id="docshape94" o:spid="_x0000_s2112" type="#_x0000_t75" alt="Rhyngwyneb defnyddiwr graffigol, testun, meddalwedd Disgrifiad a gynhyrchwyd yn awtomatig" style="position:absolute;left:4207;top:121;width:3823;height:314">
              <v:imagedata r:id="rId73" o:title=""/>
            </v:shape>
            <w10:wrap type="topAndBottom" anchorx="page"/>
          </v:group>
        </w:pict>
      </w:r>
    </w:p>
    <w:p w14:paraId="1B5D6D83" w14:textId="77777777" w:rsidR="003D7174" w:rsidRDefault="003D7174">
      <w:pPr>
        <w:pStyle w:val="BodyText"/>
        <w:rPr>
          <w:b/>
          <w:sz w:val="35"/>
        </w:rPr>
      </w:pPr>
    </w:p>
    <w:p w14:paraId="6A3EE9F2" w14:textId="4EDC0225" w:rsidR="003D7174" w:rsidRDefault="00000000">
      <w:pPr>
        <w:ind w:left="152" w:right="795"/>
        <w:rPr>
          <w:b/>
        </w:rPr>
      </w:pPr>
      <w:r>
        <w:rPr>
          <w:b/>
          <w:bCs/>
          <w:lang w:val="cy-GB"/>
        </w:rPr>
        <w:t>Ffigur 12. Swm y llygryddion atmosfferig sy'n cael eu tynnu gan g</w:t>
      </w:r>
      <w:r w:rsidR="00A63A40">
        <w:rPr>
          <w:b/>
          <w:bCs/>
          <w:lang w:val="cy-GB"/>
        </w:rPr>
        <w:t>oed trefol</w:t>
      </w:r>
      <w:r>
        <w:rPr>
          <w:b/>
          <w:bCs/>
          <w:lang w:val="cy-GB"/>
        </w:rPr>
        <w:t xml:space="preserve"> Sir Fynwy’n fisol.</w:t>
      </w:r>
      <w:r>
        <w:rPr>
          <w:lang w:val="cy-GB"/>
        </w:rPr>
        <w:t xml:space="preserve"> </w:t>
      </w:r>
    </w:p>
    <w:p w14:paraId="0AA1D1F8" w14:textId="77777777" w:rsidR="003D7174" w:rsidRDefault="003D7174">
      <w:pPr>
        <w:sectPr w:rsidR="003D7174">
          <w:pgSz w:w="11910" w:h="16840"/>
          <w:pgMar w:top="1640" w:right="160" w:bottom="1040" w:left="700" w:header="0" w:footer="857" w:gutter="0"/>
          <w:cols w:space="720"/>
        </w:sectPr>
      </w:pPr>
    </w:p>
    <w:p w14:paraId="7D00BD87" w14:textId="77777777" w:rsidR="003D7174" w:rsidRDefault="003D7174">
      <w:pPr>
        <w:pStyle w:val="BodyText"/>
        <w:rPr>
          <w:b/>
          <w:sz w:val="20"/>
        </w:rPr>
      </w:pPr>
    </w:p>
    <w:p w14:paraId="2073EB37" w14:textId="0035B344" w:rsidR="003D7174" w:rsidRDefault="00000000" w:rsidP="00E34C5D">
      <w:pPr>
        <w:spacing w:before="256"/>
        <w:ind w:left="1134" w:right="795" w:hanging="100"/>
        <w:rPr>
          <w:sz w:val="36"/>
        </w:rPr>
      </w:pPr>
      <w:r>
        <w:pict w14:anchorId="7B79F036">
          <v:group id="docshapegroup95" o:spid="_x0000_s2113" style="position:absolute;left:0;text-align:left;margin-left:55.45pt;margin-top:8.5pt;width:503.65pt;height:329.35pt;z-index:-251616256;mso-position-horizontal-relative:page" coordorigin="1109,170" coordsize="10073,6763">
            <v:rect id="docshape96" o:spid="_x0000_s2114" style="position:absolute;left:1117;top:177;width:10058;height:6748" fillcolor="#e6e0ec" stroked="f"/>
            <v:rect id="docshape97" o:spid="_x0000_s2115" style="position:absolute;left:1117;top:177;width:10058;height:6748" filled="f" strokecolor="#612272"/>
            <w10:wrap anchorx="page"/>
          </v:group>
        </w:pict>
      </w:r>
      <w:r>
        <w:rPr>
          <w:color w:val="7030A0"/>
          <w:sz w:val="36"/>
          <w:szCs w:val="36"/>
          <w:lang w:val="cy-GB"/>
        </w:rPr>
        <w:t>Tynnu llygredd aer gan g</w:t>
      </w:r>
      <w:r w:rsidR="00A63A40">
        <w:rPr>
          <w:color w:val="7030A0"/>
          <w:sz w:val="36"/>
          <w:szCs w:val="36"/>
          <w:lang w:val="cy-GB"/>
        </w:rPr>
        <w:t>oed trefol</w:t>
      </w:r>
      <w:r>
        <w:rPr>
          <w:color w:val="7030A0"/>
          <w:sz w:val="36"/>
          <w:szCs w:val="36"/>
          <w:lang w:val="cy-GB"/>
        </w:rPr>
        <w:t xml:space="preserve"> Sir Fynwy </w:t>
      </w:r>
    </w:p>
    <w:p w14:paraId="1A136A89" w14:textId="77777777" w:rsidR="003D7174" w:rsidRDefault="003D7174">
      <w:pPr>
        <w:pStyle w:val="BodyText"/>
        <w:rPr>
          <w:sz w:val="39"/>
        </w:rPr>
      </w:pPr>
    </w:p>
    <w:p w14:paraId="75EABD2B" w14:textId="77777777" w:rsidR="003D7174" w:rsidRDefault="00000000">
      <w:pPr>
        <w:pStyle w:val="BodyText"/>
        <w:spacing w:line="244" w:lineRule="auto"/>
        <w:ind w:left="567" w:right="720"/>
        <w:jc w:val="both"/>
      </w:pPr>
      <w:r>
        <w:rPr>
          <w:lang w:val="cy-GB"/>
        </w:rPr>
        <w:t>Mae llygredd aer yn cael ei gydnabod gan Lywodraeth Cymru fel bygythiad difrifol i iechyd a lles poblogaethau trefol (Llywodraeth Cymru, 2017). Yn benodol, mae lefelau uchel o NO</w:t>
      </w:r>
      <w:r>
        <w:rPr>
          <w:sz w:val="16"/>
          <w:szCs w:val="16"/>
          <w:lang w:val="cy-GB"/>
        </w:rPr>
        <w:t>2</w:t>
      </w:r>
      <w:r>
        <w:rPr>
          <w:lang w:val="cy-GB"/>
        </w:rPr>
        <w:t xml:space="preserve"> wedi arwain at ddynodi dwy Ardal Rheoli Ansawdd Aer yn Sir Fynwy.</w:t>
      </w:r>
    </w:p>
    <w:p w14:paraId="49680BB0" w14:textId="60DB669C" w:rsidR="003D7174" w:rsidRDefault="00000000">
      <w:pPr>
        <w:pStyle w:val="BodyText"/>
        <w:spacing w:before="173" w:line="247" w:lineRule="auto"/>
        <w:ind w:left="567" w:right="718"/>
        <w:jc w:val="both"/>
      </w:pPr>
      <w:r>
        <w:rPr>
          <w:lang w:val="cy-GB"/>
        </w:rPr>
        <w:t>Er mwyn gwella ansawdd yr aer yn Sir Fynwy, mae angen gweithredu ar draws yr ardal yn gyffredinol.  Ni all c</w:t>
      </w:r>
      <w:r w:rsidR="00A63A40">
        <w:rPr>
          <w:lang w:val="cy-GB"/>
        </w:rPr>
        <w:t>oed trefol</w:t>
      </w:r>
      <w:r>
        <w:rPr>
          <w:lang w:val="cy-GB"/>
        </w:rPr>
        <w:t xml:space="preserve"> atal achosion sylfaenol ansawdd aer gwael: allyriadau traffig yn bennaf, ond cydnabyddir eu rôl wrth gyfrannu at wella ansawdd aer yng nghanllawiau Llywodraeth Cymru (Llywodraeth Cymru, 2017).  Gall coed helpu i wella ansawdd aer lleol drwy ryng-gipio gronynnau llygryddion yn yr aer, drwy annog mathau mwy llesol o deithio, drwy greu clustog rhwng allyriadau traffig a cherddwyr, a thrwy gael effaith tawelu ar yrwyr sy'n arwain at yrru mwy llyfn (Llywodraeth Cymru, 2017).  Mae dewis gofalus o safleoedd, dylunio, dewis rhywogaethau, ac integreiddio â strategaethau rheoli ansawdd aer eraill yn helpu i wella ansawdd aer. Mae’r cyhoeddiad 'First Steps in Air Quality for Built Environment Practitioners' (TDAG, 2018) yn darparu enghreifftiau o sut y gall c</w:t>
      </w:r>
      <w:r w:rsidR="00A63A40">
        <w:rPr>
          <w:lang w:val="cy-GB"/>
        </w:rPr>
        <w:t>oed trefol</w:t>
      </w:r>
      <w:r>
        <w:rPr>
          <w:lang w:val="cy-GB"/>
        </w:rPr>
        <w:t xml:space="preserve"> helpu i liniaru ansawdd aer gwael.</w:t>
      </w:r>
    </w:p>
    <w:p w14:paraId="37953C86" w14:textId="77777777" w:rsidR="003D7174" w:rsidRDefault="003D7174">
      <w:pPr>
        <w:pStyle w:val="BodyText"/>
        <w:rPr>
          <w:sz w:val="20"/>
        </w:rPr>
      </w:pPr>
    </w:p>
    <w:p w14:paraId="733FB57F" w14:textId="77777777" w:rsidR="003D7174" w:rsidRDefault="003D7174">
      <w:pPr>
        <w:pStyle w:val="BodyText"/>
        <w:rPr>
          <w:sz w:val="20"/>
        </w:rPr>
      </w:pPr>
    </w:p>
    <w:p w14:paraId="455F79B3" w14:textId="77777777" w:rsidR="003D7174" w:rsidRDefault="00000000">
      <w:pPr>
        <w:pStyle w:val="Heading3"/>
        <w:spacing w:before="267"/>
      </w:pPr>
      <w:bookmarkStart w:id="58" w:name="Carbon_Storage_and_Sequestration"/>
      <w:bookmarkStart w:id="59" w:name="_Toc130467199"/>
      <w:bookmarkEnd w:id="58"/>
      <w:r>
        <w:rPr>
          <w:color w:val="612272"/>
          <w:lang w:val="cy-GB"/>
        </w:rPr>
        <w:t>Dal a Storio Carbon</w:t>
      </w:r>
      <w:bookmarkEnd w:id="59"/>
    </w:p>
    <w:p w14:paraId="7ACCAA8E" w14:textId="77777777" w:rsidR="003D7174" w:rsidRDefault="00000000">
      <w:pPr>
        <w:pStyle w:val="BodyText"/>
        <w:spacing w:before="172"/>
        <w:ind w:left="152"/>
      </w:pPr>
      <w:r>
        <w:rPr>
          <w:color w:val="612272"/>
          <w:lang w:val="cy-GB"/>
        </w:rPr>
        <w:t>Yr achos</w:t>
      </w:r>
    </w:p>
    <w:p w14:paraId="18B80452" w14:textId="77777777" w:rsidR="003D7174" w:rsidRDefault="00000000">
      <w:pPr>
        <w:pStyle w:val="BodyText"/>
        <w:spacing w:before="162" w:line="276" w:lineRule="auto"/>
        <w:ind w:left="151" w:right="699"/>
      </w:pPr>
      <w:r>
        <w:rPr>
          <w:position w:val="2"/>
          <w:lang w:val="cy-GB"/>
        </w:rPr>
        <w:t>CO</w:t>
      </w:r>
      <w:r>
        <w:rPr>
          <w:position w:val="2"/>
          <w:sz w:val="16"/>
          <w:szCs w:val="16"/>
          <w:lang w:val="cy-GB"/>
        </w:rPr>
        <w:t>2</w:t>
      </w:r>
      <w:r>
        <w:rPr>
          <w:position w:val="2"/>
          <w:lang w:val="cy-GB"/>
        </w:rPr>
        <w:t xml:space="preserve"> yw'r ail nwy tŷ gwydr mwyaf cyffredin, ar ôl anwedd dŵr. Mae nwyon tŷ gwydr yn foleciwlau atmosfferig cymharol gymhleth sy'n amsugno ac yn ail-allyrru gwres is-goch sy’n codi o wyneb y Ddaear. Ers lefelau cyn-ddiwydiannol, mae’r crynodiad CO</w:t>
      </w:r>
      <w:r>
        <w:rPr>
          <w:position w:val="2"/>
          <w:sz w:val="16"/>
          <w:szCs w:val="16"/>
          <w:lang w:val="cy-GB"/>
        </w:rPr>
        <w:t>2</w:t>
      </w:r>
      <w:r>
        <w:rPr>
          <w:position w:val="2"/>
          <w:lang w:val="cy-GB"/>
        </w:rPr>
        <w:t xml:space="preserve"> atmosfferig wedi cynyddu o leiaf traean i dros 400 rhan y filiwn (Panel Rhynglywodraethol ar Newid yn yr Hinsawdd 2014). Yn cyfateb i hyn, mae tymheredd cyfartalog y byd wedi codi tua 1</w:t>
      </w:r>
      <w:r>
        <w:rPr>
          <w:position w:val="2"/>
          <w:sz w:val="16"/>
          <w:szCs w:val="16"/>
          <w:lang w:val="cy-GB"/>
        </w:rPr>
        <w:t>o</w:t>
      </w:r>
      <w:r>
        <w:rPr>
          <w:position w:val="2"/>
          <w:lang w:val="cy-GB"/>
        </w:rPr>
        <w:t>C.  O ganlyniad mae materion y bydd y DU yn eu hwynebu yn debygol o gynnwys: amlder cynyddol a dwyster tywydd eithafol fel tywydd poeth, tanau, a llifogydd, yn ogystal â phwysau ar gyflenwad bwyd, bioddiogelwch, a bioamrywiaeth.  Mae Cyngor Sir Fynwy yn monitro ei ôl troed carbon, gyda'r nod o'i leihau (Tabl 1).</w:t>
      </w:r>
    </w:p>
    <w:p w14:paraId="668A85A5" w14:textId="77777777" w:rsidR="003D7174" w:rsidRDefault="00000000">
      <w:pPr>
        <w:pStyle w:val="BodyText"/>
        <w:spacing w:before="115"/>
        <w:ind w:left="151"/>
      </w:pPr>
      <w:r>
        <w:rPr>
          <w:color w:val="612272"/>
          <w:lang w:val="cy-GB"/>
        </w:rPr>
        <w:t xml:space="preserve">Sut gall coed helpu </w:t>
      </w:r>
    </w:p>
    <w:p w14:paraId="6B35EC32" w14:textId="77777777" w:rsidR="003D7174" w:rsidRDefault="00000000" w:rsidP="000C285F">
      <w:pPr>
        <w:pStyle w:val="BodyText"/>
        <w:spacing w:before="164" w:line="276" w:lineRule="auto"/>
        <w:ind w:left="151" w:right="795"/>
      </w:pPr>
      <w:r>
        <w:rPr>
          <w:lang w:val="cy-GB"/>
        </w:rPr>
        <w:t xml:space="preserve">Mae'r goedwig drefol yn storfa bwysig ar gyfer carbon, mewn perthynas â chyfanswm y carbon sy'n cael ei storio yn ogystal â'r gyfradd ddal a storio carbon flynyddol, ill dau. Storio carbon yw’r swm cronedig o garbon sydd wedi’i rwymo mewn deunydd coediog coed uwchben ac o dan y ddaear. Dal a Storio Carbon Blynyddol yw’r gyfradd storio carbon; swm y carbon (ar ffurf carbon deuocsid) sy'n </w:t>
      </w:r>
      <w:r>
        <w:rPr>
          <w:lang w:val="cy-GB"/>
        </w:rPr>
        <w:lastRenderedPageBreak/>
        <w:t>cael ei dynnu o'r atmosffer trwy ffotosynthesis dros flwyddyn. Drwy amsugno CO</w:t>
      </w:r>
      <w:r>
        <w:rPr>
          <w:sz w:val="16"/>
          <w:szCs w:val="16"/>
          <w:lang w:val="cy-GB"/>
        </w:rPr>
        <w:t>2</w:t>
      </w:r>
      <w:r>
        <w:rPr>
          <w:lang w:val="cy-GB"/>
        </w:rPr>
        <w:t xml:space="preserve"> o'r atmosffer, y broses ffotosynthesis, a chloi carbon o fewn meinweoedd coediog, mae coed yn helpu i frwydro yn erbyn un o'r prif yrwyr newid yn yr hinsawdd. O ganlyniad, mae coed mawr gyda phren trwchus yn gweithredu fel storfeydd carbon mwy, tra bod coed sy'n tyfu'n gyflym yn dal a storio mwy o garbon yn flynyddol (Kirby &amp; Potvin 2007; Smith </w:t>
      </w:r>
      <w:r>
        <w:rPr>
          <w:i/>
          <w:iCs/>
          <w:lang w:val="cy-GB"/>
        </w:rPr>
        <w:t xml:space="preserve">et al. </w:t>
      </w:r>
      <w:r>
        <w:rPr>
          <w:lang w:val="cy-GB"/>
        </w:rPr>
        <w:t>2019). Ar draws dinas gall y dal a storio carbon net fod yn negyddol, os yw allyriadau o ddadelfennu’n fwy na’r defnydd gan goed sy’n tyfu.</w:t>
      </w:r>
    </w:p>
    <w:p w14:paraId="0EB33187" w14:textId="77777777" w:rsidR="003D7174" w:rsidRDefault="00000000">
      <w:pPr>
        <w:pStyle w:val="BodyText"/>
        <w:spacing w:before="118"/>
        <w:ind w:left="151"/>
      </w:pPr>
      <w:r>
        <w:rPr>
          <w:color w:val="612272"/>
          <w:lang w:val="cy-GB"/>
        </w:rPr>
        <w:t xml:space="preserve">Coed Sir Fynwy </w:t>
      </w:r>
    </w:p>
    <w:p w14:paraId="0B7FC929" w14:textId="77777777" w:rsidR="003D7174" w:rsidRDefault="00000000">
      <w:pPr>
        <w:pStyle w:val="BodyText"/>
        <w:spacing w:before="162" w:line="273" w:lineRule="auto"/>
        <w:ind w:left="151" w:right="795"/>
      </w:pPr>
      <w:r>
        <w:rPr>
          <w:lang w:val="cy-GB"/>
        </w:rPr>
        <w:t xml:space="preserve">Amcangyfrifir fod </w:t>
      </w:r>
      <w:r>
        <w:rPr>
          <w:b/>
          <w:bCs/>
          <w:lang w:val="cy-GB"/>
        </w:rPr>
        <w:t>coedwigoedd trefol ardal astudiaeth Sir Fynwy yn storio cyfanswm o 26,783 tunnell fetrig o garbon yn eu pren, uwchben ac islaw’r ddaear</w:t>
      </w:r>
      <w:r>
        <w:rPr>
          <w:lang w:val="cy-GB"/>
        </w:rPr>
        <w:t>. Mae hyn yn cyfateb i 98,204 tunnell o CO</w:t>
      </w:r>
      <w:r>
        <w:rPr>
          <w:sz w:val="16"/>
          <w:szCs w:val="16"/>
          <w:lang w:val="cy-GB"/>
        </w:rPr>
        <w:t>21</w:t>
      </w:r>
      <w:r>
        <w:rPr>
          <w:lang w:val="cy-GB"/>
        </w:rPr>
        <w:t>, sy'n debyg i'r allyriadau a gynhyrchir gan 19,641 o aelwydydd</w:t>
      </w:r>
      <w:r>
        <w:rPr>
          <w:sz w:val="16"/>
          <w:szCs w:val="16"/>
          <w:lang w:val="cy-GB"/>
        </w:rPr>
        <w:t>2</w:t>
      </w:r>
      <w:r>
        <w:rPr>
          <w:lang w:val="cy-GB"/>
        </w:rPr>
        <w:t>, tua 51% o nifer yr eiddo yn Sir Fynwy</w:t>
      </w:r>
      <w:r>
        <w:rPr>
          <w:vertAlign w:val="superscript"/>
          <w:lang w:val="cy-GB"/>
        </w:rPr>
        <w:t>3</w:t>
      </w:r>
      <w:r>
        <w:rPr>
          <w:lang w:val="cy-GB"/>
        </w:rPr>
        <w:t>, neu fel arall, allyriadau CO</w:t>
      </w:r>
      <w:r>
        <w:rPr>
          <w:sz w:val="16"/>
          <w:szCs w:val="16"/>
          <w:lang w:val="cy-GB"/>
        </w:rPr>
        <w:t>2</w:t>
      </w:r>
      <w:r>
        <w:rPr>
          <w:lang w:val="cy-GB"/>
        </w:rPr>
        <w:t xml:space="preserve"> blynyddol o 60,995 o geir</w:t>
      </w:r>
      <w:r>
        <w:rPr>
          <w:vertAlign w:val="superscript"/>
          <w:lang w:val="cy-GB"/>
        </w:rPr>
        <w:t>4</w:t>
      </w:r>
      <w:r>
        <w:rPr>
          <w:lang w:val="cy-GB"/>
        </w:rPr>
        <w:t>. Mae’r swm cymharol o CO</w:t>
      </w:r>
      <w:r>
        <w:rPr>
          <w:sz w:val="16"/>
          <w:szCs w:val="16"/>
          <w:lang w:val="cy-GB"/>
        </w:rPr>
        <w:t>2</w:t>
      </w:r>
      <w:r>
        <w:rPr>
          <w:lang w:val="cy-GB"/>
        </w:rPr>
        <w:t xml:space="preserve"> wedi'i storio ar lefel is y pedair astudiaeth i-Tree flaenorol yn y DU (gweler Dulliau), er enghraifft mae storio Caerdydd yn cyfateb i 140% o allyriadau CO</w:t>
      </w:r>
      <w:r>
        <w:rPr>
          <w:sz w:val="16"/>
          <w:szCs w:val="16"/>
          <w:lang w:val="cy-GB"/>
        </w:rPr>
        <w:t>2</w:t>
      </w:r>
      <w:r>
        <w:rPr>
          <w:lang w:val="cy-GB"/>
        </w:rPr>
        <w:t xml:space="preserve"> ei haelwydydd. Mae storio carbon yn dibynnu ar amrywiaeth o ffactorau gan gynnwys y nifer, y rhywogaethau, maint, iechyd a dwysedd pren coed sy'n bresennol.</w:t>
      </w:r>
    </w:p>
    <w:p w14:paraId="4054D774" w14:textId="77777777" w:rsidR="003D7174" w:rsidRDefault="00000000">
      <w:pPr>
        <w:pStyle w:val="BodyText"/>
        <w:spacing w:line="276" w:lineRule="auto"/>
        <w:ind w:left="151" w:right="1131"/>
      </w:pPr>
      <w:r>
        <w:rPr>
          <w:lang w:val="cy-GB"/>
        </w:rPr>
        <w:t xml:space="preserve">Er mai dyma'r goeden fwyaf cyffredin, sef 17% o gymuned y goeden, mae'r ddraenen wen yn gymharol fach a dim ond yn storio 8% o garbon y goedwig drefol (Ffigur 13). </w:t>
      </w:r>
    </w:p>
    <w:p w14:paraId="11DA4167" w14:textId="77777777" w:rsidR="003D7174" w:rsidRDefault="00000000">
      <w:pPr>
        <w:pStyle w:val="BodyText"/>
        <w:spacing w:before="119" w:line="276" w:lineRule="auto"/>
        <w:ind w:left="151" w:right="712"/>
        <w:rPr>
          <w:b/>
        </w:rPr>
      </w:pPr>
      <w:r>
        <w:rPr>
          <w:lang w:val="cy-GB"/>
        </w:rPr>
        <w:t xml:space="preserve">Gellir prisio’r carbon mewn coed o fewn fframwaith dull prisio carbon llywodraeth y DU (DBEIS 2021). Mae hyn yn seiliedig ar gostau gostyngol cyrraedd targedau lleihâd carbon y DU. Rhennir y gwerthoedd cymdeithasol hyn o garbon yn ddau fath: masnachu a heb eu masnachu.  Mae gwerthoedd masnachu ond yn briodol ar gyfer diwydiannau sy'n cael eu cynnwys gan Gynllun Masnachu Allyriadau'r Deyrnas Unedig, a gyflwynwyd ym mis Ionawr 2021.  Nid yw dal a storio carbon gan goed yn dod o fewn y categori hwn felly defnyddir gwerthoedd nad ydynt yn cael eu masnachu yn lle.  O fewn gwerthoedd nad ydynt yn cael eu masnachu, mae tair senario prisio: isel, canolog, ac uchel. Mae'r rhain yn cael eu defnyddio er mwyn adlewyrchu ansicrwydd o ran penderfynu ar werthoedd carbon yn y dyfodol, gan gynnwys mewn perthynas â phrisiau tanwydd yn y dyfodol.  Yn seiliedig ar y gwerth canolog ar gyfer carbon heb ei fasnachu ar gyfer 2020, </w:t>
      </w:r>
      <w:r>
        <w:rPr>
          <w:b/>
          <w:bCs/>
          <w:lang w:val="cy-GB"/>
        </w:rPr>
        <w:t>mae'r stoc garbon bresennol mewn coed werth tua £24.0 miliwn.</w:t>
      </w:r>
    </w:p>
    <w:p w14:paraId="7D0BD219" w14:textId="77777777" w:rsidR="003D7174" w:rsidRDefault="00000000">
      <w:pPr>
        <w:spacing w:before="117" w:line="256" w:lineRule="auto"/>
        <w:ind w:left="151" w:right="795"/>
        <w:rPr>
          <w:rFonts w:ascii="Times New Roman"/>
          <w:sz w:val="20"/>
        </w:rPr>
      </w:pPr>
      <w:r>
        <w:rPr>
          <w:rFonts w:ascii="Times New Roman" w:eastAsia="Times New Roman" w:hAnsi="Times New Roman"/>
          <w:position w:val="2"/>
          <w:sz w:val="20"/>
          <w:szCs w:val="20"/>
          <w:lang w:val="cy-GB"/>
        </w:rPr>
        <w:t>1. Nodwch, y gymhareb màs C i CO</w:t>
      </w:r>
      <w:r>
        <w:rPr>
          <w:rFonts w:ascii="Times New Roman" w:eastAsia="Times New Roman" w:hAnsi="Times New Roman"/>
          <w:position w:val="2"/>
          <w:sz w:val="13"/>
          <w:szCs w:val="13"/>
          <w:lang w:val="cy-GB"/>
        </w:rPr>
        <w:t>2</w:t>
      </w:r>
      <w:r>
        <w:rPr>
          <w:rFonts w:ascii="Times New Roman" w:eastAsia="Times New Roman" w:hAnsi="Times New Roman"/>
          <w:position w:val="2"/>
          <w:sz w:val="20"/>
          <w:szCs w:val="20"/>
          <w:lang w:val="cy-GB"/>
        </w:rPr>
        <w:t xml:space="preserve"> yw 12:44. 2. Yn seiliedig ar allyriant cartref cyfartalog yn y DU o 5 tunnell o CO</w:t>
      </w:r>
      <w:r>
        <w:rPr>
          <w:rFonts w:ascii="Times New Roman" w:eastAsia="Times New Roman" w:hAnsi="Times New Roman"/>
          <w:position w:val="2"/>
          <w:sz w:val="13"/>
          <w:szCs w:val="13"/>
          <w:lang w:val="cy-GB"/>
        </w:rPr>
        <w:t>2</w:t>
      </w:r>
      <w:r>
        <w:rPr>
          <w:rFonts w:ascii="Times New Roman" w:eastAsia="Times New Roman" w:hAnsi="Times New Roman"/>
          <w:position w:val="2"/>
          <w:sz w:val="20"/>
          <w:szCs w:val="20"/>
          <w:lang w:val="cy-GB"/>
        </w:rPr>
        <w:t xml:space="preserve"> y flwyddyn yn 2012 (Palmer &amp; Cooper 2013) 3. Amcangyfrif o 38,233 o aelwydydd Sir Fynwy yn 2021 (Cyngor Sir Fynwy 2020c). 4. Yn seiliedig ar allyriadau cyfartalog o 122 g o CO</w:t>
      </w:r>
      <w:r>
        <w:rPr>
          <w:rFonts w:ascii="Times New Roman" w:eastAsia="Times New Roman" w:hAnsi="Times New Roman"/>
          <w:position w:val="2"/>
          <w:sz w:val="13"/>
          <w:szCs w:val="13"/>
          <w:lang w:val="cy-GB"/>
        </w:rPr>
        <w:t>2</w:t>
      </w:r>
      <w:r>
        <w:rPr>
          <w:rFonts w:ascii="Times New Roman" w:eastAsia="Times New Roman" w:hAnsi="Times New Roman"/>
          <w:position w:val="2"/>
          <w:sz w:val="20"/>
          <w:szCs w:val="20"/>
          <w:lang w:val="cy-GB"/>
        </w:rPr>
        <w:t xml:space="preserve"> fesul cilomedr (ceir ar ôl Ebrill 2015, Yr Adran Drafnidiaeth, 2015), gyda char cyfartalog y DU yn teithio 13,197 cilomedr y flwyddyn (Yr Adran Drafnidiaeth 2013).</w:t>
      </w:r>
    </w:p>
    <w:p w14:paraId="49880670" w14:textId="77777777" w:rsidR="003D7174" w:rsidRDefault="003D7174">
      <w:pPr>
        <w:spacing w:line="256" w:lineRule="auto"/>
        <w:rPr>
          <w:rFonts w:ascii="Times New Roman"/>
          <w:sz w:val="20"/>
        </w:rPr>
        <w:sectPr w:rsidR="003D7174">
          <w:pgSz w:w="11910" w:h="16840"/>
          <w:pgMar w:top="1640" w:right="160" w:bottom="1040" w:left="700" w:header="0" w:footer="857" w:gutter="0"/>
          <w:cols w:space="720"/>
        </w:sectPr>
      </w:pPr>
    </w:p>
    <w:p w14:paraId="7C84E436" w14:textId="77777777" w:rsidR="003D7174" w:rsidRDefault="003D7174">
      <w:pPr>
        <w:pStyle w:val="BodyText"/>
        <w:spacing w:before="9"/>
        <w:rPr>
          <w:rFonts w:ascii="Times New Roman"/>
        </w:rPr>
      </w:pPr>
    </w:p>
    <w:p w14:paraId="1133F438" w14:textId="77777777" w:rsidR="003D7174" w:rsidRPr="000C285F" w:rsidRDefault="00000000" w:rsidP="000C285F">
      <w:pPr>
        <w:spacing w:before="100" w:line="276" w:lineRule="auto"/>
        <w:ind w:left="151" w:right="3420"/>
        <w:rPr>
          <w:sz w:val="24"/>
          <w:szCs w:val="24"/>
        </w:rPr>
      </w:pPr>
      <w:r w:rsidRPr="000C285F">
        <w:rPr>
          <w:noProof/>
          <w:sz w:val="24"/>
          <w:szCs w:val="24"/>
        </w:rPr>
        <w:drawing>
          <wp:anchor distT="0" distB="0" distL="0" distR="0" simplePos="0" relativeHeight="251686912" behindDoc="0" locked="0" layoutInCell="1" allowOverlap="1" wp14:anchorId="10015276" wp14:editId="1DC542AD">
            <wp:simplePos x="0" y="0"/>
            <wp:positionH relativeFrom="page">
              <wp:posOffset>5334000</wp:posOffset>
            </wp:positionH>
            <wp:positionV relativeFrom="paragraph">
              <wp:posOffset>74859</wp:posOffset>
            </wp:positionV>
            <wp:extent cx="2017394" cy="1424927"/>
            <wp:effectExtent l="0" t="0" r="0" b="0"/>
            <wp:wrapNone/>
            <wp:docPr id="43" name="image49.jpeg" descr="Ardal laswelltog gyda choed yn y cefn Disgrifiad a gynhyrchir yn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9.jpeg"/>
                    <pic:cNvPicPr/>
                  </pic:nvPicPr>
                  <pic:blipFill>
                    <a:blip r:embed="rId74" cstate="print"/>
                    <a:stretch>
                      <a:fillRect/>
                    </a:stretch>
                  </pic:blipFill>
                  <pic:spPr>
                    <a:xfrm>
                      <a:off x="0" y="0"/>
                      <a:ext cx="2017394" cy="1424927"/>
                    </a:xfrm>
                    <a:prstGeom prst="rect">
                      <a:avLst/>
                    </a:prstGeom>
                  </pic:spPr>
                </pic:pic>
              </a:graphicData>
            </a:graphic>
          </wp:anchor>
        </w:drawing>
      </w:r>
      <w:r>
        <w:rPr>
          <w:sz w:val="24"/>
          <w:szCs w:val="24"/>
          <w:lang w:val="cy-GB"/>
        </w:rPr>
        <w:t xml:space="preserve">Gan ystyried 206 tunnell o garbon wedi'i ryddhau, o ffynonellau fel dadelfennu coed marw a sbwriel dail, </w:t>
      </w:r>
      <w:r>
        <w:rPr>
          <w:b/>
          <w:bCs/>
          <w:sz w:val="24"/>
          <w:szCs w:val="24"/>
          <w:lang w:val="cy-GB"/>
        </w:rPr>
        <w:t xml:space="preserve">Amcangyfrifir fod coedwig drefol Sir Fynwy yn dal a storio 675 tunnell o garbon y flwyddyn, net </w:t>
      </w:r>
      <w:r>
        <w:rPr>
          <w:sz w:val="24"/>
          <w:szCs w:val="24"/>
          <w:lang w:val="cy-GB"/>
        </w:rPr>
        <w:t xml:space="preserve">(Ffigur 13); gwerth y swm amcangyfrifedig hwn o garbon yw </w:t>
      </w:r>
      <w:r>
        <w:rPr>
          <w:b/>
          <w:bCs/>
          <w:sz w:val="24"/>
          <w:szCs w:val="24"/>
          <w:lang w:val="cy-GB"/>
        </w:rPr>
        <w:t>£606,400</w:t>
      </w:r>
      <w:r>
        <w:rPr>
          <w:sz w:val="24"/>
          <w:szCs w:val="24"/>
          <w:lang w:val="cy-GB"/>
        </w:rPr>
        <w:t>. Mae'r gyfradd dal a storio carbon net yn cyfateb i'r amcangyfrif o allyriadau blynyddol o 495 o aelwydydd, neu yn hytrach, yr allyriadau blynyddol o 1,537 o geir.  Nodwch fod y rhywogaethau sydd â'r cyfraddau dal a storio carbon uchaf yn wahanol i'r rhai sydd â'r storfeydd mwyaf, a bod y rhywogaethau hyn sy'n dal a storio'n gyflym yn arwain, er gwaethaf eu niferoedd isel.</w:t>
      </w:r>
    </w:p>
    <w:p w14:paraId="112CB17C" w14:textId="77777777" w:rsidR="003D7174" w:rsidRDefault="00000000">
      <w:pPr>
        <w:pStyle w:val="BodyText"/>
        <w:spacing w:before="11"/>
        <w:rPr>
          <w:sz w:val="9"/>
        </w:rPr>
      </w:pPr>
      <w:r>
        <w:rPr>
          <w:noProof/>
        </w:rPr>
        <w:drawing>
          <wp:anchor distT="0" distB="0" distL="0" distR="0" simplePos="0" relativeHeight="251674624" behindDoc="0" locked="0" layoutInCell="1" allowOverlap="1" wp14:anchorId="339B971A" wp14:editId="73009962">
            <wp:simplePos x="0" y="0"/>
            <wp:positionH relativeFrom="page">
              <wp:posOffset>954406</wp:posOffset>
            </wp:positionH>
            <wp:positionV relativeFrom="paragraph">
              <wp:posOffset>92072</wp:posOffset>
            </wp:positionV>
            <wp:extent cx="5362942" cy="4719637"/>
            <wp:effectExtent l="0" t="0" r="0" b="0"/>
            <wp:wrapTopAndBottom/>
            <wp:docPr id="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0.png"/>
                    <pic:cNvPicPr/>
                  </pic:nvPicPr>
                  <pic:blipFill>
                    <a:blip r:embed="rId75" cstate="print"/>
                    <a:stretch>
                      <a:fillRect/>
                    </a:stretch>
                  </pic:blipFill>
                  <pic:spPr>
                    <a:xfrm>
                      <a:off x="0" y="0"/>
                      <a:ext cx="5362942" cy="4719637"/>
                    </a:xfrm>
                    <a:prstGeom prst="rect">
                      <a:avLst/>
                    </a:prstGeom>
                  </pic:spPr>
                </pic:pic>
              </a:graphicData>
            </a:graphic>
          </wp:anchor>
        </w:drawing>
      </w:r>
    </w:p>
    <w:p w14:paraId="7AA18ACE" w14:textId="77777777" w:rsidR="003D7174" w:rsidRDefault="003D7174">
      <w:pPr>
        <w:pStyle w:val="BodyText"/>
        <w:spacing w:before="9"/>
        <w:rPr>
          <w:sz w:val="40"/>
        </w:rPr>
      </w:pPr>
    </w:p>
    <w:p w14:paraId="2256F9D9" w14:textId="77777777" w:rsidR="003D7174" w:rsidRDefault="00000000">
      <w:pPr>
        <w:ind w:left="151" w:right="699"/>
        <w:rPr>
          <w:b/>
        </w:rPr>
      </w:pPr>
      <w:r>
        <w:rPr>
          <w:b/>
          <w:bCs/>
          <w:lang w:val="cy-GB"/>
        </w:rPr>
        <w:t>Ffigur 13.  Carbon sy'n cael ei storio (A) gan y deg rhywogaeth uchaf sy'n gyfrifol am y storio hyn a'u digonedd amcangyfrifedig (C) yng nghoedwig drefol Sir Fynwy. Dal a storio carbon net (B) yn ôl y deg rhywogaeth uchaf sy'n gyfrifol am y dal a storio hwn a'u digonedd amcangyfrifedig (D) yng nghoedwig drefol Sir Fynwy. Amcangyfrifir digonedd coed gan i-Tree Eco.</w:t>
      </w:r>
    </w:p>
    <w:p w14:paraId="7DBBBACB" w14:textId="77777777" w:rsidR="003D7174" w:rsidRDefault="003D7174">
      <w:pPr>
        <w:sectPr w:rsidR="003D7174">
          <w:pgSz w:w="11910" w:h="16840"/>
          <w:pgMar w:top="1640" w:right="160" w:bottom="1040" w:left="700" w:header="0" w:footer="857" w:gutter="0"/>
          <w:cols w:space="720"/>
        </w:sectPr>
      </w:pPr>
    </w:p>
    <w:p w14:paraId="25F9EA18" w14:textId="77777777" w:rsidR="003D7174" w:rsidRDefault="003D7174">
      <w:pPr>
        <w:pStyle w:val="BodyText"/>
        <w:rPr>
          <w:b/>
          <w:sz w:val="20"/>
        </w:rPr>
      </w:pPr>
    </w:p>
    <w:p w14:paraId="7F96675E" w14:textId="77777777" w:rsidR="003D7174" w:rsidRDefault="003D7174">
      <w:pPr>
        <w:pStyle w:val="BodyText"/>
        <w:rPr>
          <w:b/>
          <w:sz w:val="20"/>
        </w:rPr>
      </w:pPr>
    </w:p>
    <w:p w14:paraId="48087A62" w14:textId="77777777" w:rsidR="003D7174" w:rsidRDefault="00000000">
      <w:pPr>
        <w:spacing w:before="236"/>
        <w:ind w:left="1464" w:right="1195"/>
        <w:jc w:val="center"/>
        <w:rPr>
          <w:sz w:val="36"/>
        </w:rPr>
      </w:pPr>
      <w:r>
        <w:pict w14:anchorId="790935BD">
          <v:group id="docshapegroup98" o:spid="_x0000_s2116" style="position:absolute;left:0;text-align:left;margin-left:66.2pt;margin-top:7.4pt;width:503.65pt;height:345.3pt;z-index:-251615232;mso-position-horizontal-relative:page" coordorigin="1324,148" coordsize="10073,6425">
            <v:rect id="docshape99" o:spid="_x0000_s2117" style="position:absolute;left:1331;top:155;width:10058;height:6410" fillcolor="#e6e0ec" stroked="f"/>
            <v:rect id="docshape100" o:spid="_x0000_s2118" style="position:absolute;left:1331;top:155;width:10058;height:6410" filled="f" strokecolor="#612272"/>
            <w10:wrap anchorx="page"/>
          </v:group>
        </w:pict>
      </w:r>
      <w:r>
        <w:rPr>
          <w:color w:val="7030A0"/>
          <w:sz w:val="36"/>
          <w:szCs w:val="36"/>
          <w:lang w:val="cy-GB"/>
        </w:rPr>
        <w:t>Dal a Storio Carbon</w:t>
      </w:r>
    </w:p>
    <w:p w14:paraId="084BD78C" w14:textId="77777777" w:rsidR="003D7174" w:rsidRDefault="00000000">
      <w:pPr>
        <w:pStyle w:val="BodyText"/>
        <w:spacing w:before="336" w:line="276" w:lineRule="auto"/>
        <w:ind w:left="783" w:right="504"/>
        <w:jc w:val="both"/>
      </w:pPr>
      <w:r>
        <w:rPr>
          <w:lang w:val="cy-GB"/>
        </w:rPr>
        <w:t>Mae gan garbon rôl sylweddol yn y newid yn yr hinsawdd.  Mae hyn oherwydd amsugno gwres gan garbon deuocsid (CO</w:t>
      </w:r>
      <w:r>
        <w:rPr>
          <w:sz w:val="16"/>
          <w:szCs w:val="16"/>
          <w:lang w:val="cy-GB"/>
        </w:rPr>
        <w:t>2</w:t>
      </w:r>
      <w:r>
        <w:rPr>
          <w:lang w:val="cy-GB"/>
        </w:rPr>
        <w:t xml:space="preserve">) yn yr atmosffer, gan atal gwres rhag cael ei golli i'r gofod, ac ail-allyrru rhywfaint o'r ynni thermol hwn yn ôl i'r Ddaear.  O ganlyniad, mae lefelau cynyddol o garbon yn cyfrannu at gynyddu tymheredd byd-eang. </w:t>
      </w:r>
    </w:p>
    <w:p w14:paraId="6098D672" w14:textId="77777777" w:rsidR="003D7174" w:rsidRDefault="00000000">
      <w:pPr>
        <w:pStyle w:val="BodyText"/>
        <w:spacing w:before="165" w:line="276" w:lineRule="auto"/>
        <w:ind w:left="783" w:right="503"/>
        <w:jc w:val="both"/>
      </w:pPr>
      <w:r>
        <w:rPr>
          <w:lang w:val="cy-GB"/>
        </w:rPr>
        <w:t>Mae'r goedwig drefol yn storfa bwysig ar gyfer carbon, ac felly'n helpu i frwydro yn erbyn gyrrwr allweddol o'n hinsawdd sy'n newid.  Mae'r astudiaeth i-Tree Eco hon yn dangos, ar gyfer coedwig drefol Sir Fynwy, bod derw (digoes a choesynnog) yn cyfrannu'n sylweddol at ddal a storio carbon, yn ogystal â choed mawr eraill, gan gynnwys sycamorwydd a chastanwydd. Mae yna allu storio ac atafaelu sylweddol uchel i gymhareb y niferoedd coed ar gyfer y coed hyn, gan bwysleisio pwysigrwydd coed mawr wrth ddarparu gwasanaethau ecosystemau. Fodd bynnag, rhaid ystyried amrywiaeth rhywogaethau yn ofalus er mwyn sicrhau gwytnwch ac atal gorddibyniaeth ar rai rhywogaethau coed.  Ar gyfer plannu yn y dyfodol, gall rhywogaethau arloesol neu goed eraill sy'n tyfu'n gyflym gynnig ateb cyflymach i fwy o gapasiti storio carbon, megis bedw, helyg, pinwydd, sbriws a rhai dewisiadau addurnol fel cwyros a choed lliwefr.</w:t>
      </w:r>
    </w:p>
    <w:p w14:paraId="6267C348" w14:textId="77777777" w:rsidR="003D7174" w:rsidRDefault="003D7174">
      <w:pPr>
        <w:pStyle w:val="BodyText"/>
        <w:rPr>
          <w:sz w:val="20"/>
        </w:rPr>
      </w:pPr>
    </w:p>
    <w:p w14:paraId="41BB8243" w14:textId="77777777" w:rsidR="003D7174" w:rsidRDefault="003D7174">
      <w:pPr>
        <w:pStyle w:val="BodyText"/>
        <w:rPr>
          <w:sz w:val="20"/>
        </w:rPr>
      </w:pPr>
    </w:p>
    <w:p w14:paraId="63C5817B" w14:textId="77777777" w:rsidR="003D7174" w:rsidRDefault="00000000">
      <w:pPr>
        <w:pStyle w:val="Heading3"/>
        <w:spacing w:before="223"/>
      </w:pPr>
      <w:bookmarkStart w:id="60" w:name="Habitat_Provision"/>
      <w:bookmarkStart w:id="61" w:name="_Toc130467200"/>
      <w:bookmarkEnd w:id="60"/>
      <w:r>
        <w:rPr>
          <w:color w:val="612272"/>
          <w:lang w:val="cy-GB"/>
        </w:rPr>
        <w:t>Darpariaeth Cynefinoedd</w:t>
      </w:r>
      <w:bookmarkEnd w:id="61"/>
      <w:r>
        <w:rPr>
          <w:color w:val="612272"/>
          <w:lang w:val="cy-GB"/>
        </w:rPr>
        <w:t xml:space="preserve"> </w:t>
      </w:r>
    </w:p>
    <w:p w14:paraId="2B053E40" w14:textId="77777777" w:rsidR="003D7174" w:rsidRDefault="00000000">
      <w:pPr>
        <w:pStyle w:val="BodyText"/>
        <w:spacing w:before="120"/>
        <w:ind w:left="152"/>
      </w:pPr>
      <w:bookmarkStart w:id="62" w:name="The_issue"/>
      <w:bookmarkEnd w:id="62"/>
      <w:r>
        <w:rPr>
          <w:color w:val="612272"/>
          <w:lang w:val="cy-GB"/>
        </w:rPr>
        <w:t>Yr achos</w:t>
      </w:r>
    </w:p>
    <w:p w14:paraId="0331ECAE" w14:textId="77777777" w:rsidR="003D7174" w:rsidRDefault="00000000">
      <w:pPr>
        <w:pStyle w:val="BodyText"/>
        <w:spacing w:before="162" w:line="276" w:lineRule="auto"/>
        <w:ind w:left="151" w:right="734"/>
      </w:pPr>
      <w:r>
        <w:rPr>
          <w:lang w:val="cy-GB"/>
        </w:rPr>
        <w:t xml:space="preserve">Mae bioamrywiaeth yn cael ei fygwth gan bwysau newid byd-eang fel colli cynefinoedd, gor-gynaeafu, rhywogaethau ymledol, a newid yn yr hinsawdd. Er enghraifft, rhagwelwyd y bydd hyd at 40% o rywogaethau'n cael eu 'cyflwyno i ddifodiant' oherwydd newid yn yr hinsawdd cyn 2050 (Thomas </w:t>
      </w:r>
      <w:r>
        <w:rPr>
          <w:i/>
          <w:iCs/>
          <w:lang w:val="cy-GB"/>
        </w:rPr>
        <w:t xml:space="preserve">et al. </w:t>
      </w:r>
      <w:r>
        <w:rPr>
          <w:lang w:val="cy-GB"/>
        </w:rPr>
        <w:t xml:space="preserve">2004). Nid yw arsylwadau diweddar yn gysur, mae astudiaeth wedi cofnodi dirywiad o 80% mewn digonedd infertebratau Ewropeaidd dros 27 mlynedd (Hallmann </w:t>
      </w:r>
      <w:r>
        <w:rPr>
          <w:i/>
          <w:iCs/>
          <w:lang w:val="cy-GB"/>
        </w:rPr>
        <w:t xml:space="preserve">et al. </w:t>
      </w:r>
      <w:r>
        <w:rPr>
          <w:lang w:val="cy-GB"/>
        </w:rPr>
        <w:t xml:space="preserve">2017).  O ganlyniad, gallai fod canlyniadau difrifol i wytnwch ecosystemau, y mae bodau dynol yn dibynnu arnynt.  Canfu ymchwil oedd yn edrych ar 4,424 o rywogaethau ym Mhrydain Fawr dros 40 mlynedd, golledion net sylweddol mewn anifeiliaid sy'n darparu peillio, rheoli plâu, a gwerthoedd diwylliannol (Oliver </w:t>
      </w:r>
      <w:r>
        <w:rPr>
          <w:i/>
          <w:iCs/>
          <w:lang w:val="cy-GB"/>
        </w:rPr>
        <w:t xml:space="preserve">et al. </w:t>
      </w:r>
      <w:r>
        <w:rPr>
          <w:lang w:val="cy-GB"/>
        </w:rPr>
        <w:t xml:space="preserve">2015). </w:t>
      </w:r>
    </w:p>
    <w:p w14:paraId="2D517101" w14:textId="77777777" w:rsidR="003D7174" w:rsidRDefault="003D7174">
      <w:pPr>
        <w:spacing w:line="276" w:lineRule="auto"/>
        <w:sectPr w:rsidR="003D7174">
          <w:pgSz w:w="11910" w:h="16840"/>
          <w:pgMar w:top="1640" w:right="160" w:bottom="1040" w:left="700" w:header="0" w:footer="857" w:gutter="0"/>
          <w:cols w:space="720"/>
        </w:sectPr>
      </w:pPr>
    </w:p>
    <w:p w14:paraId="28690A22" w14:textId="77777777" w:rsidR="003D7174" w:rsidRDefault="003D7174">
      <w:pPr>
        <w:pStyle w:val="BodyText"/>
        <w:rPr>
          <w:sz w:val="20"/>
        </w:rPr>
      </w:pPr>
    </w:p>
    <w:p w14:paraId="67A9B245" w14:textId="77777777" w:rsidR="003D7174" w:rsidRDefault="00000000">
      <w:pPr>
        <w:pStyle w:val="BodyText"/>
        <w:spacing w:before="100"/>
        <w:ind w:left="152"/>
      </w:pPr>
      <w:bookmarkStart w:id="63" w:name="How_trees_can_help"/>
      <w:bookmarkEnd w:id="63"/>
      <w:r>
        <w:rPr>
          <w:color w:val="612272"/>
          <w:lang w:val="cy-GB"/>
        </w:rPr>
        <w:t xml:space="preserve">Sut gall coed helpu </w:t>
      </w:r>
    </w:p>
    <w:p w14:paraId="7428ED43" w14:textId="77777777" w:rsidR="003D7174" w:rsidRDefault="00000000">
      <w:pPr>
        <w:pStyle w:val="BodyText"/>
        <w:spacing w:before="164" w:line="276" w:lineRule="auto"/>
        <w:ind w:left="151" w:right="795"/>
      </w:pPr>
      <w:r>
        <w:rPr>
          <w:lang w:val="cy-GB"/>
        </w:rPr>
        <w:t xml:space="preserve">Yn fyd-eang, rhagwelir y byddai ardaloedd trefol wedi lledaenu 1.4 gwaith eu graddau rhwng 2012 a 2050 (Zhou </w:t>
      </w:r>
      <w:r>
        <w:rPr>
          <w:i/>
          <w:iCs/>
          <w:lang w:val="cy-GB"/>
        </w:rPr>
        <w:t xml:space="preserve">et al. </w:t>
      </w:r>
      <w:r>
        <w:rPr>
          <w:lang w:val="cy-GB"/>
        </w:rPr>
        <w:t xml:space="preserve">2019).  Er gwaethaf eu lledaeniad, gall ardaloedd trefol fod yn gymharol dameidiog ac yn elyniaethus ar gyfer bioamrywiaeth, drwy leihau argaeledd a chysylltedd cynefinoedd addas, yn ei dro gan leihau gwytnwch poblogaethau naturiol (Hill </w:t>
      </w:r>
      <w:r>
        <w:rPr>
          <w:i/>
          <w:iCs/>
          <w:lang w:val="cy-GB"/>
        </w:rPr>
        <w:t xml:space="preserve">et al. </w:t>
      </w:r>
      <w:r>
        <w:rPr>
          <w:lang w:val="cy-GB"/>
        </w:rPr>
        <w:t xml:space="preserve">2008; Parmesan </w:t>
      </w:r>
      <w:r>
        <w:rPr>
          <w:i/>
          <w:iCs/>
          <w:lang w:val="cy-GB"/>
        </w:rPr>
        <w:t xml:space="preserve">et al. </w:t>
      </w:r>
      <w:r>
        <w:rPr>
          <w:lang w:val="cy-GB"/>
        </w:rPr>
        <w:t xml:space="preserve">2015; Fenoglio </w:t>
      </w:r>
      <w:r>
        <w:rPr>
          <w:i/>
          <w:iCs/>
          <w:lang w:val="cy-GB"/>
        </w:rPr>
        <w:t xml:space="preserve">et al. </w:t>
      </w:r>
      <w:r>
        <w:rPr>
          <w:lang w:val="cy-GB"/>
        </w:rPr>
        <w:t xml:space="preserve">2021). </w:t>
      </w:r>
    </w:p>
    <w:p w14:paraId="61230844" w14:textId="77777777" w:rsidR="003D7174" w:rsidRDefault="00000000" w:rsidP="00DA02E9">
      <w:pPr>
        <w:pStyle w:val="BodyText"/>
        <w:spacing w:before="118" w:line="276" w:lineRule="auto"/>
        <w:ind w:left="152" w:right="718"/>
      </w:pPr>
      <w:r>
        <w:rPr>
          <w:lang w:val="cy-GB"/>
        </w:rPr>
        <w:t xml:space="preserve">Gall coed liniaru gelyniaeth ardaloedd trefol, drwy greu cynefinoedd y mae fflora a ffawna eraill yn eu defnyddio (Smith </w:t>
      </w:r>
      <w:r>
        <w:rPr>
          <w:i/>
          <w:iCs/>
          <w:lang w:val="cy-GB"/>
        </w:rPr>
        <w:t xml:space="preserve">et al. </w:t>
      </w:r>
      <w:r>
        <w:rPr>
          <w:lang w:val="cy-GB"/>
        </w:rPr>
        <w:t xml:space="preserve">2006; Nielsen </w:t>
      </w:r>
      <w:r>
        <w:rPr>
          <w:i/>
          <w:iCs/>
          <w:lang w:val="cy-GB"/>
        </w:rPr>
        <w:t xml:space="preserve">et al. </w:t>
      </w:r>
      <w:r>
        <w:rPr>
          <w:lang w:val="cy-GB"/>
        </w:rPr>
        <w:t xml:space="preserve">2014; Gwerthiannau </w:t>
      </w:r>
      <w:r>
        <w:rPr>
          <w:i/>
          <w:iCs/>
          <w:lang w:val="cy-GB"/>
        </w:rPr>
        <w:t xml:space="preserve">et al. </w:t>
      </w:r>
      <w:r>
        <w:rPr>
          <w:lang w:val="cy-GB"/>
        </w:rPr>
        <w:t xml:space="preserve">2016).  Credir bod coed brodorol yn cynnal bioamrywiaeth frodorol yn well (Cyndle &amp; Rose 2000). Er enghraifft, mae derw brodorol yn cefnogi 2,300 o rywogaethau, gan gynnwys 1,200 math o infertebratau, 40 math o adar, 30 math o famaliaid, 200 math o blanhigion, ac 800 math o ffyngau (Larner </w:t>
      </w:r>
      <w:r>
        <w:rPr>
          <w:i/>
          <w:iCs/>
          <w:lang w:val="cy-GB"/>
        </w:rPr>
        <w:t xml:space="preserve">et al. </w:t>
      </w:r>
      <w:r>
        <w:rPr>
          <w:lang w:val="cy-GB"/>
        </w:rPr>
        <w:t xml:space="preserve">1992; Mitchell </w:t>
      </w:r>
      <w:r>
        <w:rPr>
          <w:i/>
          <w:iCs/>
          <w:lang w:val="cy-GB"/>
        </w:rPr>
        <w:t xml:space="preserve">et al. </w:t>
      </w:r>
      <w:r>
        <w:rPr>
          <w:lang w:val="cy-GB"/>
        </w:rPr>
        <w:t xml:space="preserve">2019). Fodd bynnag, gall rywogaethau nad ydynt yn frodorol hefyd fod yn fuddiol, megis bod yn ffynonellau neithdar pwysig (Baldock </w:t>
      </w:r>
      <w:r>
        <w:rPr>
          <w:i/>
          <w:iCs/>
          <w:lang w:val="cy-GB"/>
        </w:rPr>
        <w:t>et al.</w:t>
      </w:r>
      <w:r>
        <w:rPr>
          <w:lang w:val="cy-GB"/>
        </w:rPr>
        <w:t xml:space="preserve"> 2015), yn enwedig mewn ardaloedd trefol lle na fydd coed brodorol yn ffynnu (Sjöman </w:t>
      </w:r>
      <w:r>
        <w:rPr>
          <w:i/>
          <w:iCs/>
          <w:lang w:val="cy-GB"/>
        </w:rPr>
        <w:t>et al.</w:t>
      </w:r>
      <w:r>
        <w:rPr>
          <w:lang w:val="cy-GB"/>
        </w:rPr>
        <w:t xml:space="preserve"> 2016). Canfuwyd bod coed mwy a hŷn yn lletya mwy o fioamrywiaeth (Nielsen </w:t>
      </w:r>
      <w:r>
        <w:rPr>
          <w:i/>
          <w:iCs/>
          <w:lang w:val="cy-GB"/>
        </w:rPr>
        <w:t>et al.</w:t>
      </w:r>
      <w:r>
        <w:rPr>
          <w:lang w:val="cy-GB"/>
        </w:rPr>
        <w:t xml:space="preserve"> 2014; Carr </w:t>
      </w:r>
      <w:r>
        <w:rPr>
          <w:i/>
          <w:iCs/>
          <w:lang w:val="cy-GB"/>
        </w:rPr>
        <w:t>et al.</w:t>
      </w:r>
      <w:r>
        <w:rPr>
          <w:lang w:val="cy-GB"/>
        </w:rPr>
        <w:t xml:space="preserve"> 2018). Ar y cyfan, mae amrywiaeth o goed yn hollbwysig, gydag amrywiaeth o rywogaethau coed, oedrannau a meintiau yn cynnig ystod fwy o gynefinoedd (Nielsen </w:t>
      </w:r>
      <w:r>
        <w:rPr>
          <w:i/>
          <w:iCs/>
          <w:lang w:val="cy-GB"/>
        </w:rPr>
        <w:t>et al.</w:t>
      </w:r>
      <w:r>
        <w:rPr>
          <w:lang w:val="cy-GB"/>
        </w:rPr>
        <w:t xml:space="preserve"> 2014).</w:t>
      </w:r>
    </w:p>
    <w:p w14:paraId="18010C52" w14:textId="77777777" w:rsidR="003D7174" w:rsidRDefault="00000000">
      <w:pPr>
        <w:pStyle w:val="BodyText"/>
        <w:spacing w:before="121" w:line="276" w:lineRule="auto"/>
        <w:ind w:left="151" w:right="795"/>
      </w:pPr>
      <w:r>
        <w:rPr>
          <w:lang w:val="cy-GB"/>
        </w:rPr>
        <w:t xml:space="preserve">Drwy hyrwyddo bioamrywiaeth drefol, mae darpariaeth gwasanaeth ecosystemau yn cael ei wella.  Er enghraifft, mae gwarchod bywyd gwyllt yn cadw cyfleoedd i bobl weld a rhyngweithio â natur, mae'r cysylltiad hwn yn gysylltiedig â gwell iechyd a lles (Nghiem </w:t>
      </w:r>
      <w:r>
        <w:rPr>
          <w:i/>
          <w:iCs/>
          <w:lang w:val="cy-GB"/>
        </w:rPr>
        <w:t>et al.</w:t>
      </w:r>
      <w:r>
        <w:rPr>
          <w:lang w:val="cy-GB"/>
        </w:rPr>
        <w:t xml:space="preserve"> 2021), a dealltwriaeth o'r byd naturiol (Miller 2005). </w:t>
      </w:r>
    </w:p>
    <w:p w14:paraId="7B4263AD" w14:textId="77777777" w:rsidR="003D7174" w:rsidRDefault="00000000">
      <w:pPr>
        <w:pStyle w:val="BodyText"/>
        <w:spacing w:before="9"/>
        <w:rPr>
          <w:sz w:val="19"/>
        </w:rPr>
      </w:pPr>
      <w:r>
        <w:rPr>
          <w:noProof/>
        </w:rPr>
        <w:drawing>
          <wp:anchor distT="0" distB="0" distL="0" distR="0" simplePos="0" relativeHeight="251675648" behindDoc="0" locked="0" layoutInCell="1" allowOverlap="1" wp14:anchorId="715F9EA6" wp14:editId="7C564468">
            <wp:simplePos x="0" y="0"/>
            <wp:positionH relativeFrom="page">
              <wp:posOffset>1631314</wp:posOffset>
            </wp:positionH>
            <wp:positionV relativeFrom="paragraph">
              <wp:posOffset>167662</wp:posOffset>
            </wp:positionV>
            <wp:extent cx="4059769" cy="2158460"/>
            <wp:effectExtent l="0" t="0" r="0" b="0"/>
            <wp:wrapTopAndBottom/>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1.png"/>
                    <pic:cNvPicPr/>
                  </pic:nvPicPr>
                  <pic:blipFill>
                    <a:blip r:embed="rId76" cstate="print"/>
                    <a:stretch>
                      <a:fillRect/>
                    </a:stretch>
                  </pic:blipFill>
                  <pic:spPr>
                    <a:xfrm>
                      <a:off x="0" y="0"/>
                      <a:ext cx="4059769" cy="2158460"/>
                    </a:xfrm>
                    <a:prstGeom prst="rect">
                      <a:avLst/>
                    </a:prstGeom>
                  </pic:spPr>
                </pic:pic>
              </a:graphicData>
            </a:graphic>
          </wp:anchor>
        </w:drawing>
      </w:r>
    </w:p>
    <w:p w14:paraId="3CF6E566" w14:textId="77777777" w:rsidR="003D7174" w:rsidRDefault="003D7174">
      <w:pPr>
        <w:rPr>
          <w:sz w:val="19"/>
        </w:rPr>
        <w:sectPr w:rsidR="003D7174">
          <w:pgSz w:w="11910" w:h="16840"/>
          <w:pgMar w:top="1640" w:right="160" w:bottom="1040" w:left="700" w:header="0" w:footer="857" w:gutter="0"/>
          <w:cols w:space="720"/>
        </w:sectPr>
      </w:pPr>
    </w:p>
    <w:p w14:paraId="66CB5624" w14:textId="77777777" w:rsidR="003D7174" w:rsidRDefault="003D7174">
      <w:pPr>
        <w:pStyle w:val="BodyText"/>
        <w:rPr>
          <w:sz w:val="20"/>
        </w:rPr>
      </w:pPr>
    </w:p>
    <w:p w14:paraId="2584E565" w14:textId="77777777" w:rsidR="003D7174" w:rsidRDefault="00000000">
      <w:pPr>
        <w:pStyle w:val="BodyText"/>
        <w:spacing w:before="100"/>
        <w:ind w:left="152"/>
      </w:pPr>
      <w:bookmarkStart w:id="64" w:name="Monmouthshire’s_trees"/>
      <w:bookmarkEnd w:id="64"/>
      <w:r>
        <w:rPr>
          <w:color w:val="612272"/>
          <w:lang w:val="cy-GB"/>
        </w:rPr>
        <w:t xml:space="preserve">Coed Sir Fynwy </w:t>
      </w:r>
    </w:p>
    <w:p w14:paraId="76612D27" w14:textId="77777777" w:rsidR="003D7174" w:rsidRDefault="00000000">
      <w:pPr>
        <w:pStyle w:val="BodyText"/>
        <w:spacing w:before="165" w:line="276" w:lineRule="auto"/>
        <w:ind w:left="152" w:right="795"/>
      </w:pPr>
      <w:r>
        <w:rPr>
          <w:lang w:val="cy-GB"/>
        </w:rPr>
        <w:t xml:space="preserve">Cafodd gwerth y fioamrywiaeth ei asesu am nifer o goed toreithiog Sir Fynwy gan ddefnyddio data ar ystod o fetrigau o lenyddiaeth, a chyfansoddiad y goedwig drefol.  Mae'r dadansoddiad hwn yn arwydd o werth bioamrywiaeth cymharol tacsonau coed, a maint eu poblogaeth yn ardal astudiaeth Sir Fynwy. Gall poblogaethau mawr o goed sydd â gwerth bioamrywiaeth isel ddangos cyfleoedd i newidiadau yng nghyfansoddiad y goedwig drefol i wella ei gwerth i fywyd gwyllt.  Un metrig oedd nifer yr infertebratau a oedd yn gysylltiedig â rhywogaethau coed o Southwood (1961) a Kennedy and Southwood (1984) (Ffigur 14). Metrig arall oedd adolygiad Alexander, Butler a Green (2006) a sgoriodd goed o werth uchel (5) i werth isel (0) am ddarparu paill a neithdar yn ogystal â ffrwythau a hadau (Ffigur 15). </w:t>
      </w:r>
    </w:p>
    <w:p w14:paraId="090E2CBA" w14:textId="77777777" w:rsidR="003D7174" w:rsidRDefault="00000000">
      <w:pPr>
        <w:pStyle w:val="BodyText"/>
        <w:spacing w:line="276" w:lineRule="auto"/>
        <w:ind w:left="151" w:right="774"/>
      </w:pPr>
      <w:r>
        <w:rPr>
          <w:lang w:val="cy-GB"/>
        </w:rPr>
        <w:t xml:space="preserve">Mae'r metrigau hyn yn ddangosydd defnyddiol o werth bioamrywiaeth cymharol gwahanol goed fodd bynnag, mae'r data gwaelodol yn amrywio mewn amser, gofod, a dulliau, ac efallai na fydd yn benodol i goedwigoedd trefol. </w:t>
      </w:r>
    </w:p>
    <w:p w14:paraId="7FD6A346" w14:textId="77777777" w:rsidR="003D7174" w:rsidRDefault="00000000">
      <w:pPr>
        <w:spacing w:before="120" w:line="276" w:lineRule="auto"/>
        <w:ind w:left="151" w:right="795"/>
        <w:rPr>
          <w:sz w:val="24"/>
        </w:rPr>
      </w:pPr>
      <w:r>
        <w:rPr>
          <w:b/>
          <w:bCs/>
          <w:sz w:val="24"/>
          <w:szCs w:val="24"/>
          <w:lang w:val="cy-GB"/>
        </w:rPr>
        <w:t>O'r rhywogaethau coed a ystyrir, nid y tacsonau mwyaf cyffredin yn Sir Fynwy yw'r gorau o reidrwydd ar gyfer cefnogi pryfed</w:t>
      </w:r>
      <w:r>
        <w:rPr>
          <w:sz w:val="24"/>
          <w:szCs w:val="24"/>
          <w:lang w:val="cy-GB"/>
        </w:rPr>
        <w:t>. Er enghraifft, masarn bach yw'r ail fwyaf cyffredin, 14% o gymuned y coed, ond mai ond yn cefnogi 51 o rywogaethau pryfed; tra bod derw coesynnog a digoes, 5% o'r gymuned goed, yn cefnogi 423 o bryfed. (Ffigur 14). Er mwyn gwella'r ddarpariaeth o gynefinoedd i bryfed, gellir ystyried cynnydd yn y dyfodol yn nifer y coed ar gyfer grwpiau fel helyg a bedw yn lle masarn.</w:t>
      </w:r>
    </w:p>
    <w:p w14:paraId="6842AE1C" w14:textId="77777777" w:rsidR="003D7174" w:rsidRDefault="00000000">
      <w:pPr>
        <w:spacing w:before="119" w:line="276" w:lineRule="auto"/>
        <w:ind w:left="151" w:right="699"/>
        <w:rPr>
          <w:sz w:val="24"/>
        </w:rPr>
      </w:pPr>
      <w:r>
        <w:rPr>
          <w:b/>
          <w:bCs/>
          <w:sz w:val="24"/>
          <w:szCs w:val="24"/>
          <w:lang w:val="cy-GB"/>
        </w:rPr>
        <w:t>Mae dau o'r tri isrywogaeth coed mwyaf cyffredin yn Sir Fynwy yn gymharol uchel o ran darparu neithdar/paill; masarn ac eirin/ceirios</w:t>
      </w:r>
      <w:r>
        <w:rPr>
          <w:sz w:val="24"/>
          <w:szCs w:val="24"/>
          <w:lang w:val="cy-GB"/>
        </w:rPr>
        <w:t xml:space="preserve">. Gall cynyddu cyfran goed afal, leim, a cherddin wella'r gwasanaeth hwn. </w:t>
      </w:r>
      <w:r>
        <w:rPr>
          <w:b/>
          <w:bCs/>
          <w:sz w:val="24"/>
          <w:szCs w:val="24"/>
          <w:lang w:val="cy-GB"/>
        </w:rPr>
        <w:t xml:space="preserve">Yn yr un modd, mae dau o'r tri isrywogaeth coed mwyaf cyffredin yn cael eu graddio'n uchel fel darparwyr ffrwythau/hadau; eirin/ceirios a derw </w:t>
      </w:r>
      <w:r>
        <w:rPr>
          <w:sz w:val="24"/>
          <w:szCs w:val="24"/>
          <w:lang w:val="cy-GB"/>
        </w:rPr>
        <w:t>(Ffigur 15). I wella'r ffynhonnell fwyd hon, gallwn ystyried mwy o gerddin ac afal, yn y dyfodol. Nodwch fod y grwpiau ceirios/eirin a'r ddraenen wen yn perfformio'n dda gan eu bod yn cyflenwi neithdar/paill yn ogystal â hadau/ffrwythau.</w:t>
      </w:r>
    </w:p>
    <w:p w14:paraId="611E67C6" w14:textId="77777777" w:rsidR="003D7174" w:rsidRDefault="003D7174">
      <w:pPr>
        <w:pStyle w:val="BodyText"/>
        <w:rPr>
          <w:sz w:val="28"/>
        </w:rPr>
      </w:pPr>
    </w:p>
    <w:p w14:paraId="667FFD94" w14:textId="77777777" w:rsidR="003D7174" w:rsidRDefault="003D7174">
      <w:pPr>
        <w:pStyle w:val="BodyText"/>
        <w:rPr>
          <w:sz w:val="28"/>
        </w:rPr>
      </w:pPr>
    </w:p>
    <w:p w14:paraId="5730111F" w14:textId="77777777" w:rsidR="003D7174" w:rsidRDefault="003D7174">
      <w:pPr>
        <w:pStyle w:val="BodyText"/>
        <w:rPr>
          <w:sz w:val="28"/>
        </w:rPr>
      </w:pPr>
    </w:p>
    <w:p w14:paraId="6A0DC3DA" w14:textId="77777777" w:rsidR="003D7174" w:rsidRDefault="003D7174">
      <w:pPr>
        <w:pStyle w:val="BodyText"/>
        <w:spacing w:before="2"/>
        <w:rPr>
          <w:sz w:val="38"/>
        </w:rPr>
      </w:pPr>
    </w:p>
    <w:p w14:paraId="2D1F6A1F" w14:textId="77777777" w:rsidR="003D7174" w:rsidRDefault="00000000">
      <w:pPr>
        <w:pStyle w:val="ListParagraph"/>
        <w:numPr>
          <w:ilvl w:val="0"/>
          <w:numId w:val="3"/>
        </w:numPr>
        <w:tabs>
          <w:tab w:val="left" w:pos="354"/>
        </w:tabs>
        <w:spacing w:line="261" w:lineRule="auto"/>
        <w:ind w:left="151" w:right="1494" w:firstLine="0"/>
        <w:rPr>
          <w:rFonts w:ascii="Times New Roman"/>
          <w:sz w:val="20"/>
        </w:rPr>
      </w:pPr>
      <w:r>
        <w:rPr>
          <w:rFonts w:ascii="Times New Roman" w:eastAsia="Times New Roman" w:hAnsi="Times New Roman"/>
          <w:sz w:val="20"/>
          <w:szCs w:val="20"/>
          <w:lang w:val="cy-GB"/>
        </w:rPr>
        <w:t xml:space="preserve">Dim ond y rhywogaethau coed sydd â data a gefnogir am rywogaethau pryfed sydd wedi'u cynnwys. Data yma yw'r amcangyfrif cymorth rhywogaethau uchaf, neu'r delfrydedig. Nid yw pob rhywogaeth yn gallu bod yn bresennol yn Sir Fynwy, er enghraifft oherwydd rhesymau hinsoddol. </w:t>
      </w:r>
    </w:p>
    <w:p w14:paraId="2936FEA1" w14:textId="77777777" w:rsidR="003D7174" w:rsidRDefault="00000000">
      <w:pPr>
        <w:pStyle w:val="ListParagraph"/>
        <w:numPr>
          <w:ilvl w:val="0"/>
          <w:numId w:val="3"/>
        </w:numPr>
        <w:tabs>
          <w:tab w:val="left" w:pos="354"/>
        </w:tabs>
        <w:spacing w:before="156" w:line="256" w:lineRule="auto"/>
        <w:ind w:left="151" w:right="784" w:firstLine="0"/>
        <w:rPr>
          <w:rFonts w:ascii="Times New Roman"/>
          <w:sz w:val="20"/>
        </w:rPr>
      </w:pPr>
      <w:r>
        <w:rPr>
          <w:rFonts w:ascii="Times New Roman" w:eastAsia="Times New Roman" w:hAnsi="Times New Roman"/>
          <w:sz w:val="20"/>
          <w:szCs w:val="20"/>
          <w:lang w:val="cy-GB"/>
        </w:rPr>
        <w:t xml:space="preserve">Gall rhywogaethau coed sydd â darpariaeth isel yma ddal nifer fawr o fio-màs sydd ar gael mewn strwythurau fel dail a gwreiddiau i'w bwyta gan anifeiliaid lysborthol. </w:t>
      </w:r>
    </w:p>
    <w:p w14:paraId="3DD33863" w14:textId="77777777" w:rsidR="003D7174" w:rsidRDefault="003D7174">
      <w:pPr>
        <w:spacing w:line="256" w:lineRule="auto"/>
        <w:rPr>
          <w:rFonts w:ascii="Times New Roman"/>
          <w:sz w:val="20"/>
        </w:rPr>
        <w:sectPr w:rsidR="003D7174">
          <w:pgSz w:w="11910" w:h="16840"/>
          <w:pgMar w:top="1640" w:right="160" w:bottom="1040" w:left="700" w:header="0" w:footer="857" w:gutter="0"/>
          <w:cols w:space="720"/>
        </w:sectPr>
      </w:pPr>
    </w:p>
    <w:p w14:paraId="6B26F5E5" w14:textId="77777777" w:rsidR="003D7174" w:rsidRDefault="003D7174">
      <w:pPr>
        <w:pStyle w:val="BodyText"/>
        <w:rPr>
          <w:rFonts w:ascii="Times New Roman"/>
          <w:sz w:val="20"/>
        </w:rPr>
      </w:pPr>
    </w:p>
    <w:p w14:paraId="50B43A6A" w14:textId="77777777" w:rsidR="003D7174" w:rsidRDefault="003D7174">
      <w:pPr>
        <w:pStyle w:val="BodyText"/>
        <w:spacing w:before="6"/>
        <w:rPr>
          <w:rFonts w:ascii="Times New Roman"/>
          <w:sz w:val="12"/>
        </w:rPr>
      </w:pPr>
    </w:p>
    <w:p w14:paraId="2D31E7D3" w14:textId="77777777" w:rsidR="003D7174" w:rsidRDefault="00000000">
      <w:pPr>
        <w:pStyle w:val="BodyText"/>
        <w:ind w:left="2983"/>
        <w:rPr>
          <w:rFonts w:ascii="Times New Roman"/>
          <w:sz w:val="20"/>
        </w:rPr>
      </w:pPr>
      <w:r>
        <w:rPr>
          <w:rFonts w:ascii="Times New Roman"/>
          <w:noProof/>
          <w:sz w:val="20"/>
        </w:rPr>
        <w:drawing>
          <wp:inline distT="0" distB="0" distL="0" distR="0" wp14:anchorId="148B3E99" wp14:editId="3CED2DF4">
            <wp:extent cx="3151197" cy="335279"/>
            <wp:effectExtent l="0" t="0" r="0" b="0"/>
            <wp:docPr id="49" name="image52.jpeg" descr="Sgrinlun o gyfrifiadur Ddisgrifiad a gynhyrchwyd yn awtomatig gyda hyder can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2.jpeg"/>
                    <pic:cNvPicPr/>
                  </pic:nvPicPr>
                  <pic:blipFill>
                    <a:blip r:embed="rId77" cstate="print"/>
                    <a:stretch>
                      <a:fillRect/>
                    </a:stretch>
                  </pic:blipFill>
                  <pic:spPr>
                    <a:xfrm>
                      <a:off x="0" y="0"/>
                      <a:ext cx="3151197" cy="335279"/>
                    </a:xfrm>
                    <a:prstGeom prst="rect">
                      <a:avLst/>
                    </a:prstGeom>
                  </pic:spPr>
                </pic:pic>
              </a:graphicData>
            </a:graphic>
          </wp:inline>
        </w:drawing>
      </w:r>
    </w:p>
    <w:p w14:paraId="6E975208" w14:textId="77777777" w:rsidR="003D7174" w:rsidRDefault="00000000">
      <w:pPr>
        <w:pStyle w:val="BodyText"/>
        <w:rPr>
          <w:rFonts w:ascii="Times New Roman"/>
          <w:sz w:val="8"/>
        </w:rPr>
      </w:pPr>
      <w:r>
        <w:rPr>
          <w:noProof/>
        </w:rPr>
        <w:drawing>
          <wp:anchor distT="0" distB="0" distL="0" distR="0" simplePos="0" relativeHeight="251676672" behindDoc="0" locked="0" layoutInCell="1" allowOverlap="1" wp14:anchorId="7208B038" wp14:editId="525D5897">
            <wp:simplePos x="0" y="0"/>
            <wp:positionH relativeFrom="page">
              <wp:posOffset>608965</wp:posOffset>
            </wp:positionH>
            <wp:positionV relativeFrom="paragraph">
              <wp:posOffset>119251</wp:posOffset>
            </wp:positionV>
            <wp:extent cx="3054111" cy="3108960"/>
            <wp:effectExtent l="0" t="0" r="0" b="0"/>
            <wp:wrapTopAndBottom/>
            <wp:docPr id="5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3.jpeg"/>
                    <pic:cNvPicPr/>
                  </pic:nvPicPr>
                  <pic:blipFill>
                    <a:blip r:embed="rId78" cstate="print"/>
                    <a:stretch>
                      <a:fillRect/>
                    </a:stretch>
                  </pic:blipFill>
                  <pic:spPr>
                    <a:xfrm>
                      <a:off x="0" y="0"/>
                      <a:ext cx="3054111" cy="3108960"/>
                    </a:xfrm>
                    <a:prstGeom prst="rect">
                      <a:avLst/>
                    </a:prstGeom>
                  </pic:spPr>
                </pic:pic>
              </a:graphicData>
            </a:graphic>
          </wp:anchor>
        </w:drawing>
      </w:r>
      <w:r>
        <w:rPr>
          <w:noProof/>
        </w:rPr>
        <w:drawing>
          <wp:anchor distT="0" distB="0" distL="0" distR="0" simplePos="0" relativeHeight="251677696" behindDoc="0" locked="0" layoutInCell="1" allowOverlap="1" wp14:anchorId="621C899F" wp14:editId="7BD880C2">
            <wp:simplePos x="0" y="0"/>
            <wp:positionH relativeFrom="page">
              <wp:posOffset>3814546</wp:posOffset>
            </wp:positionH>
            <wp:positionV relativeFrom="paragraph">
              <wp:posOffset>73727</wp:posOffset>
            </wp:positionV>
            <wp:extent cx="3057897" cy="3108960"/>
            <wp:effectExtent l="0" t="0" r="0" b="0"/>
            <wp:wrapTopAndBottom/>
            <wp:docPr id="5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4.jpeg"/>
                    <pic:cNvPicPr/>
                  </pic:nvPicPr>
                  <pic:blipFill>
                    <a:blip r:embed="rId79" cstate="print"/>
                    <a:stretch>
                      <a:fillRect/>
                    </a:stretch>
                  </pic:blipFill>
                  <pic:spPr>
                    <a:xfrm>
                      <a:off x="0" y="0"/>
                      <a:ext cx="3057897" cy="3108960"/>
                    </a:xfrm>
                    <a:prstGeom prst="rect">
                      <a:avLst/>
                    </a:prstGeom>
                  </pic:spPr>
                </pic:pic>
              </a:graphicData>
            </a:graphic>
          </wp:anchor>
        </w:drawing>
      </w:r>
    </w:p>
    <w:p w14:paraId="3E32E894" w14:textId="77777777" w:rsidR="003D7174" w:rsidRDefault="003D7174">
      <w:pPr>
        <w:pStyle w:val="BodyText"/>
        <w:spacing w:before="8"/>
        <w:rPr>
          <w:rFonts w:ascii="Times New Roman"/>
          <w:sz w:val="9"/>
        </w:rPr>
      </w:pPr>
    </w:p>
    <w:p w14:paraId="4211505B" w14:textId="77777777" w:rsidR="003D7174" w:rsidRDefault="00000000">
      <w:pPr>
        <w:spacing w:before="101"/>
        <w:ind w:left="152" w:right="795" w:hanging="1"/>
        <w:rPr>
          <w:b/>
        </w:rPr>
      </w:pPr>
      <w:r>
        <w:rPr>
          <w:b/>
          <w:bCs/>
          <w:lang w:val="cy-GB"/>
        </w:rPr>
        <w:t>Ffigur 14. Nifer y rhywogaethau o bryfed sy’n cael eu cefnogi, wedi'u didoli yn ôl digonedd cymharol rhywogaethau'r goeden (chwith), neu gan gyfoeth y pryfed a gefnogir gan bob rhywogaethau coed (dde). Mae’r gwerth canrannol mewn glas yn dangos digonedd pob rhywogaeth o goed o'i gymharu â phoblogaeth y coed.</w:t>
      </w:r>
    </w:p>
    <w:p w14:paraId="2D447DB0" w14:textId="77777777" w:rsidR="003D7174" w:rsidRDefault="00000000">
      <w:pPr>
        <w:pStyle w:val="BodyText"/>
        <w:spacing w:before="3"/>
        <w:rPr>
          <w:b/>
          <w:sz w:val="7"/>
        </w:rPr>
      </w:pPr>
      <w:r>
        <w:rPr>
          <w:noProof/>
        </w:rPr>
        <w:drawing>
          <wp:anchor distT="0" distB="0" distL="0" distR="0" simplePos="0" relativeHeight="251678720" behindDoc="0" locked="0" layoutInCell="1" allowOverlap="1" wp14:anchorId="3BD0972D" wp14:editId="4C446733">
            <wp:simplePos x="0" y="0"/>
            <wp:positionH relativeFrom="page">
              <wp:posOffset>887344</wp:posOffset>
            </wp:positionH>
            <wp:positionV relativeFrom="paragraph">
              <wp:posOffset>71770</wp:posOffset>
            </wp:positionV>
            <wp:extent cx="2580427" cy="2615184"/>
            <wp:effectExtent l="0" t="0" r="0" b="0"/>
            <wp:wrapTopAndBottom/>
            <wp:docPr id="55" name="image55.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jpeg"/>
                    <pic:cNvPicPr/>
                  </pic:nvPicPr>
                  <pic:blipFill>
                    <a:blip r:embed="rId80" cstate="print"/>
                    <a:stretch>
                      <a:fillRect/>
                    </a:stretch>
                  </pic:blipFill>
                  <pic:spPr>
                    <a:xfrm>
                      <a:off x="0" y="0"/>
                      <a:ext cx="2580427" cy="2615184"/>
                    </a:xfrm>
                    <a:prstGeom prst="rect">
                      <a:avLst/>
                    </a:prstGeom>
                  </pic:spPr>
                </pic:pic>
              </a:graphicData>
            </a:graphic>
          </wp:anchor>
        </w:drawing>
      </w:r>
      <w:r>
        <w:rPr>
          <w:noProof/>
        </w:rPr>
        <w:drawing>
          <wp:anchor distT="0" distB="0" distL="0" distR="0" simplePos="0" relativeHeight="251679744" behindDoc="0" locked="0" layoutInCell="1" allowOverlap="1" wp14:anchorId="7737DECC" wp14:editId="356B3F0E">
            <wp:simplePos x="0" y="0"/>
            <wp:positionH relativeFrom="page">
              <wp:posOffset>3530598</wp:posOffset>
            </wp:positionH>
            <wp:positionV relativeFrom="paragraph">
              <wp:posOffset>71778</wp:posOffset>
            </wp:positionV>
            <wp:extent cx="2649138" cy="2610993"/>
            <wp:effectExtent l="0" t="0" r="0" b="0"/>
            <wp:wrapTopAndBottom/>
            <wp:docPr id="57" name="image56.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6.jpeg"/>
                    <pic:cNvPicPr/>
                  </pic:nvPicPr>
                  <pic:blipFill>
                    <a:blip r:embed="rId81" cstate="print"/>
                    <a:stretch>
                      <a:fillRect/>
                    </a:stretch>
                  </pic:blipFill>
                  <pic:spPr>
                    <a:xfrm>
                      <a:off x="0" y="0"/>
                      <a:ext cx="2649138" cy="2610993"/>
                    </a:xfrm>
                    <a:prstGeom prst="rect">
                      <a:avLst/>
                    </a:prstGeom>
                  </pic:spPr>
                </pic:pic>
              </a:graphicData>
            </a:graphic>
          </wp:anchor>
        </w:drawing>
      </w:r>
      <w:r>
        <w:rPr>
          <w:noProof/>
        </w:rPr>
        <w:drawing>
          <wp:anchor distT="0" distB="0" distL="0" distR="0" simplePos="0" relativeHeight="251680768" behindDoc="0" locked="0" layoutInCell="1" allowOverlap="1" wp14:anchorId="6E5EDB2B" wp14:editId="480AEDB7">
            <wp:simplePos x="0" y="0"/>
            <wp:positionH relativeFrom="page">
              <wp:posOffset>6275423</wp:posOffset>
            </wp:positionH>
            <wp:positionV relativeFrom="paragraph">
              <wp:posOffset>474471</wp:posOffset>
            </wp:positionV>
            <wp:extent cx="940739" cy="1035176"/>
            <wp:effectExtent l="0" t="0" r="0" b="0"/>
            <wp:wrapTopAndBottom/>
            <wp:docPr id="59" name="image57.jpeg" descr="Siart, siart rhaeadr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7.jpeg"/>
                    <pic:cNvPicPr/>
                  </pic:nvPicPr>
                  <pic:blipFill>
                    <a:blip r:embed="rId82" cstate="print"/>
                    <a:stretch>
                      <a:fillRect/>
                    </a:stretch>
                  </pic:blipFill>
                  <pic:spPr>
                    <a:xfrm>
                      <a:off x="0" y="0"/>
                      <a:ext cx="940739" cy="1035176"/>
                    </a:xfrm>
                    <a:prstGeom prst="rect">
                      <a:avLst/>
                    </a:prstGeom>
                  </pic:spPr>
                </pic:pic>
              </a:graphicData>
            </a:graphic>
          </wp:anchor>
        </w:drawing>
      </w:r>
    </w:p>
    <w:p w14:paraId="37969F7B" w14:textId="77777777" w:rsidR="003D7174" w:rsidRDefault="00000000">
      <w:pPr>
        <w:spacing w:before="94"/>
        <w:ind w:left="151" w:right="795"/>
        <w:rPr>
          <w:b/>
        </w:rPr>
      </w:pPr>
      <w:r>
        <w:rPr>
          <w:b/>
          <w:bCs/>
          <w:lang w:val="cy-GB"/>
        </w:rPr>
        <w:t>Ffigur 15. Safle’r ddarpariaeth ar gyfer y deg isrywogaeth mwyaf poblog ar gyfer paill a neithdar (chwith), yn ogystal â ffrwythau a hadau (dde); lle mae safle o bump yn dangos darpariaeth fwyd gymharol uchel. Mae darparu bwyd a ddisgrifir yma yn bennaf yn gydfuddiannol (cydweithredol rhwng coed a phryfed).  Mae'r lliw yn dangos nifer y coed fesul rhywogaeth a welwyd yn yr astudiaeth hon.</w:t>
      </w:r>
    </w:p>
    <w:p w14:paraId="287103A8" w14:textId="77777777" w:rsidR="003D7174" w:rsidRDefault="003D7174">
      <w:pPr>
        <w:sectPr w:rsidR="003D7174">
          <w:pgSz w:w="11910" w:h="16840"/>
          <w:pgMar w:top="1640" w:right="160" w:bottom="1040" w:left="700" w:header="0" w:footer="857" w:gutter="0"/>
          <w:cols w:space="720"/>
        </w:sectPr>
      </w:pPr>
    </w:p>
    <w:p w14:paraId="12A612EF" w14:textId="77777777" w:rsidR="003D7174" w:rsidRDefault="003D7174">
      <w:pPr>
        <w:pStyle w:val="BodyText"/>
        <w:rPr>
          <w:b/>
          <w:sz w:val="20"/>
        </w:rPr>
      </w:pPr>
    </w:p>
    <w:p w14:paraId="2C094B5A" w14:textId="77777777" w:rsidR="003D7174" w:rsidRDefault="00000000">
      <w:pPr>
        <w:pStyle w:val="Heading2"/>
      </w:pPr>
      <w:bookmarkStart w:id="65" w:name="Replacement_Cost_and_Amenity_Value"/>
      <w:bookmarkStart w:id="66" w:name="_Toc130467201"/>
      <w:bookmarkEnd w:id="65"/>
      <w:r>
        <w:rPr>
          <w:color w:val="612272"/>
          <w:lang w:val="cy-GB"/>
        </w:rPr>
        <w:t>Cost Amnewid a Gwerth Amwynderau</w:t>
      </w:r>
      <w:bookmarkEnd w:id="66"/>
    </w:p>
    <w:p w14:paraId="7B9C96E1" w14:textId="77777777" w:rsidR="003D7174" w:rsidRDefault="00000000">
      <w:pPr>
        <w:pStyle w:val="Heading3"/>
      </w:pPr>
      <w:bookmarkStart w:id="67" w:name="CTLA_Valuation"/>
      <w:bookmarkStart w:id="68" w:name="_Toc130467202"/>
      <w:bookmarkEnd w:id="67"/>
      <w:r>
        <w:rPr>
          <w:color w:val="612272"/>
          <w:lang w:val="cy-GB"/>
        </w:rPr>
        <w:t>Prisiad CTLA</w:t>
      </w:r>
      <w:bookmarkEnd w:id="68"/>
    </w:p>
    <w:p w14:paraId="4155381D" w14:textId="77777777" w:rsidR="003D7174" w:rsidRDefault="00000000">
      <w:pPr>
        <w:spacing w:before="118" w:line="276" w:lineRule="auto"/>
        <w:ind w:left="151" w:right="795"/>
        <w:rPr>
          <w:sz w:val="24"/>
        </w:rPr>
      </w:pPr>
      <w:r>
        <w:rPr>
          <w:sz w:val="24"/>
          <w:szCs w:val="24"/>
          <w:lang w:val="cy-GB"/>
        </w:rPr>
        <w:t xml:space="preserve">Mae gan </w:t>
      </w:r>
      <w:r>
        <w:rPr>
          <w:b/>
          <w:bCs/>
          <w:sz w:val="24"/>
          <w:szCs w:val="24"/>
          <w:lang w:val="cy-GB"/>
        </w:rPr>
        <w:t>goedwig drefol ardal astudiaeth Sir Fynwy werth amcangyfrifedig o £56.4 miliwn</w:t>
      </w:r>
      <w:r>
        <w:rPr>
          <w:sz w:val="24"/>
          <w:szCs w:val="24"/>
          <w:lang w:val="cy-GB"/>
        </w:rPr>
        <w:t xml:space="preserve"> yn ôl Dull prisio arfarnwyr CTLA (1992). Dyma'r gost o newid coedwig drefol Sir Fynwy pe bai'n cael ei cholli.  Mae ffactorau ffisegol fel rhywogaethau, diamedr, cyflwr, a lleoliad yn dylanwadu ar y gwerth hwn, er enghraifft byddai coed mawr a niferus yn ddrytach i'w disodli.  Nid yw'r cyfrifiad hwn yn cyfrif am werth amwynder. </w:t>
      </w:r>
    </w:p>
    <w:p w14:paraId="7D568C78" w14:textId="77777777" w:rsidR="003D7174" w:rsidRDefault="003D7174">
      <w:pPr>
        <w:pStyle w:val="BodyText"/>
        <w:rPr>
          <w:sz w:val="28"/>
        </w:rPr>
      </w:pPr>
    </w:p>
    <w:p w14:paraId="7C57D2EC" w14:textId="77777777" w:rsidR="003D7174" w:rsidRDefault="003D7174">
      <w:pPr>
        <w:pStyle w:val="BodyText"/>
        <w:spacing w:before="5"/>
        <w:rPr>
          <w:sz w:val="23"/>
        </w:rPr>
      </w:pPr>
    </w:p>
    <w:p w14:paraId="5043A756" w14:textId="77777777" w:rsidR="003D7174" w:rsidRDefault="00000000">
      <w:pPr>
        <w:pStyle w:val="Heading3"/>
        <w:spacing w:before="1"/>
      </w:pPr>
      <w:bookmarkStart w:id="69" w:name="CAVAT_Valuation"/>
      <w:bookmarkStart w:id="70" w:name="_Toc130467203"/>
      <w:bookmarkEnd w:id="69"/>
      <w:r>
        <w:rPr>
          <w:color w:val="612272"/>
          <w:lang w:val="cy-GB"/>
        </w:rPr>
        <w:t>Prisio CAVAT</w:t>
      </w:r>
      <w:bookmarkEnd w:id="70"/>
      <w:r>
        <w:rPr>
          <w:color w:val="612272"/>
          <w:lang w:val="cy-GB"/>
        </w:rPr>
        <w:t xml:space="preserve"> </w:t>
      </w:r>
    </w:p>
    <w:p w14:paraId="4E7774F8" w14:textId="77777777" w:rsidR="003D7174" w:rsidRDefault="00000000">
      <w:pPr>
        <w:spacing w:before="120" w:line="276" w:lineRule="auto"/>
        <w:ind w:left="151" w:right="693"/>
        <w:rPr>
          <w:sz w:val="24"/>
        </w:rPr>
      </w:pPr>
      <w:r>
        <w:rPr>
          <w:b/>
          <w:bCs/>
          <w:sz w:val="24"/>
          <w:szCs w:val="24"/>
          <w:lang w:val="cy-GB"/>
        </w:rPr>
        <w:t>Mae gan goedwig drefol ardal astudiaeth Sir Fynwy werth asedau amwynderau cyhoeddus o £2.4 miliwn yn ôl prisiad Dull Cyflym wedi'i Addasu CAVAT</w:t>
      </w:r>
      <w:r>
        <w:rPr>
          <w:sz w:val="24"/>
          <w:szCs w:val="24"/>
          <w:lang w:val="cy-GB"/>
        </w:rPr>
        <w:t xml:space="preserve">, sy'n ystyried maint, hygyrchedd, ac iechyd coed yn ogystal â'u gwerth amwynder cyhoeddus. </w:t>
      </w:r>
      <w:r>
        <w:rPr>
          <w:b/>
          <w:bCs/>
          <w:sz w:val="24"/>
          <w:szCs w:val="24"/>
          <w:lang w:val="cy-GB"/>
        </w:rPr>
        <w:t>Yr isrywogaeth oedd â'r gwerth amwynder cyffredinol uchaf yn Sir Fynwy oedd y masarn, coed leim ac yna coed derw</w:t>
      </w:r>
      <w:r>
        <w:rPr>
          <w:sz w:val="24"/>
          <w:szCs w:val="24"/>
          <w:lang w:val="cy-GB"/>
        </w:rPr>
        <w:t xml:space="preserve"> (Tabl 9; Ffigur 16). Y goeden unigol fwyaf gwerthfawr a gafwyd yn yr astudiaeth oedd coeden leim (rh.ll. </w:t>
      </w:r>
      <w:r>
        <w:rPr>
          <w:i/>
          <w:iCs/>
          <w:sz w:val="24"/>
          <w:szCs w:val="24"/>
          <w:lang w:val="cy-GB"/>
        </w:rPr>
        <w:t>Tilia</w:t>
      </w:r>
      <w:r>
        <w:rPr>
          <w:sz w:val="24"/>
          <w:szCs w:val="24"/>
          <w:lang w:val="cy-GB"/>
        </w:rPr>
        <w:t>), 22m o uchder, mewn cyflwr ardderchog ar dir amaethyddol ym Mhwllmeurig; amcangyfrifwyd bod ganddo werth ased CAVAT o £205,032. Nid oedd gwerth amwynder uchel (strwythurol a swyddogaethol) masarn, coed leim a derw yn syndod; oherwydd eu bod yn gymharol doreithiog ac iach yn Sir Fynwy, ac yn gyffredinol yn tueddu i fod yn fawr ac â bywydau hir.</w:t>
      </w:r>
    </w:p>
    <w:p w14:paraId="57CF290E" w14:textId="77777777" w:rsidR="003D7174" w:rsidRDefault="00000000">
      <w:pPr>
        <w:pStyle w:val="BodyText"/>
        <w:spacing w:before="119" w:line="276" w:lineRule="auto"/>
        <w:ind w:left="151" w:right="4747"/>
      </w:pPr>
      <w:r>
        <w:rPr>
          <w:noProof/>
        </w:rPr>
        <w:drawing>
          <wp:anchor distT="0" distB="0" distL="0" distR="0" simplePos="0" relativeHeight="251687936" behindDoc="0" locked="0" layoutInCell="1" allowOverlap="1" wp14:anchorId="664E714D" wp14:editId="6A5D7F6C">
            <wp:simplePos x="0" y="0"/>
            <wp:positionH relativeFrom="page">
              <wp:posOffset>4446270</wp:posOffset>
            </wp:positionH>
            <wp:positionV relativeFrom="paragraph">
              <wp:posOffset>127513</wp:posOffset>
            </wp:positionV>
            <wp:extent cx="2779394" cy="1359293"/>
            <wp:effectExtent l="0" t="0" r="0" b="0"/>
            <wp:wrapNone/>
            <wp:docPr id="61" name="image58.jpeg" descr="Ardal laswelltog gyda choed yn y cefn Disgrifiad a gynhyrchwyd yn awtomatig gyda hyder can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8.jpeg"/>
                    <pic:cNvPicPr/>
                  </pic:nvPicPr>
                  <pic:blipFill>
                    <a:blip r:embed="rId83" cstate="print"/>
                    <a:stretch>
                      <a:fillRect/>
                    </a:stretch>
                  </pic:blipFill>
                  <pic:spPr>
                    <a:xfrm>
                      <a:off x="0" y="0"/>
                      <a:ext cx="2779394" cy="1359293"/>
                    </a:xfrm>
                    <a:prstGeom prst="rect">
                      <a:avLst/>
                    </a:prstGeom>
                  </pic:spPr>
                </pic:pic>
              </a:graphicData>
            </a:graphic>
          </wp:anchor>
        </w:drawing>
      </w:r>
      <w:r>
        <w:rPr>
          <w:lang w:val="cy-GB"/>
        </w:rPr>
        <w:t>O ystyried y tri safle uchaf ar gyfer gwerth amwynder ar draws pedair astudiaeth flaenorol i-Tree yn y DU (gweler Dulliau), mae masarn, poplys, a derw yn ymddangos mewn pedair, un, a thri, o'r adroddiadau, yn y drefn honno. Mae cyfanswm gwerth amwynder CAVAT Sir Fynwy yn isel iawn, ac mae ei choed mwyaf gwerthfawr yn eithaf isel, o'i gymharu â'r astudiaethau hyn.</w:t>
      </w:r>
    </w:p>
    <w:p w14:paraId="4166EB8E" w14:textId="77777777" w:rsidR="003D7174" w:rsidRDefault="00000000">
      <w:pPr>
        <w:spacing w:before="121" w:line="276" w:lineRule="auto"/>
        <w:ind w:left="151" w:right="769"/>
        <w:rPr>
          <w:sz w:val="24"/>
        </w:rPr>
      </w:pPr>
      <w:r>
        <w:rPr>
          <w:b/>
          <w:bCs/>
          <w:sz w:val="24"/>
          <w:szCs w:val="24"/>
          <w:lang w:val="cy-GB"/>
        </w:rPr>
        <w:t>Amaethyddol oedd y math o ddefnydd tir sy'n cynnwys y gwerth CAVAT uchaf o goed, sef £611,428, ac sy'n cyfateb i 22% o gyfanswm gwerth yr astudiaeth gyfan</w:t>
      </w:r>
      <w:r>
        <w:rPr>
          <w:sz w:val="24"/>
          <w:szCs w:val="24"/>
          <w:lang w:val="cy-GB"/>
        </w:rPr>
        <w:t>.  Tir preswyl a pharc oedd y cyfranwyr pwysicaf nesaf ar gyfer gwerth CAVAT (Ffigur 15).  Mae gan y tri defnydd tir hyn werthoedd CAVAT mawr yn aml, ar draws y sampl o bedair astudiaeth i-Tree Eco blaenorol.</w:t>
      </w:r>
    </w:p>
    <w:p w14:paraId="24678EE3" w14:textId="77777777" w:rsidR="003D7174" w:rsidRDefault="003D7174">
      <w:pPr>
        <w:spacing w:line="276" w:lineRule="auto"/>
        <w:rPr>
          <w:sz w:val="24"/>
        </w:rPr>
        <w:sectPr w:rsidR="003D7174">
          <w:pgSz w:w="11910" w:h="16840"/>
          <w:pgMar w:top="1640" w:right="160" w:bottom="1040" w:left="700" w:header="0" w:footer="857" w:gutter="0"/>
          <w:cols w:space="720"/>
        </w:sectPr>
      </w:pPr>
    </w:p>
    <w:p w14:paraId="33E16E50" w14:textId="77777777" w:rsidR="003D7174" w:rsidRDefault="003D7174">
      <w:pPr>
        <w:pStyle w:val="BodyText"/>
        <w:rPr>
          <w:sz w:val="20"/>
        </w:rPr>
      </w:pPr>
    </w:p>
    <w:p w14:paraId="5AE75CDD" w14:textId="77777777" w:rsidR="003D7174" w:rsidRDefault="00000000">
      <w:pPr>
        <w:spacing w:before="101"/>
        <w:ind w:left="152"/>
        <w:rPr>
          <w:b/>
        </w:rPr>
      </w:pPr>
      <w:r>
        <w:rPr>
          <w:b/>
          <w:bCs/>
          <w:lang w:val="cy-GB"/>
        </w:rPr>
        <w:t>Tabl 9. Gwerth amwynder CAVAT ar gyfer y deg rhywogaeth coed mwyaf gwerthfawr gorau.</w:t>
      </w:r>
    </w:p>
    <w:p w14:paraId="78E260E6" w14:textId="77777777" w:rsidR="003D7174" w:rsidRDefault="003D7174">
      <w:pPr>
        <w:pStyle w:val="BodyText"/>
        <w:spacing w:before="2"/>
        <w:rPr>
          <w:b/>
          <w:sz w:val="14"/>
        </w:rPr>
      </w:pPr>
    </w:p>
    <w:tbl>
      <w:tblPr>
        <w:tblW w:w="0" w:type="auto"/>
        <w:tblCellSpacing w:w="4" w:type="dxa"/>
        <w:tblInd w:w="173" w:type="dxa"/>
        <w:tblLayout w:type="fixed"/>
        <w:tblCellMar>
          <w:left w:w="0" w:type="dxa"/>
          <w:right w:w="0" w:type="dxa"/>
        </w:tblCellMar>
        <w:tblLook w:val="01E0" w:firstRow="1" w:lastRow="1" w:firstColumn="1" w:lastColumn="1" w:noHBand="0" w:noVBand="0"/>
      </w:tblPr>
      <w:tblGrid>
        <w:gridCol w:w="3257"/>
        <w:gridCol w:w="3685"/>
        <w:gridCol w:w="3454"/>
      </w:tblGrid>
      <w:tr w:rsidR="00033A00" w14:paraId="105939DC" w14:textId="77777777">
        <w:trPr>
          <w:trHeight w:val="671"/>
          <w:tblCellSpacing w:w="4" w:type="dxa"/>
        </w:trPr>
        <w:tc>
          <w:tcPr>
            <w:tcW w:w="3245" w:type="dxa"/>
            <w:tcBorders>
              <w:top w:val="nil"/>
              <w:left w:val="nil"/>
            </w:tcBorders>
            <w:shd w:val="clear" w:color="auto" w:fill="403152"/>
          </w:tcPr>
          <w:p w14:paraId="1FAC56DC" w14:textId="77777777" w:rsidR="003D7174" w:rsidRDefault="00000000">
            <w:pPr>
              <w:pStyle w:val="TableParagraph"/>
              <w:spacing w:before="169"/>
              <w:ind w:left="1228" w:right="1228"/>
              <w:jc w:val="center"/>
              <w:rPr>
                <w:sz w:val="24"/>
              </w:rPr>
            </w:pPr>
            <w:r>
              <w:rPr>
                <w:color w:val="FFFFFF"/>
                <w:spacing w:val="-2"/>
                <w:sz w:val="24"/>
                <w:szCs w:val="24"/>
                <w:lang w:val="cy-GB"/>
              </w:rPr>
              <w:t>Rhywogaeth</w:t>
            </w:r>
          </w:p>
        </w:tc>
        <w:tc>
          <w:tcPr>
            <w:tcW w:w="3677" w:type="dxa"/>
            <w:tcBorders>
              <w:top w:val="nil"/>
            </w:tcBorders>
            <w:shd w:val="clear" w:color="auto" w:fill="403152"/>
          </w:tcPr>
          <w:p w14:paraId="318D00C7" w14:textId="77777777" w:rsidR="003D7174" w:rsidRDefault="00000000">
            <w:pPr>
              <w:pStyle w:val="TableParagraph"/>
              <w:spacing w:before="169"/>
              <w:ind w:left="134"/>
              <w:rPr>
                <w:sz w:val="24"/>
              </w:rPr>
            </w:pPr>
            <w:r>
              <w:rPr>
                <w:color w:val="FFFFFF"/>
                <w:sz w:val="24"/>
                <w:szCs w:val="24"/>
                <w:lang w:val="cy-GB"/>
              </w:rPr>
              <w:t>Gwerth y coed a fesurwyd (£)</w:t>
            </w:r>
          </w:p>
        </w:tc>
        <w:tc>
          <w:tcPr>
            <w:tcW w:w="3442" w:type="dxa"/>
            <w:tcBorders>
              <w:top w:val="nil"/>
              <w:right w:val="nil"/>
            </w:tcBorders>
            <w:shd w:val="clear" w:color="auto" w:fill="403152"/>
          </w:tcPr>
          <w:p w14:paraId="09639761" w14:textId="77777777" w:rsidR="003D7174" w:rsidRDefault="00000000">
            <w:pPr>
              <w:pStyle w:val="TableParagraph"/>
              <w:spacing w:before="1"/>
              <w:ind w:left="150" w:right="150"/>
              <w:jc w:val="center"/>
              <w:rPr>
                <w:sz w:val="24"/>
              </w:rPr>
            </w:pPr>
            <w:r>
              <w:rPr>
                <w:color w:val="FFFFFF"/>
                <w:sz w:val="24"/>
                <w:szCs w:val="24"/>
                <w:lang w:val="cy-GB"/>
              </w:rPr>
              <w:t>Gwerth a allosodwyd ar draws</w:t>
            </w:r>
          </w:p>
          <w:p w14:paraId="4CB329D9" w14:textId="77777777" w:rsidR="003D7174" w:rsidRDefault="00000000">
            <w:pPr>
              <w:pStyle w:val="TableParagraph"/>
              <w:spacing w:before="44"/>
              <w:ind w:left="146" w:right="150"/>
              <w:jc w:val="center"/>
              <w:rPr>
                <w:sz w:val="24"/>
              </w:rPr>
            </w:pPr>
            <w:r>
              <w:rPr>
                <w:color w:val="FFFFFF"/>
                <w:sz w:val="24"/>
                <w:szCs w:val="24"/>
                <w:lang w:val="cy-GB"/>
              </w:rPr>
              <w:t>Sir Fynwy (£)</w:t>
            </w:r>
          </w:p>
        </w:tc>
      </w:tr>
      <w:tr w:rsidR="00033A00" w14:paraId="6AA08CDB" w14:textId="77777777">
        <w:trPr>
          <w:trHeight w:val="335"/>
          <w:tblCellSpacing w:w="4" w:type="dxa"/>
        </w:trPr>
        <w:tc>
          <w:tcPr>
            <w:tcW w:w="3245" w:type="dxa"/>
            <w:tcBorders>
              <w:left w:val="nil"/>
            </w:tcBorders>
            <w:shd w:val="clear" w:color="auto" w:fill="8064A2"/>
          </w:tcPr>
          <w:p w14:paraId="4A0D6019" w14:textId="77777777" w:rsidR="003D7174" w:rsidRDefault="00000000">
            <w:pPr>
              <w:pStyle w:val="TableParagraph"/>
              <w:spacing w:before="1"/>
              <w:ind w:left="103"/>
              <w:rPr>
                <w:sz w:val="24"/>
              </w:rPr>
            </w:pPr>
            <w:r>
              <w:rPr>
                <w:color w:val="FFFFFF"/>
                <w:sz w:val="24"/>
                <w:szCs w:val="24"/>
                <w:lang w:val="cy-GB"/>
              </w:rPr>
              <w:t>rh.ll Masarn</w:t>
            </w:r>
          </w:p>
        </w:tc>
        <w:tc>
          <w:tcPr>
            <w:tcW w:w="3677" w:type="dxa"/>
            <w:shd w:val="clear" w:color="auto" w:fill="E6E0EC"/>
          </w:tcPr>
          <w:p w14:paraId="7E2C7B3E" w14:textId="77777777" w:rsidR="003D7174" w:rsidRDefault="00000000">
            <w:pPr>
              <w:pStyle w:val="TableParagraph"/>
              <w:spacing w:before="1"/>
              <w:ind w:left="102"/>
              <w:rPr>
                <w:sz w:val="24"/>
              </w:rPr>
            </w:pPr>
            <w:r>
              <w:rPr>
                <w:spacing w:val="-2"/>
                <w:sz w:val="24"/>
                <w:szCs w:val="24"/>
                <w:lang w:val="cy-GB"/>
              </w:rPr>
              <w:t xml:space="preserve">£421,575 </w:t>
            </w:r>
          </w:p>
        </w:tc>
        <w:tc>
          <w:tcPr>
            <w:tcW w:w="3442" w:type="dxa"/>
            <w:tcBorders>
              <w:right w:val="nil"/>
            </w:tcBorders>
            <w:shd w:val="clear" w:color="auto" w:fill="E6E0EC"/>
          </w:tcPr>
          <w:p w14:paraId="0B80E367" w14:textId="77777777" w:rsidR="003D7174" w:rsidRDefault="00000000">
            <w:pPr>
              <w:pStyle w:val="TableParagraph"/>
              <w:spacing w:before="1"/>
              <w:ind w:left="102"/>
              <w:rPr>
                <w:sz w:val="24"/>
              </w:rPr>
            </w:pPr>
            <w:r>
              <w:rPr>
                <w:spacing w:val="-2"/>
                <w:sz w:val="24"/>
                <w:szCs w:val="24"/>
                <w:lang w:val="cy-GB"/>
              </w:rPr>
              <w:t xml:space="preserve">£96,190,858 </w:t>
            </w:r>
          </w:p>
        </w:tc>
      </w:tr>
      <w:tr w:rsidR="00033A00" w14:paraId="712AB399" w14:textId="77777777">
        <w:trPr>
          <w:trHeight w:val="331"/>
          <w:tblCellSpacing w:w="4" w:type="dxa"/>
        </w:trPr>
        <w:tc>
          <w:tcPr>
            <w:tcW w:w="3245" w:type="dxa"/>
            <w:tcBorders>
              <w:left w:val="nil"/>
              <w:bottom w:val="nil"/>
            </w:tcBorders>
            <w:shd w:val="clear" w:color="auto" w:fill="8064A2"/>
          </w:tcPr>
          <w:p w14:paraId="2C488E5E" w14:textId="77777777" w:rsidR="003D7174" w:rsidRDefault="00000000">
            <w:pPr>
              <w:pStyle w:val="TableParagraph"/>
              <w:spacing w:before="1"/>
              <w:ind w:left="103"/>
              <w:rPr>
                <w:sz w:val="24"/>
              </w:rPr>
            </w:pPr>
            <w:r>
              <w:rPr>
                <w:color w:val="FFFFFF"/>
                <w:sz w:val="24"/>
                <w:szCs w:val="24"/>
                <w:lang w:val="cy-GB"/>
              </w:rPr>
              <w:t>rh.ll. Coed Leim</w:t>
            </w:r>
          </w:p>
        </w:tc>
        <w:tc>
          <w:tcPr>
            <w:tcW w:w="3677" w:type="dxa"/>
            <w:tcBorders>
              <w:bottom w:val="nil"/>
            </w:tcBorders>
            <w:shd w:val="clear" w:color="auto" w:fill="E6E0EC"/>
          </w:tcPr>
          <w:p w14:paraId="768A79B2" w14:textId="77777777" w:rsidR="003D7174" w:rsidRDefault="00000000">
            <w:pPr>
              <w:pStyle w:val="TableParagraph"/>
              <w:spacing w:before="1"/>
              <w:ind w:left="102"/>
              <w:rPr>
                <w:sz w:val="24"/>
              </w:rPr>
            </w:pPr>
            <w:r>
              <w:rPr>
                <w:spacing w:val="-2"/>
                <w:sz w:val="24"/>
                <w:szCs w:val="24"/>
                <w:lang w:val="cy-GB"/>
              </w:rPr>
              <w:t xml:space="preserve">£412,306 </w:t>
            </w:r>
          </w:p>
        </w:tc>
        <w:tc>
          <w:tcPr>
            <w:tcW w:w="3442" w:type="dxa"/>
            <w:tcBorders>
              <w:bottom w:val="nil"/>
              <w:right w:val="nil"/>
            </w:tcBorders>
            <w:shd w:val="clear" w:color="auto" w:fill="E6E0EC"/>
          </w:tcPr>
          <w:p w14:paraId="396BA1CB" w14:textId="77777777" w:rsidR="003D7174" w:rsidRDefault="00000000">
            <w:pPr>
              <w:pStyle w:val="TableParagraph"/>
              <w:spacing w:before="1"/>
              <w:ind w:left="102"/>
              <w:rPr>
                <w:sz w:val="24"/>
              </w:rPr>
            </w:pPr>
            <w:r>
              <w:rPr>
                <w:spacing w:val="-2"/>
                <w:sz w:val="24"/>
                <w:szCs w:val="24"/>
                <w:lang w:val="cy-GB"/>
              </w:rPr>
              <w:t xml:space="preserve">£94,075,780 </w:t>
            </w:r>
          </w:p>
        </w:tc>
      </w:tr>
      <w:tr w:rsidR="00033A00" w14:paraId="152C1725" w14:textId="77777777">
        <w:trPr>
          <w:trHeight w:val="330"/>
          <w:tblCellSpacing w:w="4" w:type="dxa"/>
        </w:trPr>
        <w:tc>
          <w:tcPr>
            <w:tcW w:w="3245" w:type="dxa"/>
            <w:tcBorders>
              <w:top w:val="nil"/>
              <w:left w:val="nil"/>
              <w:bottom w:val="nil"/>
            </w:tcBorders>
            <w:shd w:val="clear" w:color="auto" w:fill="8064A2"/>
          </w:tcPr>
          <w:p w14:paraId="0E38E008" w14:textId="77777777" w:rsidR="003D7174" w:rsidRDefault="00000000">
            <w:pPr>
              <w:pStyle w:val="TableParagraph"/>
              <w:spacing w:line="291" w:lineRule="exact"/>
              <w:ind w:left="103"/>
              <w:rPr>
                <w:sz w:val="24"/>
              </w:rPr>
            </w:pPr>
            <w:r>
              <w:rPr>
                <w:color w:val="FFFFFF"/>
                <w:sz w:val="24"/>
                <w:szCs w:val="24"/>
                <w:lang w:val="cy-GB"/>
              </w:rPr>
              <w:t>rh.ll. Derw.</w:t>
            </w:r>
          </w:p>
        </w:tc>
        <w:tc>
          <w:tcPr>
            <w:tcW w:w="3677" w:type="dxa"/>
            <w:tcBorders>
              <w:top w:val="nil"/>
              <w:bottom w:val="nil"/>
            </w:tcBorders>
            <w:shd w:val="clear" w:color="auto" w:fill="E6E0EC"/>
          </w:tcPr>
          <w:p w14:paraId="36F758AA" w14:textId="77777777" w:rsidR="003D7174" w:rsidRDefault="00000000">
            <w:pPr>
              <w:pStyle w:val="TableParagraph"/>
              <w:spacing w:line="291" w:lineRule="exact"/>
              <w:ind w:left="102"/>
              <w:rPr>
                <w:sz w:val="24"/>
              </w:rPr>
            </w:pPr>
            <w:r>
              <w:rPr>
                <w:spacing w:val="-2"/>
                <w:sz w:val="24"/>
                <w:szCs w:val="24"/>
                <w:lang w:val="cy-GB"/>
              </w:rPr>
              <w:t xml:space="preserve">£266,077 </w:t>
            </w:r>
          </w:p>
        </w:tc>
        <w:tc>
          <w:tcPr>
            <w:tcW w:w="3442" w:type="dxa"/>
            <w:tcBorders>
              <w:top w:val="nil"/>
              <w:bottom w:val="nil"/>
              <w:right w:val="nil"/>
            </w:tcBorders>
            <w:shd w:val="clear" w:color="auto" w:fill="E6E0EC"/>
          </w:tcPr>
          <w:p w14:paraId="4A114FB8" w14:textId="77777777" w:rsidR="003D7174" w:rsidRDefault="00000000">
            <w:pPr>
              <w:pStyle w:val="TableParagraph"/>
              <w:spacing w:line="291" w:lineRule="exact"/>
              <w:ind w:left="102"/>
              <w:rPr>
                <w:sz w:val="24"/>
              </w:rPr>
            </w:pPr>
            <w:r>
              <w:rPr>
                <w:spacing w:val="-2"/>
                <w:sz w:val="24"/>
                <w:szCs w:val="24"/>
                <w:lang w:val="cy-GB"/>
              </w:rPr>
              <w:t xml:space="preserve">£60,710,708 </w:t>
            </w:r>
          </w:p>
        </w:tc>
      </w:tr>
      <w:tr w:rsidR="00033A00" w14:paraId="6BD9ADA7" w14:textId="77777777">
        <w:trPr>
          <w:trHeight w:val="331"/>
          <w:tblCellSpacing w:w="4" w:type="dxa"/>
        </w:trPr>
        <w:tc>
          <w:tcPr>
            <w:tcW w:w="3245" w:type="dxa"/>
            <w:tcBorders>
              <w:top w:val="nil"/>
              <w:left w:val="nil"/>
            </w:tcBorders>
            <w:shd w:val="clear" w:color="auto" w:fill="8064A2"/>
          </w:tcPr>
          <w:p w14:paraId="57809CFD" w14:textId="77777777" w:rsidR="003D7174" w:rsidRDefault="00000000">
            <w:pPr>
              <w:pStyle w:val="TableParagraph"/>
              <w:spacing w:line="291" w:lineRule="exact"/>
              <w:ind w:left="103"/>
              <w:rPr>
                <w:sz w:val="24"/>
              </w:rPr>
            </w:pPr>
            <w:r>
              <w:rPr>
                <w:color w:val="FFFFFF"/>
                <w:sz w:val="24"/>
                <w:szCs w:val="24"/>
                <w:lang w:val="cy-GB"/>
              </w:rPr>
              <w:t>rh.ll. Poplys</w:t>
            </w:r>
          </w:p>
        </w:tc>
        <w:tc>
          <w:tcPr>
            <w:tcW w:w="3677" w:type="dxa"/>
            <w:tcBorders>
              <w:top w:val="nil"/>
            </w:tcBorders>
            <w:shd w:val="clear" w:color="auto" w:fill="E6E0EC"/>
          </w:tcPr>
          <w:p w14:paraId="7C1378BD" w14:textId="77777777" w:rsidR="003D7174" w:rsidRDefault="00000000">
            <w:pPr>
              <w:pStyle w:val="TableParagraph"/>
              <w:spacing w:line="291" w:lineRule="exact"/>
              <w:ind w:left="102"/>
              <w:rPr>
                <w:sz w:val="24"/>
              </w:rPr>
            </w:pPr>
            <w:r>
              <w:rPr>
                <w:spacing w:val="-2"/>
                <w:sz w:val="24"/>
                <w:szCs w:val="24"/>
                <w:lang w:val="cy-GB"/>
              </w:rPr>
              <w:t>£158,127</w:t>
            </w:r>
          </w:p>
        </w:tc>
        <w:tc>
          <w:tcPr>
            <w:tcW w:w="3442" w:type="dxa"/>
            <w:tcBorders>
              <w:top w:val="nil"/>
              <w:right w:val="nil"/>
            </w:tcBorders>
            <w:shd w:val="clear" w:color="auto" w:fill="E6E0EC"/>
          </w:tcPr>
          <w:p w14:paraId="120BDAE8" w14:textId="77777777" w:rsidR="003D7174" w:rsidRDefault="00000000">
            <w:pPr>
              <w:pStyle w:val="TableParagraph"/>
              <w:spacing w:line="291" w:lineRule="exact"/>
              <w:ind w:left="102"/>
              <w:rPr>
                <w:sz w:val="24"/>
              </w:rPr>
            </w:pPr>
            <w:r>
              <w:rPr>
                <w:spacing w:val="-2"/>
                <w:sz w:val="24"/>
                <w:szCs w:val="24"/>
                <w:lang w:val="cy-GB"/>
              </w:rPr>
              <w:t>£36,079,764</w:t>
            </w:r>
          </w:p>
        </w:tc>
      </w:tr>
      <w:tr w:rsidR="00033A00" w14:paraId="3ECD870D" w14:textId="77777777">
        <w:trPr>
          <w:trHeight w:val="335"/>
          <w:tblCellSpacing w:w="4" w:type="dxa"/>
        </w:trPr>
        <w:tc>
          <w:tcPr>
            <w:tcW w:w="3245" w:type="dxa"/>
            <w:tcBorders>
              <w:left w:val="nil"/>
            </w:tcBorders>
            <w:shd w:val="clear" w:color="auto" w:fill="8064A2"/>
          </w:tcPr>
          <w:p w14:paraId="18E7C26D" w14:textId="77777777" w:rsidR="003D7174" w:rsidRDefault="00000000">
            <w:pPr>
              <w:pStyle w:val="TableParagraph"/>
              <w:spacing w:before="1"/>
              <w:ind w:left="103"/>
              <w:rPr>
                <w:sz w:val="24"/>
              </w:rPr>
            </w:pPr>
            <w:r>
              <w:rPr>
                <w:color w:val="FFFFFF"/>
                <w:sz w:val="24"/>
                <w:szCs w:val="24"/>
                <w:lang w:val="cy-GB"/>
              </w:rPr>
              <w:t>rh.ll. y Ddraenen Wen</w:t>
            </w:r>
          </w:p>
        </w:tc>
        <w:tc>
          <w:tcPr>
            <w:tcW w:w="3677" w:type="dxa"/>
            <w:shd w:val="clear" w:color="auto" w:fill="E6E0EC"/>
          </w:tcPr>
          <w:p w14:paraId="0E1A92A9" w14:textId="77777777" w:rsidR="003D7174" w:rsidRDefault="00000000">
            <w:pPr>
              <w:pStyle w:val="TableParagraph"/>
              <w:spacing w:before="1"/>
              <w:ind w:left="102"/>
              <w:rPr>
                <w:sz w:val="24"/>
              </w:rPr>
            </w:pPr>
            <w:r>
              <w:rPr>
                <w:spacing w:val="-2"/>
                <w:sz w:val="24"/>
                <w:szCs w:val="24"/>
                <w:lang w:val="cy-GB"/>
              </w:rPr>
              <w:t>£137,841</w:t>
            </w:r>
          </w:p>
        </w:tc>
        <w:tc>
          <w:tcPr>
            <w:tcW w:w="3442" w:type="dxa"/>
            <w:tcBorders>
              <w:right w:val="nil"/>
            </w:tcBorders>
            <w:shd w:val="clear" w:color="auto" w:fill="E6E0EC"/>
          </w:tcPr>
          <w:p w14:paraId="2C7926AD" w14:textId="77777777" w:rsidR="003D7174" w:rsidRDefault="00000000">
            <w:pPr>
              <w:pStyle w:val="TableParagraph"/>
              <w:spacing w:before="1"/>
              <w:ind w:left="102"/>
              <w:rPr>
                <w:sz w:val="24"/>
              </w:rPr>
            </w:pPr>
            <w:r>
              <w:rPr>
                <w:spacing w:val="-2"/>
                <w:sz w:val="24"/>
                <w:szCs w:val="24"/>
                <w:lang w:val="cy-GB"/>
              </w:rPr>
              <w:t>£31,451,200</w:t>
            </w:r>
          </w:p>
        </w:tc>
      </w:tr>
      <w:tr w:rsidR="00033A00" w14:paraId="54A74519" w14:textId="77777777">
        <w:trPr>
          <w:trHeight w:val="335"/>
          <w:tblCellSpacing w:w="4" w:type="dxa"/>
        </w:trPr>
        <w:tc>
          <w:tcPr>
            <w:tcW w:w="3245" w:type="dxa"/>
            <w:tcBorders>
              <w:left w:val="nil"/>
            </w:tcBorders>
            <w:shd w:val="clear" w:color="auto" w:fill="8064A2"/>
          </w:tcPr>
          <w:p w14:paraId="6DC2CD25" w14:textId="77777777" w:rsidR="003D7174" w:rsidRDefault="00000000">
            <w:pPr>
              <w:pStyle w:val="TableParagraph"/>
              <w:spacing w:before="1"/>
              <w:ind w:left="103"/>
              <w:rPr>
                <w:sz w:val="24"/>
              </w:rPr>
            </w:pPr>
            <w:r>
              <w:rPr>
                <w:color w:val="FFFFFF"/>
                <w:sz w:val="24"/>
                <w:szCs w:val="24"/>
                <w:lang w:val="cy-GB"/>
              </w:rPr>
              <w:t>rh.ll. Ynn</w:t>
            </w:r>
          </w:p>
        </w:tc>
        <w:tc>
          <w:tcPr>
            <w:tcW w:w="3677" w:type="dxa"/>
            <w:shd w:val="clear" w:color="auto" w:fill="E6E0EC"/>
          </w:tcPr>
          <w:p w14:paraId="6544F2F5" w14:textId="77777777" w:rsidR="003D7174" w:rsidRDefault="00000000">
            <w:pPr>
              <w:pStyle w:val="TableParagraph"/>
              <w:spacing w:before="1"/>
              <w:ind w:left="102"/>
              <w:rPr>
                <w:sz w:val="24"/>
              </w:rPr>
            </w:pPr>
            <w:r>
              <w:rPr>
                <w:spacing w:val="-2"/>
                <w:sz w:val="24"/>
                <w:szCs w:val="24"/>
                <w:lang w:val="cy-GB"/>
              </w:rPr>
              <w:t>£136,690</w:t>
            </w:r>
          </w:p>
        </w:tc>
        <w:tc>
          <w:tcPr>
            <w:tcW w:w="3442" w:type="dxa"/>
            <w:tcBorders>
              <w:right w:val="nil"/>
            </w:tcBorders>
            <w:shd w:val="clear" w:color="auto" w:fill="E6E0EC"/>
          </w:tcPr>
          <w:p w14:paraId="21299E36" w14:textId="77777777" w:rsidR="003D7174" w:rsidRDefault="00000000">
            <w:pPr>
              <w:pStyle w:val="TableParagraph"/>
              <w:spacing w:before="1"/>
              <w:ind w:left="102"/>
              <w:rPr>
                <w:sz w:val="24"/>
              </w:rPr>
            </w:pPr>
            <w:r>
              <w:rPr>
                <w:spacing w:val="-2"/>
                <w:sz w:val="24"/>
                <w:szCs w:val="24"/>
                <w:lang w:val="cy-GB"/>
              </w:rPr>
              <w:t>£31,188,538</w:t>
            </w:r>
          </w:p>
        </w:tc>
      </w:tr>
      <w:tr w:rsidR="00033A00" w14:paraId="5A54AAD0" w14:textId="77777777">
        <w:trPr>
          <w:trHeight w:val="335"/>
          <w:tblCellSpacing w:w="4" w:type="dxa"/>
        </w:trPr>
        <w:tc>
          <w:tcPr>
            <w:tcW w:w="3245" w:type="dxa"/>
            <w:tcBorders>
              <w:left w:val="nil"/>
            </w:tcBorders>
            <w:shd w:val="clear" w:color="auto" w:fill="8064A2"/>
          </w:tcPr>
          <w:p w14:paraId="3012B4DD" w14:textId="77777777" w:rsidR="003D7174" w:rsidRDefault="00000000">
            <w:pPr>
              <w:pStyle w:val="TableParagraph"/>
              <w:spacing w:before="1"/>
              <w:ind w:left="103"/>
              <w:rPr>
                <w:sz w:val="24"/>
              </w:rPr>
            </w:pPr>
            <w:r>
              <w:rPr>
                <w:color w:val="FFFFFF"/>
                <w:sz w:val="24"/>
                <w:szCs w:val="24"/>
                <w:lang w:val="cy-GB"/>
              </w:rPr>
              <w:t>rh.ll. Cypreswydd ffug</w:t>
            </w:r>
          </w:p>
        </w:tc>
        <w:tc>
          <w:tcPr>
            <w:tcW w:w="3677" w:type="dxa"/>
            <w:shd w:val="clear" w:color="auto" w:fill="E6E0EC"/>
          </w:tcPr>
          <w:p w14:paraId="58B14186" w14:textId="77777777" w:rsidR="003D7174" w:rsidRDefault="00000000">
            <w:pPr>
              <w:pStyle w:val="TableParagraph"/>
              <w:spacing w:before="1"/>
              <w:ind w:left="102"/>
              <w:rPr>
                <w:sz w:val="24"/>
              </w:rPr>
            </w:pPr>
            <w:r>
              <w:rPr>
                <w:spacing w:val="-2"/>
                <w:sz w:val="24"/>
                <w:szCs w:val="24"/>
                <w:lang w:val="cy-GB"/>
              </w:rPr>
              <w:t>£106,407</w:t>
            </w:r>
          </w:p>
        </w:tc>
        <w:tc>
          <w:tcPr>
            <w:tcW w:w="3442" w:type="dxa"/>
            <w:tcBorders>
              <w:right w:val="nil"/>
            </w:tcBorders>
            <w:shd w:val="clear" w:color="auto" w:fill="E6E0EC"/>
          </w:tcPr>
          <w:p w14:paraId="232B9736" w14:textId="77777777" w:rsidR="003D7174" w:rsidRDefault="00000000">
            <w:pPr>
              <w:pStyle w:val="TableParagraph"/>
              <w:spacing w:before="1"/>
              <w:ind w:left="102"/>
              <w:rPr>
                <w:sz w:val="24"/>
              </w:rPr>
            </w:pPr>
            <w:r>
              <w:rPr>
                <w:spacing w:val="-2"/>
                <w:sz w:val="24"/>
                <w:szCs w:val="24"/>
                <w:lang w:val="cy-GB"/>
              </w:rPr>
              <w:t>£24,278,992</w:t>
            </w:r>
          </w:p>
        </w:tc>
      </w:tr>
      <w:tr w:rsidR="00033A00" w14:paraId="1ED8908A" w14:textId="77777777">
        <w:trPr>
          <w:trHeight w:val="383"/>
          <w:tblCellSpacing w:w="4" w:type="dxa"/>
        </w:trPr>
        <w:tc>
          <w:tcPr>
            <w:tcW w:w="3245" w:type="dxa"/>
            <w:tcBorders>
              <w:left w:val="nil"/>
            </w:tcBorders>
            <w:shd w:val="clear" w:color="auto" w:fill="8064A2"/>
          </w:tcPr>
          <w:p w14:paraId="7D29D03D" w14:textId="77777777" w:rsidR="003D7174" w:rsidRDefault="00000000">
            <w:pPr>
              <w:pStyle w:val="TableParagraph"/>
              <w:spacing w:before="25"/>
              <w:ind w:left="103"/>
              <w:rPr>
                <w:sz w:val="24"/>
              </w:rPr>
            </w:pPr>
            <w:r>
              <w:rPr>
                <w:color w:val="FFFFFF"/>
                <w:sz w:val="24"/>
                <w:szCs w:val="24"/>
                <w:lang w:val="cy-GB"/>
              </w:rPr>
              <w:t>rh.ll. Sebonwydd</w:t>
            </w:r>
          </w:p>
        </w:tc>
        <w:tc>
          <w:tcPr>
            <w:tcW w:w="3677" w:type="dxa"/>
            <w:shd w:val="clear" w:color="auto" w:fill="E6E0EC"/>
          </w:tcPr>
          <w:p w14:paraId="4826BCD4" w14:textId="77777777" w:rsidR="003D7174" w:rsidRDefault="00000000">
            <w:pPr>
              <w:pStyle w:val="TableParagraph"/>
              <w:spacing w:before="25"/>
              <w:ind w:left="102"/>
              <w:rPr>
                <w:sz w:val="24"/>
              </w:rPr>
            </w:pPr>
            <w:r>
              <w:rPr>
                <w:spacing w:val="-2"/>
                <w:sz w:val="24"/>
                <w:szCs w:val="24"/>
                <w:lang w:val="cy-GB"/>
              </w:rPr>
              <w:t>£104,457</w:t>
            </w:r>
          </w:p>
        </w:tc>
        <w:tc>
          <w:tcPr>
            <w:tcW w:w="3442" w:type="dxa"/>
            <w:tcBorders>
              <w:right w:val="nil"/>
            </w:tcBorders>
            <w:shd w:val="clear" w:color="auto" w:fill="E6E0EC"/>
          </w:tcPr>
          <w:p w14:paraId="1126F6D9" w14:textId="77777777" w:rsidR="003D7174" w:rsidRDefault="00000000">
            <w:pPr>
              <w:pStyle w:val="TableParagraph"/>
              <w:spacing w:before="25"/>
              <w:ind w:left="102"/>
              <w:rPr>
                <w:sz w:val="24"/>
              </w:rPr>
            </w:pPr>
            <w:r>
              <w:rPr>
                <w:spacing w:val="-2"/>
                <w:sz w:val="24"/>
                <w:szCs w:val="24"/>
                <w:lang w:val="cy-GB"/>
              </w:rPr>
              <w:t>£23,833,852</w:t>
            </w:r>
          </w:p>
        </w:tc>
      </w:tr>
      <w:tr w:rsidR="00033A00" w14:paraId="4EA006DB" w14:textId="77777777">
        <w:trPr>
          <w:trHeight w:val="335"/>
          <w:tblCellSpacing w:w="4" w:type="dxa"/>
        </w:trPr>
        <w:tc>
          <w:tcPr>
            <w:tcW w:w="3245" w:type="dxa"/>
            <w:tcBorders>
              <w:left w:val="nil"/>
            </w:tcBorders>
            <w:shd w:val="clear" w:color="auto" w:fill="8064A2"/>
          </w:tcPr>
          <w:p w14:paraId="752DD054" w14:textId="77777777" w:rsidR="003D7174" w:rsidRDefault="00000000">
            <w:pPr>
              <w:pStyle w:val="TableParagraph"/>
              <w:spacing w:before="1"/>
              <w:ind w:left="103"/>
              <w:rPr>
                <w:sz w:val="24"/>
              </w:rPr>
            </w:pPr>
            <w:r>
              <w:rPr>
                <w:color w:val="FFFFFF"/>
                <w:sz w:val="24"/>
                <w:szCs w:val="24"/>
                <w:lang w:val="cy-GB"/>
              </w:rPr>
              <w:t>rh.ll. Helyg</w:t>
            </w:r>
          </w:p>
        </w:tc>
        <w:tc>
          <w:tcPr>
            <w:tcW w:w="3677" w:type="dxa"/>
            <w:shd w:val="clear" w:color="auto" w:fill="E6E0EC"/>
          </w:tcPr>
          <w:p w14:paraId="799E0A51" w14:textId="77777777" w:rsidR="003D7174" w:rsidRDefault="00000000">
            <w:pPr>
              <w:pStyle w:val="TableParagraph"/>
              <w:spacing w:before="1"/>
              <w:ind w:left="102"/>
              <w:rPr>
                <w:sz w:val="24"/>
              </w:rPr>
            </w:pPr>
            <w:r>
              <w:rPr>
                <w:spacing w:val="-2"/>
                <w:sz w:val="24"/>
                <w:szCs w:val="24"/>
                <w:lang w:val="cy-GB"/>
              </w:rPr>
              <w:t>£98,064</w:t>
            </w:r>
          </w:p>
        </w:tc>
        <w:tc>
          <w:tcPr>
            <w:tcW w:w="3442" w:type="dxa"/>
            <w:tcBorders>
              <w:right w:val="nil"/>
            </w:tcBorders>
            <w:shd w:val="clear" w:color="auto" w:fill="E6E0EC"/>
          </w:tcPr>
          <w:p w14:paraId="3EFEC388" w14:textId="77777777" w:rsidR="003D7174" w:rsidRDefault="00000000">
            <w:pPr>
              <w:pStyle w:val="TableParagraph"/>
              <w:spacing w:before="1"/>
              <w:ind w:left="102"/>
              <w:rPr>
                <w:sz w:val="24"/>
              </w:rPr>
            </w:pPr>
            <w:r>
              <w:rPr>
                <w:spacing w:val="-2"/>
                <w:sz w:val="24"/>
                <w:szCs w:val="24"/>
                <w:lang w:val="cy-GB"/>
              </w:rPr>
              <w:t>£22,375,233</w:t>
            </w:r>
          </w:p>
        </w:tc>
      </w:tr>
      <w:tr w:rsidR="00033A00" w14:paraId="183D8CEB" w14:textId="77777777">
        <w:trPr>
          <w:trHeight w:val="335"/>
          <w:tblCellSpacing w:w="4" w:type="dxa"/>
        </w:trPr>
        <w:tc>
          <w:tcPr>
            <w:tcW w:w="3245" w:type="dxa"/>
            <w:tcBorders>
              <w:left w:val="nil"/>
              <w:bottom w:val="nil"/>
            </w:tcBorders>
            <w:shd w:val="clear" w:color="auto" w:fill="8064A2"/>
          </w:tcPr>
          <w:p w14:paraId="6C33E037" w14:textId="77777777" w:rsidR="003D7174" w:rsidRDefault="00000000">
            <w:pPr>
              <w:pStyle w:val="TableParagraph"/>
              <w:spacing w:before="1"/>
              <w:ind w:left="103"/>
              <w:rPr>
                <w:sz w:val="24"/>
              </w:rPr>
            </w:pPr>
            <w:r>
              <w:rPr>
                <w:color w:val="FFFFFF"/>
                <w:sz w:val="24"/>
                <w:szCs w:val="24"/>
                <w:lang w:val="cy-GB"/>
              </w:rPr>
              <w:t>rh.ll. Ceirios</w:t>
            </w:r>
          </w:p>
        </w:tc>
        <w:tc>
          <w:tcPr>
            <w:tcW w:w="3677" w:type="dxa"/>
            <w:tcBorders>
              <w:bottom w:val="nil"/>
            </w:tcBorders>
            <w:shd w:val="clear" w:color="auto" w:fill="E6E0EC"/>
          </w:tcPr>
          <w:p w14:paraId="1D2D83F6" w14:textId="77777777" w:rsidR="003D7174" w:rsidRDefault="00000000">
            <w:pPr>
              <w:pStyle w:val="TableParagraph"/>
              <w:spacing w:before="1"/>
              <w:ind w:left="102"/>
              <w:rPr>
                <w:sz w:val="24"/>
              </w:rPr>
            </w:pPr>
            <w:r>
              <w:rPr>
                <w:spacing w:val="-2"/>
                <w:sz w:val="24"/>
                <w:szCs w:val="24"/>
                <w:lang w:val="cy-GB"/>
              </w:rPr>
              <w:t>£97,574</w:t>
            </w:r>
          </w:p>
        </w:tc>
        <w:tc>
          <w:tcPr>
            <w:tcW w:w="3442" w:type="dxa"/>
            <w:tcBorders>
              <w:bottom w:val="nil"/>
              <w:right w:val="nil"/>
            </w:tcBorders>
            <w:shd w:val="clear" w:color="auto" w:fill="E6E0EC"/>
          </w:tcPr>
          <w:p w14:paraId="762C3015" w14:textId="77777777" w:rsidR="003D7174" w:rsidRDefault="00000000">
            <w:pPr>
              <w:pStyle w:val="TableParagraph"/>
              <w:spacing w:before="1"/>
              <w:ind w:left="102"/>
              <w:rPr>
                <w:sz w:val="24"/>
              </w:rPr>
            </w:pPr>
            <w:r>
              <w:rPr>
                <w:spacing w:val="-2"/>
                <w:sz w:val="24"/>
                <w:szCs w:val="24"/>
                <w:lang w:val="cy-GB"/>
              </w:rPr>
              <w:t>£22,263,420</w:t>
            </w:r>
          </w:p>
        </w:tc>
      </w:tr>
    </w:tbl>
    <w:p w14:paraId="0C53CD72" w14:textId="77777777" w:rsidR="003D7174" w:rsidRDefault="003D7174">
      <w:pPr>
        <w:pStyle w:val="BodyText"/>
        <w:rPr>
          <w:b/>
          <w:sz w:val="20"/>
        </w:rPr>
      </w:pPr>
    </w:p>
    <w:p w14:paraId="05FD3921" w14:textId="77777777" w:rsidR="003D7174" w:rsidRDefault="003D7174">
      <w:pPr>
        <w:pStyle w:val="BodyText"/>
        <w:rPr>
          <w:b/>
          <w:sz w:val="20"/>
        </w:rPr>
      </w:pPr>
    </w:p>
    <w:p w14:paraId="5E8548A1" w14:textId="77777777" w:rsidR="003D7174" w:rsidRDefault="003D7174">
      <w:pPr>
        <w:pStyle w:val="BodyText"/>
        <w:rPr>
          <w:b/>
          <w:sz w:val="20"/>
        </w:rPr>
      </w:pPr>
    </w:p>
    <w:p w14:paraId="3A4037AF" w14:textId="77777777" w:rsidR="003D7174" w:rsidRDefault="00000000">
      <w:pPr>
        <w:pStyle w:val="BodyText"/>
        <w:spacing w:before="10"/>
        <w:rPr>
          <w:b/>
          <w:sz w:val="27"/>
        </w:rPr>
      </w:pPr>
      <w:r>
        <w:rPr>
          <w:noProof/>
        </w:rPr>
        <w:drawing>
          <wp:anchor distT="0" distB="0" distL="0" distR="0" simplePos="0" relativeHeight="251681792" behindDoc="0" locked="0" layoutInCell="1" allowOverlap="1" wp14:anchorId="1FEE3405" wp14:editId="104E58DE">
            <wp:simplePos x="0" y="0"/>
            <wp:positionH relativeFrom="page">
              <wp:posOffset>751228</wp:posOffset>
            </wp:positionH>
            <wp:positionV relativeFrom="paragraph">
              <wp:posOffset>230440</wp:posOffset>
            </wp:positionV>
            <wp:extent cx="2984463" cy="3051048"/>
            <wp:effectExtent l="0" t="0" r="0" b="0"/>
            <wp:wrapTopAndBottom/>
            <wp:docPr id="63" name="image59.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9.jpeg"/>
                    <pic:cNvPicPr/>
                  </pic:nvPicPr>
                  <pic:blipFill>
                    <a:blip r:embed="rId84" cstate="print"/>
                    <a:stretch>
                      <a:fillRect/>
                    </a:stretch>
                  </pic:blipFill>
                  <pic:spPr>
                    <a:xfrm>
                      <a:off x="0" y="0"/>
                      <a:ext cx="2984463" cy="3051048"/>
                    </a:xfrm>
                    <a:prstGeom prst="rect">
                      <a:avLst/>
                    </a:prstGeom>
                  </pic:spPr>
                </pic:pic>
              </a:graphicData>
            </a:graphic>
          </wp:anchor>
        </w:drawing>
      </w:r>
      <w:r>
        <w:rPr>
          <w:noProof/>
        </w:rPr>
        <w:drawing>
          <wp:anchor distT="0" distB="0" distL="0" distR="0" simplePos="0" relativeHeight="251682816" behindDoc="0" locked="0" layoutInCell="1" allowOverlap="1" wp14:anchorId="28B40734" wp14:editId="1D852578">
            <wp:simplePos x="0" y="0"/>
            <wp:positionH relativeFrom="page">
              <wp:posOffset>4012830</wp:posOffset>
            </wp:positionH>
            <wp:positionV relativeFrom="paragraph">
              <wp:posOffset>263627</wp:posOffset>
            </wp:positionV>
            <wp:extent cx="2852354" cy="3151632"/>
            <wp:effectExtent l="0" t="0" r="0" b="0"/>
            <wp:wrapTopAndBottom/>
            <wp:docPr id="65" name="image60.jpeg" descr="Siart, histogram Disgrifiad a gynhyrchwy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0.jpeg"/>
                    <pic:cNvPicPr/>
                  </pic:nvPicPr>
                  <pic:blipFill>
                    <a:blip r:embed="rId85" cstate="print"/>
                    <a:stretch>
                      <a:fillRect/>
                    </a:stretch>
                  </pic:blipFill>
                  <pic:spPr>
                    <a:xfrm>
                      <a:off x="0" y="0"/>
                      <a:ext cx="2852354" cy="3151632"/>
                    </a:xfrm>
                    <a:prstGeom prst="rect">
                      <a:avLst/>
                    </a:prstGeom>
                  </pic:spPr>
                </pic:pic>
              </a:graphicData>
            </a:graphic>
          </wp:anchor>
        </w:drawing>
      </w:r>
    </w:p>
    <w:p w14:paraId="4CA4FD54" w14:textId="77777777" w:rsidR="003D7174" w:rsidRDefault="003D7174">
      <w:pPr>
        <w:pStyle w:val="BodyText"/>
        <w:spacing w:before="5"/>
        <w:rPr>
          <w:b/>
          <w:sz w:val="33"/>
        </w:rPr>
      </w:pPr>
    </w:p>
    <w:p w14:paraId="709767AA" w14:textId="77777777" w:rsidR="003D7174" w:rsidRDefault="00000000">
      <w:pPr>
        <w:ind w:left="152" w:right="699" w:hanging="1"/>
        <w:rPr>
          <w:b/>
        </w:rPr>
      </w:pPr>
      <w:r>
        <w:rPr>
          <w:b/>
          <w:bCs/>
          <w:lang w:val="cy-GB"/>
        </w:rPr>
        <w:t>Ffigur 16. Y deg isrywogaeth uchaf yn ôl prisiadau CAVAT, a'u cyfraniadau cymharol o bob cydran, ar gyfer y deg isrywogaeth mwyaf gwerthfawr (chwith), ac ar draws defnyddiau tir. Diffiniwyd defnyddiau tir gan y swyddogaeth bennaf ym mhob llain.</w:t>
      </w:r>
    </w:p>
    <w:p w14:paraId="7B70D107" w14:textId="77777777" w:rsidR="003D7174" w:rsidRDefault="003D7174">
      <w:pPr>
        <w:sectPr w:rsidR="003D7174">
          <w:pgSz w:w="11910" w:h="16840"/>
          <w:pgMar w:top="1640" w:right="160" w:bottom="1040" w:left="700" w:header="0" w:footer="857" w:gutter="0"/>
          <w:cols w:space="720"/>
        </w:sectPr>
      </w:pPr>
    </w:p>
    <w:p w14:paraId="320FE584" w14:textId="77777777" w:rsidR="003D7174" w:rsidRDefault="003D7174">
      <w:pPr>
        <w:pStyle w:val="BodyText"/>
        <w:rPr>
          <w:b/>
          <w:sz w:val="20"/>
        </w:rPr>
      </w:pPr>
    </w:p>
    <w:p w14:paraId="26E4C90E" w14:textId="77777777" w:rsidR="003D7174" w:rsidRDefault="003D7174">
      <w:pPr>
        <w:pStyle w:val="BodyText"/>
        <w:spacing w:before="4"/>
        <w:rPr>
          <w:b/>
          <w:sz w:val="17"/>
        </w:rPr>
      </w:pPr>
    </w:p>
    <w:p w14:paraId="3201D83B" w14:textId="77777777" w:rsidR="003D7174" w:rsidRDefault="00000000">
      <w:pPr>
        <w:pStyle w:val="BodyText"/>
        <w:ind w:left="442"/>
        <w:rPr>
          <w:sz w:val="20"/>
        </w:rPr>
      </w:pPr>
      <w:r>
        <w:rPr>
          <w:sz w:val="20"/>
        </w:rPr>
      </w:r>
      <w:r>
        <w:rPr>
          <w:sz w:val="20"/>
        </w:rPr>
        <w:pict w14:anchorId="177A6AAE">
          <v:shape id="docshape101" o:spid="_x0000_s2134" type="#_x0000_t202" style="width:495pt;height:262.35pt;mso-left-percent:-10001;mso-top-percent:-10001;mso-position-horizontal:absolute;mso-position-horizontal-relative:char;mso-position-vertical:absolute;mso-position-vertical-relative:line;mso-left-percent:-10001;mso-top-percent:-10001" fillcolor="#e6e0ec" strokecolor="#612272">
            <v:textbox inset="0,0,0,0">
              <w:txbxContent>
                <w:p w14:paraId="5B92372A" w14:textId="77777777" w:rsidR="003D7174" w:rsidRDefault="00000000">
                  <w:pPr>
                    <w:spacing w:before="73"/>
                    <w:ind w:left="2505" w:right="2506"/>
                    <w:jc w:val="center"/>
                    <w:rPr>
                      <w:color w:val="000000"/>
                      <w:sz w:val="36"/>
                    </w:rPr>
                  </w:pPr>
                  <w:r>
                    <w:rPr>
                      <w:color w:val="7030A0"/>
                      <w:sz w:val="36"/>
                      <w:szCs w:val="36"/>
                      <w:lang w:val="cy-GB"/>
                    </w:rPr>
                    <w:t>Gwerth y coed amwynder</w:t>
                  </w:r>
                </w:p>
                <w:p w14:paraId="135B32E8" w14:textId="77777777" w:rsidR="003D7174" w:rsidRDefault="00000000">
                  <w:pPr>
                    <w:pStyle w:val="BodyText"/>
                    <w:spacing w:before="336" w:line="276" w:lineRule="auto"/>
                    <w:ind w:left="143" w:right="125"/>
                    <w:rPr>
                      <w:color w:val="000000"/>
                    </w:rPr>
                  </w:pPr>
                  <w:r>
                    <w:rPr>
                      <w:color w:val="000000"/>
                      <w:lang w:val="cy-GB"/>
                    </w:rPr>
                    <w:t>Mae gwerth coed i bobl yn mynd y tu hwnt i'w gwerth materol; ni ddylid anwybyddu eu harddwch.  Er y gall rhai coed mewn dinasoedd gael eu plannu gyda phwrpas fel gwella ansawdd aer neu ddarparu gorchudd cysgodol, mae rhai yn cael eu plannu'n syml am eu bod yn edrych yn neis.  Fel arfer mae'r 'coed amwynder' hyn wedi'u plannu mewn gerddi neu barciau preifat, a gallant fod yn rywogaethau addurnol neu sbesimenau eithriadol o goed mawr.</w:t>
                  </w:r>
                </w:p>
                <w:p w14:paraId="2CBCB04B" w14:textId="77777777" w:rsidR="003D7174" w:rsidRDefault="00000000">
                  <w:pPr>
                    <w:pStyle w:val="BodyText"/>
                    <w:spacing w:before="166" w:line="276" w:lineRule="auto"/>
                    <w:ind w:left="143" w:right="125"/>
                    <w:rPr>
                      <w:color w:val="000000"/>
                    </w:rPr>
                  </w:pPr>
                  <w:r>
                    <w:rPr>
                      <w:color w:val="000000"/>
                      <w:lang w:val="cy-GB"/>
                    </w:rPr>
                    <w:t xml:space="preserve">Mae gwerth amwynder yn wahanol i gost amnewid. Cost amnewid yw prisiad CTLA, neu gost debyg at ei debyg, o’r gost o ail-osod coeden ag un arall o’r un fath, gan gynnwys pris prynu a phlannu, blynyddoedd o reolaeth, ac ati. Pris yw gwerth amwynder sy'n cael ei roi ar ba mor ddeniadol y gallai coeden fod, a sut mae'n effeithio ar fywydau pobl sy'n ei gweld. Mae'n amrywio yn dibynnu ar rywogaethau, oedran, maint, cyflwr, esthetig lleoliad, a hygyrchedd. </w:t>
                  </w:r>
                </w:p>
              </w:txbxContent>
            </v:textbox>
            <w10:anchorlock/>
          </v:shape>
        </w:pict>
      </w:r>
    </w:p>
    <w:p w14:paraId="0BD1277A" w14:textId="77777777" w:rsidR="003D7174" w:rsidRDefault="003D7174">
      <w:pPr>
        <w:pStyle w:val="BodyText"/>
        <w:rPr>
          <w:b/>
          <w:sz w:val="20"/>
        </w:rPr>
      </w:pPr>
    </w:p>
    <w:p w14:paraId="71E43734" w14:textId="77777777" w:rsidR="003D7174" w:rsidRDefault="003D7174">
      <w:pPr>
        <w:pStyle w:val="BodyText"/>
        <w:spacing w:before="11"/>
        <w:rPr>
          <w:b/>
          <w:sz w:val="18"/>
        </w:rPr>
      </w:pPr>
    </w:p>
    <w:p w14:paraId="5B26B575" w14:textId="77777777" w:rsidR="003D7174" w:rsidRDefault="00000000">
      <w:pPr>
        <w:pStyle w:val="Heading2"/>
      </w:pPr>
      <w:bookmarkStart w:id="71" w:name="Pests_and_Diseases"/>
      <w:bookmarkStart w:id="72" w:name="_Toc130467204"/>
      <w:bookmarkEnd w:id="71"/>
      <w:r>
        <w:rPr>
          <w:color w:val="612272"/>
          <w:lang w:val="cy-GB"/>
        </w:rPr>
        <w:t>Plâu a Chlefydau</w:t>
      </w:r>
      <w:bookmarkEnd w:id="72"/>
      <w:r>
        <w:rPr>
          <w:color w:val="612272"/>
          <w:lang w:val="cy-GB"/>
        </w:rPr>
        <w:t xml:space="preserve"> </w:t>
      </w:r>
    </w:p>
    <w:p w14:paraId="770C352C" w14:textId="77777777" w:rsidR="003D7174" w:rsidRDefault="00000000">
      <w:pPr>
        <w:pStyle w:val="Heading3"/>
      </w:pPr>
      <w:bookmarkStart w:id="73" w:name="The_Problem"/>
      <w:bookmarkStart w:id="74" w:name="_Toc130467205"/>
      <w:bookmarkEnd w:id="73"/>
      <w:r>
        <w:rPr>
          <w:color w:val="612272"/>
          <w:lang w:val="cy-GB"/>
        </w:rPr>
        <w:t>Y Broblem</w:t>
      </w:r>
      <w:bookmarkEnd w:id="74"/>
      <w:r>
        <w:rPr>
          <w:color w:val="612272"/>
          <w:lang w:val="cy-GB"/>
        </w:rPr>
        <w:t xml:space="preserve"> </w:t>
      </w:r>
    </w:p>
    <w:p w14:paraId="2A60D9DD" w14:textId="77777777" w:rsidR="003D7174" w:rsidRDefault="00000000">
      <w:pPr>
        <w:pStyle w:val="BodyText"/>
        <w:spacing w:before="118" w:line="276" w:lineRule="auto"/>
        <w:ind w:left="151" w:right="699"/>
      </w:pPr>
      <w:r>
        <w:rPr>
          <w:lang w:val="cy-GB"/>
        </w:rPr>
        <w:t>Mae plâu anifeiliaid a phathogenau microbaidd yn fygythiad difrifol i iechyd coedwigoedd trefol.  Yn gyntaf, maent yn cynhyrchu costau economaidd uniongyrchol oherwydd difrod a’r mesurau lliniaru.  Er enghraifft, mae adroddiad cyflwr planhigion y byd Gardd Fotaneg Frenhinol Kew (2017) yn tynnu sylw at y ffaith bod cost flynyddol pryfleiddiaid yn fyd-eang dros US$15 biliwn, a bod clefydau wedi dileu rhywogaethau coed cyfan o goedwigoedd brodorol yn yr Unol Daleithiau i bob pwrpas. Gall pla sengl fod yn niweidiol iawn, gall y tyllwr onnen gwyrddfaen (</w:t>
      </w:r>
      <w:r>
        <w:rPr>
          <w:i/>
          <w:iCs/>
          <w:lang w:val="cy-GB"/>
        </w:rPr>
        <w:t>Agrilus planipennis</w:t>
      </w:r>
      <w:r>
        <w:rPr>
          <w:lang w:val="cy-GB"/>
        </w:rPr>
        <w:t>) gostio coedwig drefol UDA hyd at $300 biliwn (Poland &amp; McCullough 2006).</w:t>
      </w:r>
    </w:p>
    <w:p w14:paraId="6092B6F2" w14:textId="77777777" w:rsidR="003D7174" w:rsidRDefault="00000000">
      <w:pPr>
        <w:pStyle w:val="BodyText"/>
        <w:spacing w:before="122" w:line="276" w:lineRule="auto"/>
        <w:ind w:left="151" w:right="795"/>
      </w:pPr>
      <w:r>
        <w:rPr>
          <w:lang w:val="cy-GB"/>
        </w:rPr>
        <w:t>Yn ail, mae iechyd llai coed yn effeithio ar eu darpariaeth gwasanaeth ecosystem. Er enghraifft, canfu ymchwil, drwy ladd coed a newid cymunedau, bod dal a storio carbon yn cael eu lleihau a bod ffrwythlondeb pridd yn gostwng (Gerddi Botaneg Brenhinol Kew 2017). Gall colli gwasanaeth yr ecosystem fod yn eithafol; mae modelu effaith chwilod pinwydd y mynydd (</w:t>
      </w:r>
      <w:r>
        <w:rPr>
          <w:i/>
          <w:iCs/>
          <w:lang w:val="cy-GB"/>
        </w:rPr>
        <w:t>Dendroctonus ponderosae</w:t>
      </w:r>
      <w:r>
        <w:rPr>
          <w:lang w:val="cy-GB"/>
        </w:rPr>
        <w:t>) ar dalaith British Columbia yn awgrymu ei fod yn lleihau’r faint o garbon sy'n cael ei ddal a’i storio, sy'n cyfateb i werth pedair blynedd o allyriadau CO</w:t>
      </w:r>
      <w:r>
        <w:rPr>
          <w:sz w:val="16"/>
          <w:szCs w:val="16"/>
          <w:lang w:val="cy-GB"/>
        </w:rPr>
        <w:t>2</w:t>
      </w:r>
      <w:r>
        <w:rPr>
          <w:lang w:val="cy-GB"/>
        </w:rPr>
        <w:t xml:space="preserve"> Canada (Landry </w:t>
      </w:r>
      <w:r>
        <w:rPr>
          <w:i/>
          <w:iCs/>
          <w:lang w:val="cy-GB"/>
        </w:rPr>
        <w:t>et al.</w:t>
      </w:r>
      <w:r>
        <w:rPr>
          <w:lang w:val="cy-GB"/>
        </w:rPr>
        <w:t xml:space="preserve"> 2016).</w:t>
      </w:r>
    </w:p>
    <w:p w14:paraId="77813C93" w14:textId="77777777" w:rsidR="003D7174" w:rsidRDefault="00000000">
      <w:pPr>
        <w:pStyle w:val="BodyText"/>
        <w:spacing w:before="116" w:line="276" w:lineRule="auto"/>
        <w:ind w:left="152" w:right="795"/>
      </w:pPr>
      <w:r>
        <w:rPr>
          <w:lang w:val="cy-GB"/>
        </w:rPr>
        <w:t>Yn y DU, mae cymuned y goedwig drefol wedi newid mewn cof, gyda Chlefyd Llwyfen yr Iseldiroedd yn lladd tua 30 miliwn o goed yn y DU ers iddo gyrraedd</w:t>
      </w:r>
    </w:p>
    <w:p w14:paraId="33FDCB5D" w14:textId="77777777" w:rsidR="003D7174" w:rsidRDefault="003D7174">
      <w:pPr>
        <w:spacing w:line="276" w:lineRule="auto"/>
        <w:sectPr w:rsidR="003D7174">
          <w:pgSz w:w="11910" w:h="16840"/>
          <w:pgMar w:top="1640" w:right="160" w:bottom="1040" w:left="700" w:header="0" w:footer="857" w:gutter="0"/>
          <w:cols w:space="720"/>
        </w:sectPr>
      </w:pPr>
    </w:p>
    <w:p w14:paraId="57B06936" w14:textId="77777777" w:rsidR="003D7174" w:rsidRDefault="00000000">
      <w:pPr>
        <w:pStyle w:val="BodyText"/>
        <w:spacing w:before="100" w:line="276" w:lineRule="auto"/>
        <w:ind w:left="151" w:right="795"/>
      </w:pPr>
      <w:r>
        <w:rPr>
          <w:lang w:val="cy-GB"/>
        </w:rPr>
        <w:lastRenderedPageBreak/>
        <w:t>yn y 1960au (Webber 2010), ac ehangiad diweddar clefyd coed ynn Chalara. Rhagwelir y bydd y pwysau ar goedwigoedd y DU yn cynyddu.  Yn gyntaf, o fasnach fyd-eang uwch mewn planhigion a deunyddiau planhigion megis pren.  Er enghraifft, y rheswm ar gyfer achos dwys o’r chwilen hirgorn Asiaidd diweddar (</w:t>
      </w:r>
      <w:r>
        <w:rPr>
          <w:i/>
          <w:iCs/>
          <w:lang w:val="cy-GB"/>
        </w:rPr>
        <w:t>Anoplophora glabripennis</w:t>
      </w:r>
      <w:r>
        <w:rPr>
          <w:lang w:val="cy-GB"/>
        </w:rPr>
        <w:t xml:space="preserve">) yn ne Lloegr oedd drwy baledi pren a oedd heb eu trin (Straw </w:t>
      </w:r>
      <w:r>
        <w:rPr>
          <w:i/>
          <w:iCs/>
          <w:lang w:val="cy-GB"/>
        </w:rPr>
        <w:t xml:space="preserve">et al. </w:t>
      </w:r>
      <w:r>
        <w:rPr>
          <w:lang w:val="cy-GB"/>
        </w:rPr>
        <w:t>2016). Yn ail, drwy newid hinsawdd, fel y crynhoir mewn adolygiad gan Wainhouse and Inward (2016). Yn gyffredinol, gall newid yn yr hinsawdd gynyddu bregusrwydd coed drwy sychder mwy aml a dwys, a difrod storm. Ar yr un pryd, mae tymheredd cynyddol yn ffafriol i lawer o rywogaethau ymledol, gan hwyluso’u lledaeniad a'u niferoedd cenhedlu blynyddol.</w:t>
      </w:r>
    </w:p>
    <w:p w14:paraId="25C132DB" w14:textId="77777777" w:rsidR="003D7174" w:rsidRDefault="00000000">
      <w:pPr>
        <w:pStyle w:val="Heading3"/>
        <w:spacing w:before="241"/>
      </w:pPr>
      <w:bookmarkStart w:id="75" w:name="Pests_and_Diseases_in_Monmouthshire"/>
      <w:bookmarkStart w:id="76" w:name="_Toc130467206"/>
      <w:bookmarkEnd w:id="75"/>
      <w:r>
        <w:rPr>
          <w:color w:val="612272"/>
          <w:lang w:val="cy-GB"/>
        </w:rPr>
        <w:t>Plâu ac afiechydon yn Sir Fynwy</w:t>
      </w:r>
      <w:bookmarkEnd w:id="76"/>
      <w:r>
        <w:rPr>
          <w:color w:val="612272"/>
          <w:lang w:val="cy-GB"/>
        </w:rPr>
        <w:t xml:space="preserve"> </w:t>
      </w:r>
    </w:p>
    <w:p w14:paraId="7FC8C728" w14:textId="77777777" w:rsidR="003D7174" w:rsidRDefault="00000000">
      <w:pPr>
        <w:spacing w:before="120" w:line="276" w:lineRule="auto"/>
        <w:ind w:left="151" w:right="3128"/>
        <w:rPr>
          <w:sz w:val="24"/>
        </w:rPr>
      </w:pPr>
      <w:r>
        <w:rPr>
          <w:noProof/>
        </w:rPr>
        <w:drawing>
          <wp:anchor distT="0" distB="0" distL="0" distR="0" simplePos="0" relativeHeight="251688960" behindDoc="0" locked="0" layoutInCell="1" allowOverlap="1" wp14:anchorId="4E5B5679" wp14:editId="211141D1">
            <wp:simplePos x="0" y="0"/>
            <wp:positionH relativeFrom="page">
              <wp:posOffset>5587365</wp:posOffset>
            </wp:positionH>
            <wp:positionV relativeFrom="paragraph">
              <wp:posOffset>132130</wp:posOffset>
            </wp:positionV>
            <wp:extent cx="1800860" cy="2143524"/>
            <wp:effectExtent l="0" t="0" r="0" b="0"/>
            <wp:wrapNone/>
            <wp:docPr id="67" name="image61.jpeg" descr="Stryd gymdogaeth gyda thai a choed Disgrifiad a gynhyrchwyd yn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1.jpeg"/>
                    <pic:cNvPicPr/>
                  </pic:nvPicPr>
                  <pic:blipFill>
                    <a:blip r:embed="rId86" cstate="print"/>
                    <a:stretch>
                      <a:fillRect/>
                    </a:stretch>
                  </pic:blipFill>
                  <pic:spPr>
                    <a:xfrm>
                      <a:off x="0" y="0"/>
                      <a:ext cx="1800860" cy="2143524"/>
                    </a:xfrm>
                    <a:prstGeom prst="rect">
                      <a:avLst/>
                    </a:prstGeom>
                  </pic:spPr>
                </pic:pic>
              </a:graphicData>
            </a:graphic>
          </wp:anchor>
        </w:drawing>
      </w:r>
      <w:r>
        <w:rPr>
          <w:sz w:val="24"/>
          <w:szCs w:val="24"/>
          <w:lang w:val="cy-GB"/>
        </w:rPr>
        <w:t xml:space="preserve">Gan fod newid byd-eang yn cynyddu nifer yr achosion a difrifoldeb clefydau coed, mae asesu'r risg y mae plâu a phathogenau'n eu hachosi i goedwigoedd trefol yn hollbwysig. Dyfeisiwyd matricsau risg ar gyfer penderfynu ar effaith bosibl pla neu bathogen, pe bai'n cael ei sefydlu mewn ardal, yn seiliedig ar a oedd yn effeithio ar un isrywogaeth coeden (Tabl 10), neu isrywogaethau lluosog (Tabl 11). </w:t>
      </w:r>
      <w:r>
        <w:rPr>
          <w:b/>
          <w:bCs/>
          <w:sz w:val="24"/>
          <w:szCs w:val="24"/>
          <w:lang w:val="cy-GB"/>
        </w:rPr>
        <w:t>Llywiodd hyn Dabl 12, sy’n rhoi trosolwg o’r risgiau presennol a’r risgiau sy’n dod i’r amlwg i goedwig drefol ardal astudiaeth Sir Fynwy, gan gynnwys y gyfran a ragwelir o’r gymuned goed a fyddai’n cael ei heffeithio.</w:t>
      </w:r>
    </w:p>
    <w:p w14:paraId="548D544C" w14:textId="77777777" w:rsidR="003D7174" w:rsidRDefault="00000000">
      <w:pPr>
        <w:spacing w:before="119" w:line="276" w:lineRule="auto"/>
        <w:ind w:left="151" w:right="740"/>
        <w:rPr>
          <w:sz w:val="24"/>
        </w:rPr>
      </w:pPr>
      <w:r>
        <w:rPr>
          <w:sz w:val="24"/>
          <w:szCs w:val="24"/>
          <w:lang w:val="cy-GB"/>
        </w:rPr>
        <w:t>Mae cofrestr risg planhigion y DU 2021 yn cynnwys 1,240 o gofnodion, ac mae'n amlweddog, gan ystyried maint presennol clefyd, y tebygolrwydd o'i ledaeniad, difrifoldeb ei ddifrod, a'r gallu i'w liniaru.  Isod, mae is-set o 10 pla a phathogen wedi cael eu tablu, mae pob un yn y 5% uchaf o gofrestr risg planhigion y DU ac yn effeithio ar fwy na 1% o boblogaeth goed yr astudiaeth. Ymhlith eraill sy'n cael eu hasesu, ond sydd wedi’u hepgor o'r bwrdd, mae'r chwilen hirgorn coch (</w:t>
      </w:r>
      <w:r>
        <w:rPr>
          <w:i/>
          <w:iCs/>
          <w:sz w:val="24"/>
          <w:szCs w:val="24"/>
          <w:lang w:val="cy-GB"/>
        </w:rPr>
        <w:t>Aromia bungii</w:t>
      </w:r>
      <w:r>
        <w:rPr>
          <w:sz w:val="24"/>
          <w:szCs w:val="24"/>
          <w:lang w:val="cy-GB"/>
        </w:rPr>
        <w:t>), chwilod rhisgl sbriws mawr (</w:t>
      </w:r>
      <w:r>
        <w:rPr>
          <w:i/>
          <w:iCs/>
          <w:sz w:val="24"/>
          <w:szCs w:val="24"/>
          <w:lang w:val="cy-GB"/>
        </w:rPr>
        <w:t>Micans dendroctonus</w:t>
      </w:r>
      <w:r>
        <w:rPr>
          <w:sz w:val="24"/>
          <w:szCs w:val="24"/>
          <w:lang w:val="cy-GB"/>
        </w:rPr>
        <w:t>), gwyfyn ymdeithiol y pinwydd (</w:t>
      </w:r>
      <w:r>
        <w:rPr>
          <w:i/>
          <w:iCs/>
          <w:sz w:val="24"/>
          <w:szCs w:val="24"/>
          <w:lang w:val="cy-GB"/>
        </w:rPr>
        <w:t>Thaumetopoea pityocampa</w:t>
      </w:r>
      <w:r>
        <w:rPr>
          <w:sz w:val="24"/>
          <w:szCs w:val="24"/>
          <w:lang w:val="cy-GB"/>
        </w:rPr>
        <w:t>), gwyfynod igam-ogam (</w:t>
      </w:r>
      <w:r>
        <w:rPr>
          <w:i/>
          <w:iCs/>
          <w:sz w:val="24"/>
          <w:szCs w:val="24"/>
          <w:lang w:val="cy-GB"/>
        </w:rPr>
        <w:t>Lymantria dispar</w:t>
      </w:r>
      <w:r>
        <w:rPr>
          <w:sz w:val="24"/>
          <w:szCs w:val="24"/>
          <w:lang w:val="cy-GB"/>
        </w:rPr>
        <w:t>) gwyfyn tyllwr dail castanwydd (</w:t>
      </w:r>
      <w:r>
        <w:rPr>
          <w:i/>
          <w:iCs/>
          <w:sz w:val="24"/>
          <w:szCs w:val="24"/>
          <w:lang w:val="cy-GB"/>
        </w:rPr>
        <w:t>Cameraria ohridella</w:t>
      </w:r>
      <w:r>
        <w:rPr>
          <w:sz w:val="24"/>
          <w:szCs w:val="24"/>
          <w:lang w:val="cy-GB"/>
        </w:rPr>
        <w:t>), llifrbyf igam-ogam ynn (</w:t>
      </w:r>
      <w:r>
        <w:rPr>
          <w:i/>
          <w:iCs/>
          <w:sz w:val="24"/>
          <w:szCs w:val="24"/>
          <w:lang w:val="cy-GB"/>
        </w:rPr>
        <w:t>Aproceros leucopoda</w:t>
      </w:r>
      <w:r>
        <w:rPr>
          <w:sz w:val="24"/>
          <w:szCs w:val="24"/>
          <w:lang w:val="cy-GB"/>
        </w:rPr>
        <w:t>), pryfyn les y derw (</w:t>
      </w:r>
      <w:r>
        <w:rPr>
          <w:i/>
          <w:iCs/>
          <w:sz w:val="24"/>
          <w:szCs w:val="24"/>
          <w:lang w:val="cy-GB"/>
        </w:rPr>
        <w:t>Corythucha arcuata</w:t>
      </w:r>
      <w:r>
        <w:rPr>
          <w:sz w:val="24"/>
          <w:szCs w:val="24"/>
          <w:lang w:val="cy-GB"/>
        </w:rPr>
        <w:t>), cacwn fustl dwyreiniol (</w:t>
      </w:r>
      <w:r>
        <w:rPr>
          <w:i/>
          <w:iCs/>
          <w:sz w:val="24"/>
          <w:szCs w:val="24"/>
          <w:lang w:val="cy-GB"/>
        </w:rPr>
        <w:t>Dryocosmus kuriphilus</w:t>
      </w:r>
      <w:r>
        <w:rPr>
          <w:sz w:val="24"/>
          <w:szCs w:val="24"/>
          <w:lang w:val="cy-GB"/>
        </w:rPr>
        <w:t>), ffwng gwywo planwydd (</w:t>
      </w:r>
      <w:r>
        <w:rPr>
          <w:i/>
          <w:iCs/>
          <w:sz w:val="24"/>
          <w:szCs w:val="24"/>
          <w:lang w:val="cy-GB"/>
        </w:rPr>
        <w:t>Ceratocystis platani</w:t>
      </w:r>
      <w:r>
        <w:rPr>
          <w:sz w:val="24"/>
          <w:szCs w:val="24"/>
          <w:lang w:val="cy-GB"/>
        </w:rPr>
        <w:t>), pryfyn les planwydd (</w:t>
      </w:r>
      <w:r>
        <w:rPr>
          <w:i/>
          <w:iCs/>
          <w:sz w:val="24"/>
          <w:szCs w:val="24"/>
          <w:lang w:val="cy-GB"/>
        </w:rPr>
        <w:t>Corythucha ciliata</w:t>
      </w:r>
      <w:r>
        <w:rPr>
          <w:sz w:val="24"/>
          <w:szCs w:val="24"/>
          <w:lang w:val="cy-GB"/>
        </w:rPr>
        <w:t>), gwyfynod igam-ogam (</w:t>
      </w:r>
      <w:r>
        <w:rPr>
          <w:i/>
          <w:iCs/>
          <w:sz w:val="24"/>
          <w:szCs w:val="24"/>
          <w:lang w:val="cy-GB"/>
        </w:rPr>
        <w:t>Lymantria dispar</w:t>
      </w:r>
      <w:r>
        <w:rPr>
          <w:sz w:val="24"/>
          <w:szCs w:val="24"/>
          <w:lang w:val="cy-GB"/>
        </w:rPr>
        <w:t xml:space="preserve">), firws smotiau cylch y gerddinen, malltod dŵr </w:t>
      </w:r>
      <w:r>
        <w:rPr>
          <w:i/>
          <w:iCs/>
          <w:sz w:val="24"/>
          <w:szCs w:val="24"/>
          <w:lang w:val="cy-GB"/>
        </w:rPr>
        <w:t>Phytophthora austrocedri</w:t>
      </w:r>
      <w:r>
        <w:rPr>
          <w:sz w:val="24"/>
          <w:szCs w:val="24"/>
          <w:lang w:val="cy-GB"/>
        </w:rPr>
        <w:t xml:space="preserve"> a </w:t>
      </w:r>
      <w:r>
        <w:rPr>
          <w:i/>
          <w:iCs/>
          <w:sz w:val="24"/>
          <w:szCs w:val="24"/>
          <w:lang w:val="cy-GB"/>
        </w:rPr>
        <w:t>P. lateralis</w:t>
      </w:r>
      <w:r>
        <w:rPr>
          <w:sz w:val="24"/>
          <w:szCs w:val="24"/>
          <w:lang w:val="cy-GB"/>
        </w:rPr>
        <w:t xml:space="preserve">, ffyngau </w:t>
      </w:r>
      <w:r>
        <w:rPr>
          <w:i/>
          <w:iCs/>
          <w:sz w:val="24"/>
          <w:szCs w:val="24"/>
          <w:lang w:val="cy-GB"/>
        </w:rPr>
        <w:t>Sirococcus tsugae</w:t>
      </w:r>
      <w:r>
        <w:rPr>
          <w:sz w:val="24"/>
          <w:szCs w:val="24"/>
          <w:lang w:val="cy-GB"/>
        </w:rPr>
        <w:t xml:space="preserve"> a </w:t>
      </w:r>
      <w:r>
        <w:rPr>
          <w:i/>
          <w:iCs/>
          <w:sz w:val="24"/>
          <w:szCs w:val="24"/>
          <w:lang w:val="cy-GB"/>
        </w:rPr>
        <w:t>Cryphonectria parasitica</w:t>
      </w:r>
      <w:r>
        <w:rPr>
          <w:sz w:val="24"/>
          <w:szCs w:val="24"/>
          <w:lang w:val="cy-GB"/>
        </w:rPr>
        <w:t xml:space="preserve">, yn ogystal â'r bacteria </w:t>
      </w:r>
      <w:r>
        <w:rPr>
          <w:i/>
          <w:iCs/>
          <w:sz w:val="24"/>
          <w:szCs w:val="24"/>
          <w:lang w:val="cy-GB"/>
        </w:rPr>
        <w:t>Xanthomonas arboricola pv. Pruni</w:t>
      </w:r>
      <w:r>
        <w:rPr>
          <w:sz w:val="24"/>
          <w:szCs w:val="24"/>
          <w:lang w:val="cy-GB"/>
        </w:rPr>
        <w:t xml:space="preserve"> a </w:t>
      </w:r>
      <w:r>
        <w:rPr>
          <w:i/>
          <w:iCs/>
          <w:sz w:val="24"/>
          <w:szCs w:val="24"/>
          <w:lang w:val="cy-GB"/>
        </w:rPr>
        <w:t>Xylella fastidiosa</w:t>
      </w:r>
      <w:r>
        <w:rPr>
          <w:sz w:val="24"/>
          <w:szCs w:val="24"/>
          <w:lang w:val="cy-GB"/>
        </w:rPr>
        <w:t>. Mae gwybodaeth wedi cael ei gyfeirio'n bennaf o Gofrestr Risg Iechyd Planhigion y DU (DEFRA 2022b), a thudalennau gwe plâu a chlefydau ymchwil coedwig Forest Research 2022.</w:t>
      </w:r>
    </w:p>
    <w:p w14:paraId="4CE7D0BC" w14:textId="77777777" w:rsidR="003D7174" w:rsidRDefault="003D7174">
      <w:pPr>
        <w:spacing w:line="276" w:lineRule="auto"/>
        <w:rPr>
          <w:sz w:val="24"/>
        </w:rPr>
        <w:sectPr w:rsidR="003D7174">
          <w:pgSz w:w="11910" w:h="16840"/>
          <w:pgMar w:top="1640" w:right="160" w:bottom="1040" w:left="700" w:header="0" w:footer="857" w:gutter="0"/>
          <w:cols w:space="720"/>
        </w:sectPr>
      </w:pPr>
    </w:p>
    <w:p w14:paraId="4586B8DD" w14:textId="77777777" w:rsidR="003D7174" w:rsidRDefault="003D7174">
      <w:pPr>
        <w:pStyle w:val="BodyText"/>
        <w:spacing w:before="2"/>
        <w:rPr>
          <w:sz w:val="22"/>
        </w:rPr>
      </w:pPr>
    </w:p>
    <w:p w14:paraId="5C6EC449" w14:textId="77777777" w:rsidR="003D7174" w:rsidRDefault="00000000">
      <w:pPr>
        <w:spacing w:before="101"/>
        <w:ind w:left="151" w:right="795"/>
        <w:rPr>
          <w:b/>
        </w:rPr>
      </w:pPr>
      <w:r>
        <w:rPr>
          <w:b/>
          <w:bCs/>
          <w:lang w:val="cy-GB"/>
        </w:rPr>
        <w:t>Tabl 10. Matrics risg a ddefnyddir ar gyfer tebygolrwydd y bydd pla neu glefyd yn dod yn gyffredin yng nghoedwig drefol Sir Fynwy ar un isrywogaeth</w:t>
      </w:r>
    </w:p>
    <w:p w14:paraId="206D01BC" w14:textId="77777777" w:rsidR="003D7174" w:rsidRDefault="003D7174">
      <w:pPr>
        <w:pStyle w:val="BodyText"/>
        <w:spacing w:before="6"/>
        <w:rPr>
          <w:b/>
          <w:sz w:val="11"/>
        </w:rPr>
      </w:pPr>
    </w:p>
    <w:tbl>
      <w:tblPr>
        <w:tblW w:w="0" w:type="auto"/>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3"/>
        <w:gridCol w:w="1311"/>
        <w:gridCol w:w="1642"/>
        <w:gridCol w:w="1167"/>
      </w:tblGrid>
      <w:tr w:rsidR="00033A00" w14:paraId="29442C86" w14:textId="77777777">
        <w:trPr>
          <w:trHeight w:val="280"/>
        </w:trPr>
        <w:tc>
          <w:tcPr>
            <w:tcW w:w="2843" w:type="dxa"/>
            <w:tcBorders>
              <w:top w:val="nil"/>
              <w:left w:val="nil"/>
              <w:bottom w:val="nil"/>
            </w:tcBorders>
          </w:tcPr>
          <w:p w14:paraId="10E83B47" w14:textId="77777777" w:rsidR="003D7174" w:rsidRDefault="00000000">
            <w:pPr>
              <w:pStyle w:val="TableParagraph"/>
              <w:spacing w:before="2"/>
              <w:ind w:left="29"/>
              <w:rPr>
                <w:b/>
                <w:sz w:val="20"/>
              </w:rPr>
            </w:pPr>
            <w:r>
              <w:rPr>
                <w:b/>
                <w:bCs/>
                <w:spacing w:val="-2"/>
                <w:sz w:val="20"/>
                <w:szCs w:val="20"/>
                <w:lang w:val="cy-GB"/>
              </w:rPr>
              <w:t>Cyffredinolrwydd</w:t>
            </w:r>
            <w:r>
              <w:rPr>
                <w:spacing w:val="-2"/>
                <w:sz w:val="20"/>
                <w:szCs w:val="20"/>
                <w:lang w:val="cy-GB"/>
              </w:rPr>
              <w:t xml:space="preserve"> </w:t>
            </w:r>
          </w:p>
        </w:tc>
        <w:tc>
          <w:tcPr>
            <w:tcW w:w="4120" w:type="dxa"/>
            <w:gridSpan w:val="3"/>
          </w:tcPr>
          <w:p w14:paraId="3836CC30" w14:textId="77777777" w:rsidR="003D7174" w:rsidRDefault="00000000">
            <w:pPr>
              <w:pStyle w:val="TableParagraph"/>
              <w:spacing w:before="2"/>
              <w:ind w:left="1108"/>
              <w:rPr>
                <w:b/>
                <w:sz w:val="20"/>
              </w:rPr>
            </w:pPr>
            <w:r>
              <w:rPr>
                <w:b/>
                <w:bCs/>
                <w:sz w:val="20"/>
                <w:szCs w:val="20"/>
                <w:lang w:val="cy-GB"/>
              </w:rPr>
              <w:t>% o’r Gymuned</w:t>
            </w:r>
          </w:p>
        </w:tc>
      </w:tr>
      <w:tr w:rsidR="00033A00" w14:paraId="2384C143" w14:textId="77777777">
        <w:trPr>
          <w:trHeight w:val="282"/>
        </w:trPr>
        <w:tc>
          <w:tcPr>
            <w:tcW w:w="2843" w:type="dxa"/>
            <w:tcBorders>
              <w:top w:val="nil"/>
              <w:left w:val="nil"/>
              <w:bottom w:val="nil"/>
            </w:tcBorders>
          </w:tcPr>
          <w:p w14:paraId="376CD76A" w14:textId="77777777" w:rsidR="003D7174" w:rsidRDefault="003D7174">
            <w:pPr>
              <w:pStyle w:val="TableParagraph"/>
              <w:rPr>
                <w:rFonts w:ascii="Times New Roman"/>
                <w:sz w:val="20"/>
              </w:rPr>
            </w:pPr>
          </w:p>
        </w:tc>
        <w:tc>
          <w:tcPr>
            <w:tcW w:w="1311" w:type="dxa"/>
          </w:tcPr>
          <w:p w14:paraId="6590C2F7" w14:textId="77777777" w:rsidR="003D7174" w:rsidRDefault="00000000">
            <w:pPr>
              <w:pStyle w:val="TableParagraph"/>
              <w:spacing w:before="5"/>
              <w:ind w:left="105"/>
              <w:rPr>
                <w:sz w:val="20"/>
              </w:rPr>
            </w:pPr>
            <w:r>
              <w:rPr>
                <w:spacing w:val="-2"/>
                <w:sz w:val="20"/>
                <w:szCs w:val="20"/>
                <w:lang w:val="cy-GB"/>
              </w:rPr>
              <w:t>0-25</w:t>
            </w:r>
          </w:p>
        </w:tc>
        <w:tc>
          <w:tcPr>
            <w:tcW w:w="1642" w:type="dxa"/>
          </w:tcPr>
          <w:p w14:paraId="7D94662D" w14:textId="77777777" w:rsidR="003D7174" w:rsidRDefault="00000000">
            <w:pPr>
              <w:pStyle w:val="TableParagraph"/>
              <w:spacing w:before="5"/>
              <w:ind w:left="104"/>
              <w:rPr>
                <w:sz w:val="20"/>
              </w:rPr>
            </w:pPr>
            <w:r>
              <w:rPr>
                <w:spacing w:val="-2"/>
                <w:sz w:val="20"/>
                <w:szCs w:val="20"/>
                <w:lang w:val="cy-GB"/>
              </w:rPr>
              <w:t>26-50</w:t>
            </w:r>
          </w:p>
        </w:tc>
        <w:tc>
          <w:tcPr>
            <w:tcW w:w="1167" w:type="dxa"/>
          </w:tcPr>
          <w:p w14:paraId="4120D47E" w14:textId="77777777" w:rsidR="003D7174" w:rsidRDefault="00000000">
            <w:pPr>
              <w:pStyle w:val="TableParagraph"/>
              <w:spacing w:before="5"/>
              <w:ind w:left="104"/>
              <w:rPr>
                <w:sz w:val="20"/>
              </w:rPr>
            </w:pPr>
            <w:r>
              <w:rPr>
                <w:spacing w:val="-5"/>
                <w:sz w:val="20"/>
                <w:szCs w:val="20"/>
                <w:lang w:val="cy-GB"/>
              </w:rPr>
              <w:t>&gt;50</w:t>
            </w:r>
          </w:p>
        </w:tc>
      </w:tr>
      <w:tr w:rsidR="00033A00" w14:paraId="0E78654C" w14:textId="77777777">
        <w:trPr>
          <w:trHeight w:val="325"/>
        </w:trPr>
        <w:tc>
          <w:tcPr>
            <w:tcW w:w="2843" w:type="dxa"/>
            <w:tcBorders>
              <w:top w:val="nil"/>
              <w:left w:val="nil"/>
              <w:bottom w:val="nil"/>
            </w:tcBorders>
          </w:tcPr>
          <w:p w14:paraId="36F6F8DD" w14:textId="77777777" w:rsidR="003D7174" w:rsidRDefault="00000000">
            <w:pPr>
              <w:pStyle w:val="TableParagraph"/>
              <w:spacing w:before="48"/>
              <w:ind w:left="29"/>
              <w:rPr>
                <w:sz w:val="20"/>
              </w:rPr>
            </w:pPr>
            <w:r>
              <w:rPr>
                <w:sz w:val="20"/>
                <w:szCs w:val="20"/>
                <w:lang w:val="cy-GB"/>
              </w:rPr>
              <w:t>Nid yn y DU</w:t>
            </w:r>
          </w:p>
        </w:tc>
        <w:tc>
          <w:tcPr>
            <w:tcW w:w="1311" w:type="dxa"/>
            <w:shd w:val="clear" w:color="auto" w:fill="00B050"/>
          </w:tcPr>
          <w:p w14:paraId="3BB601BD" w14:textId="77777777" w:rsidR="003D7174" w:rsidRDefault="003D7174">
            <w:pPr>
              <w:pStyle w:val="TableParagraph"/>
              <w:rPr>
                <w:rFonts w:ascii="Times New Roman"/>
              </w:rPr>
            </w:pPr>
          </w:p>
        </w:tc>
        <w:tc>
          <w:tcPr>
            <w:tcW w:w="1642" w:type="dxa"/>
            <w:shd w:val="clear" w:color="auto" w:fill="FFC000"/>
          </w:tcPr>
          <w:p w14:paraId="506D8620" w14:textId="77777777" w:rsidR="003D7174" w:rsidRDefault="003D7174">
            <w:pPr>
              <w:pStyle w:val="TableParagraph"/>
              <w:rPr>
                <w:rFonts w:ascii="Times New Roman"/>
              </w:rPr>
            </w:pPr>
          </w:p>
        </w:tc>
        <w:tc>
          <w:tcPr>
            <w:tcW w:w="1167" w:type="dxa"/>
            <w:shd w:val="clear" w:color="auto" w:fill="FFC000"/>
          </w:tcPr>
          <w:p w14:paraId="14BF6AFF" w14:textId="77777777" w:rsidR="003D7174" w:rsidRDefault="003D7174">
            <w:pPr>
              <w:pStyle w:val="TableParagraph"/>
              <w:rPr>
                <w:rFonts w:ascii="Times New Roman"/>
              </w:rPr>
            </w:pPr>
          </w:p>
        </w:tc>
      </w:tr>
      <w:tr w:rsidR="00033A00" w14:paraId="4E998F5E" w14:textId="77777777">
        <w:trPr>
          <w:trHeight w:val="282"/>
        </w:trPr>
        <w:tc>
          <w:tcPr>
            <w:tcW w:w="2843" w:type="dxa"/>
            <w:tcBorders>
              <w:top w:val="nil"/>
              <w:left w:val="nil"/>
              <w:bottom w:val="nil"/>
            </w:tcBorders>
          </w:tcPr>
          <w:p w14:paraId="3BD2D1FA" w14:textId="77777777" w:rsidR="003D7174" w:rsidRDefault="00000000">
            <w:pPr>
              <w:pStyle w:val="TableParagraph"/>
              <w:spacing w:before="5"/>
              <w:ind w:left="29"/>
              <w:rPr>
                <w:sz w:val="20"/>
              </w:rPr>
            </w:pPr>
            <w:r>
              <w:rPr>
                <w:sz w:val="20"/>
                <w:szCs w:val="20"/>
                <w:lang w:val="cy-GB"/>
              </w:rPr>
              <w:t xml:space="preserve">Yn bresennol yn y DU </w:t>
            </w:r>
          </w:p>
        </w:tc>
        <w:tc>
          <w:tcPr>
            <w:tcW w:w="1311" w:type="dxa"/>
            <w:shd w:val="clear" w:color="auto" w:fill="FFC000"/>
          </w:tcPr>
          <w:p w14:paraId="21CE3498" w14:textId="77777777" w:rsidR="003D7174" w:rsidRDefault="003D7174">
            <w:pPr>
              <w:pStyle w:val="TableParagraph"/>
              <w:rPr>
                <w:rFonts w:ascii="Times New Roman"/>
                <w:sz w:val="20"/>
              </w:rPr>
            </w:pPr>
          </w:p>
        </w:tc>
        <w:tc>
          <w:tcPr>
            <w:tcW w:w="1642" w:type="dxa"/>
            <w:shd w:val="clear" w:color="auto" w:fill="FFC000"/>
          </w:tcPr>
          <w:p w14:paraId="7EC47DB6" w14:textId="77777777" w:rsidR="003D7174" w:rsidRDefault="003D7174">
            <w:pPr>
              <w:pStyle w:val="TableParagraph"/>
              <w:rPr>
                <w:rFonts w:ascii="Times New Roman"/>
                <w:sz w:val="20"/>
              </w:rPr>
            </w:pPr>
          </w:p>
        </w:tc>
        <w:tc>
          <w:tcPr>
            <w:tcW w:w="1167" w:type="dxa"/>
            <w:shd w:val="clear" w:color="auto" w:fill="FF0000"/>
          </w:tcPr>
          <w:p w14:paraId="5317AECB" w14:textId="77777777" w:rsidR="003D7174" w:rsidRDefault="003D7174">
            <w:pPr>
              <w:pStyle w:val="TableParagraph"/>
              <w:rPr>
                <w:rFonts w:ascii="Times New Roman"/>
                <w:sz w:val="20"/>
              </w:rPr>
            </w:pPr>
          </w:p>
        </w:tc>
      </w:tr>
      <w:tr w:rsidR="00033A00" w14:paraId="05E4F011" w14:textId="77777777">
        <w:trPr>
          <w:trHeight w:val="282"/>
        </w:trPr>
        <w:tc>
          <w:tcPr>
            <w:tcW w:w="2843" w:type="dxa"/>
            <w:tcBorders>
              <w:top w:val="nil"/>
              <w:left w:val="nil"/>
              <w:bottom w:val="nil"/>
            </w:tcBorders>
          </w:tcPr>
          <w:p w14:paraId="741DD905" w14:textId="77777777" w:rsidR="003D7174" w:rsidRDefault="00000000">
            <w:pPr>
              <w:pStyle w:val="TableParagraph"/>
              <w:spacing w:before="2"/>
              <w:ind w:left="29"/>
              <w:rPr>
                <w:sz w:val="20"/>
              </w:rPr>
            </w:pPr>
            <w:r>
              <w:rPr>
                <w:sz w:val="20"/>
                <w:szCs w:val="20"/>
                <w:lang w:val="cy-GB"/>
              </w:rPr>
              <w:t xml:space="preserve">Presennol yng Nghymru </w:t>
            </w:r>
          </w:p>
        </w:tc>
        <w:tc>
          <w:tcPr>
            <w:tcW w:w="1311" w:type="dxa"/>
            <w:shd w:val="clear" w:color="auto" w:fill="FFC000"/>
          </w:tcPr>
          <w:p w14:paraId="381B86C8" w14:textId="77777777" w:rsidR="003D7174" w:rsidRDefault="003D7174">
            <w:pPr>
              <w:pStyle w:val="TableParagraph"/>
              <w:rPr>
                <w:rFonts w:ascii="Times New Roman"/>
                <w:sz w:val="20"/>
              </w:rPr>
            </w:pPr>
          </w:p>
        </w:tc>
        <w:tc>
          <w:tcPr>
            <w:tcW w:w="1642" w:type="dxa"/>
            <w:shd w:val="clear" w:color="auto" w:fill="FF0000"/>
          </w:tcPr>
          <w:p w14:paraId="130E8B23" w14:textId="77777777" w:rsidR="003D7174" w:rsidRDefault="003D7174">
            <w:pPr>
              <w:pStyle w:val="TableParagraph"/>
              <w:rPr>
                <w:rFonts w:ascii="Times New Roman"/>
                <w:sz w:val="20"/>
              </w:rPr>
            </w:pPr>
          </w:p>
        </w:tc>
        <w:tc>
          <w:tcPr>
            <w:tcW w:w="1167" w:type="dxa"/>
            <w:shd w:val="clear" w:color="auto" w:fill="FF0000"/>
          </w:tcPr>
          <w:p w14:paraId="2FFC8772" w14:textId="77777777" w:rsidR="003D7174" w:rsidRDefault="003D7174">
            <w:pPr>
              <w:pStyle w:val="TableParagraph"/>
              <w:rPr>
                <w:rFonts w:ascii="Times New Roman"/>
                <w:sz w:val="20"/>
              </w:rPr>
            </w:pPr>
          </w:p>
        </w:tc>
      </w:tr>
    </w:tbl>
    <w:p w14:paraId="3ADA72E0" w14:textId="77777777" w:rsidR="003D7174" w:rsidRDefault="003D7174">
      <w:pPr>
        <w:pStyle w:val="BodyText"/>
        <w:rPr>
          <w:b/>
          <w:sz w:val="26"/>
        </w:rPr>
      </w:pPr>
    </w:p>
    <w:p w14:paraId="6975C5C7" w14:textId="77777777" w:rsidR="003D7174" w:rsidRDefault="003D7174">
      <w:pPr>
        <w:pStyle w:val="BodyText"/>
        <w:spacing w:before="5"/>
        <w:rPr>
          <w:b/>
          <w:sz w:val="35"/>
        </w:rPr>
      </w:pPr>
    </w:p>
    <w:p w14:paraId="66314B4B" w14:textId="77777777" w:rsidR="003D7174" w:rsidRDefault="00000000">
      <w:pPr>
        <w:ind w:left="152" w:right="795"/>
        <w:rPr>
          <w:b/>
        </w:rPr>
      </w:pPr>
      <w:r>
        <w:rPr>
          <w:b/>
          <w:bCs/>
          <w:lang w:val="cy-GB"/>
        </w:rPr>
        <w:t>Tabl 11. Matrics risg a ddefnyddir am y tebygolrwydd y bydd pla neu glefyd yn dod yn gyffredin yng nghoedwig drefol Sir Fynwy ar sawl isrywogaeth</w:t>
      </w:r>
    </w:p>
    <w:p w14:paraId="0C225A96" w14:textId="77777777" w:rsidR="003D7174" w:rsidRDefault="003D7174">
      <w:pPr>
        <w:pStyle w:val="BodyText"/>
        <w:spacing w:before="3" w:after="1"/>
        <w:rPr>
          <w:b/>
          <w:sz w:val="16"/>
        </w:rPr>
      </w:pP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7"/>
        <w:gridCol w:w="1323"/>
        <w:gridCol w:w="1657"/>
        <w:gridCol w:w="1179"/>
      </w:tblGrid>
      <w:tr w:rsidR="00033A00" w14:paraId="281EE633" w14:textId="77777777">
        <w:trPr>
          <w:trHeight w:val="280"/>
        </w:trPr>
        <w:tc>
          <w:tcPr>
            <w:tcW w:w="2867" w:type="dxa"/>
            <w:tcBorders>
              <w:top w:val="nil"/>
              <w:left w:val="nil"/>
              <w:bottom w:val="nil"/>
            </w:tcBorders>
          </w:tcPr>
          <w:p w14:paraId="1CF9D3E8" w14:textId="77777777" w:rsidR="003D7174" w:rsidRDefault="00000000">
            <w:pPr>
              <w:pStyle w:val="TableParagraph"/>
              <w:spacing w:before="2"/>
              <w:ind w:left="29"/>
              <w:rPr>
                <w:b/>
                <w:sz w:val="20"/>
              </w:rPr>
            </w:pPr>
            <w:r>
              <w:rPr>
                <w:b/>
                <w:bCs/>
                <w:spacing w:val="-2"/>
                <w:sz w:val="20"/>
                <w:szCs w:val="20"/>
                <w:lang w:val="cy-GB"/>
              </w:rPr>
              <w:t>Cyffredinolrwydd</w:t>
            </w:r>
            <w:r>
              <w:rPr>
                <w:spacing w:val="-2"/>
                <w:sz w:val="20"/>
                <w:szCs w:val="20"/>
                <w:lang w:val="cy-GB"/>
              </w:rPr>
              <w:t xml:space="preserve"> </w:t>
            </w:r>
          </w:p>
        </w:tc>
        <w:tc>
          <w:tcPr>
            <w:tcW w:w="4159" w:type="dxa"/>
            <w:gridSpan w:val="3"/>
          </w:tcPr>
          <w:p w14:paraId="37433397" w14:textId="77777777" w:rsidR="003D7174" w:rsidRDefault="00000000">
            <w:pPr>
              <w:pStyle w:val="TableParagraph"/>
              <w:spacing w:before="2"/>
              <w:ind w:left="1129"/>
              <w:rPr>
                <w:b/>
                <w:sz w:val="20"/>
              </w:rPr>
            </w:pPr>
            <w:r>
              <w:rPr>
                <w:b/>
                <w:bCs/>
                <w:sz w:val="20"/>
                <w:szCs w:val="20"/>
                <w:lang w:val="cy-GB"/>
              </w:rPr>
              <w:t>% o’r Gymuned</w:t>
            </w:r>
          </w:p>
        </w:tc>
      </w:tr>
      <w:tr w:rsidR="00033A00" w14:paraId="55B15421" w14:textId="77777777">
        <w:trPr>
          <w:trHeight w:val="280"/>
        </w:trPr>
        <w:tc>
          <w:tcPr>
            <w:tcW w:w="2867" w:type="dxa"/>
            <w:tcBorders>
              <w:top w:val="nil"/>
              <w:left w:val="nil"/>
              <w:bottom w:val="nil"/>
            </w:tcBorders>
          </w:tcPr>
          <w:p w14:paraId="4471EACC" w14:textId="77777777" w:rsidR="003D7174" w:rsidRDefault="003D7174">
            <w:pPr>
              <w:pStyle w:val="TableParagraph"/>
              <w:rPr>
                <w:rFonts w:ascii="Times New Roman"/>
                <w:sz w:val="20"/>
              </w:rPr>
            </w:pPr>
          </w:p>
        </w:tc>
        <w:tc>
          <w:tcPr>
            <w:tcW w:w="1323" w:type="dxa"/>
          </w:tcPr>
          <w:p w14:paraId="61497DC2" w14:textId="77777777" w:rsidR="003D7174" w:rsidRDefault="00000000">
            <w:pPr>
              <w:pStyle w:val="TableParagraph"/>
              <w:ind w:left="107"/>
              <w:rPr>
                <w:sz w:val="20"/>
              </w:rPr>
            </w:pPr>
            <w:r>
              <w:rPr>
                <w:spacing w:val="-2"/>
                <w:sz w:val="20"/>
                <w:szCs w:val="20"/>
                <w:lang w:val="cy-GB"/>
              </w:rPr>
              <w:t xml:space="preserve">0-5 </w:t>
            </w:r>
          </w:p>
        </w:tc>
        <w:tc>
          <w:tcPr>
            <w:tcW w:w="1657" w:type="dxa"/>
          </w:tcPr>
          <w:p w14:paraId="5B6A59A9" w14:textId="77777777" w:rsidR="003D7174" w:rsidRDefault="00000000">
            <w:pPr>
              <w:pStyle w:val="TableParagraph"/>
              <w:ind w:left="106"/>
              <w:rPr>
                <w:sz w:val="20"/>
              </w:rPr>
            </w:pPr>
            <w:r>
              <w:rPr>
                <w:spacing w:val="-2"/>
                <w:sz w:val="20"/>
                <w:szCs w:val="20"/>
                <w:lang w:val="cy-GB"/>
              </w:rPr>
              <w:t>6-10</w:t>
            </w:r>
          </w:p>
        </w:tc>
        <w:tc>
          <w:tcPr>
            <w:tcW w:w="1179" w:type="dxa"/>
          </w:tcPr>
          <w:p w14:paraId="19FE8E99" w14:textId="77777777" w:rsidR="003D7174" w:rsidRDefault="00000000">
            <w:pPr>
              <w:pStyle w:val="TableParagraph"/>
              <w:ind w:left="105"/>
              <w:rPr>
                <w:sz w:val="20"/>
              </w:rPr>
            </w:pPr>
            <w:r>
              <w:rPr>
                <w:spacing w:val="-5"/>
                <w:sz w:val="20"/>
                <w:szCs w:val="20"/>
                <w:lang w:val="cy-GB"/>
              </w:rPr>
              <w:t>&gt;10</w:t>
            </w:r>
          </w:p>
        </w:tc>
      </w:tr>
      <w:tr w:rsidR="00033A00" w14:paraId="4D0A5997" w14:textId="77777777">
        <w:trPr>
          <w:trHeight w:val="277"/>
        </w:trPr>
        <w:tc>
          <w:tcPr>
            <w:tcW w:w="2867" w:type="dxa"/>
            <w:tcBorders>
              <w:top w:val="nil"/>
              <w:left w:val="nil"/>
              <w:bottom w:val="nil"/>
            </w:tcBorders>
          </w:tcPr>
          <w:p w14:paraId="0EF559F2" w14:textId="77777777" w:rsidR="003D7174" w:rsidRDefault="00000000">
            <w:pPr>
              <w:pStyle w:val="TableParagraph"/>
              <w:ind w:left="29"/>
              <w:rPr>
                <w:sz w:val="20"/>
              </w:rPr>
            </w:pPr>
            <w:r>
              <w:rPr>
                <w:sz w:val="20"/>
                <w:szCs w:val="20"/>
                <w:lang w:val="cy-GB"/>
              </w:rPr>
              <w:t>Nid yn y DU</w:t>
            </w:r>
          </w:p>
        </w:tc>
        <w:tc>
          <w:tcPr>
            <w:tcW w:w="1323" w:type="dxa"/>
            <w:shd w:val="clear" w:color="auto" w:fill="00B050"/>
          </w:tcPr>
          <w:p w14:paraId="7588583A" w14:textId="77777777" w:rsidR="003D7174" w:rsidRDefault="003D7174">
            <w:pPr>
              <w:pStyle w:val="TableParagraph"/>
              <w:rPr>
                <w:rFonts w:ascii="Times New Roman"/>
                <w:sz w:val="20"/>
              </w:rPr>
            </w:pPr>
          </w:p>
        </w:tc>
        <w:tc>
          <w:tcPr>
            <w:tcW w:w="1657" w:type="dxa"/>
            <w:shd w:val="clear" w:color="auto" w:fill="FFC000"/>
          </w:tcPr>
          <w:p w14:paraId="0AAD9592" w14:textId="77777777" w:rsidR="003D7174" w:rsidRDefault="003D7174">
            <w:pPr>
              <w:pStyle w:val="TableParagraph"/>
              <w:rPr>
                <w:rFonts w:ascii="Times New Roman"/>
                <w:sz w:val="20"/>
              </w:rPr>
            </w:pPr>
          </w:p>
        </w:tc>
        <w:tc>
          <w:tcPr>
            <w:tcW w:w="1179" w:type="dxa"/>
            <w:shd w:val="clear" w:color="auto" w:fill="FFC000"/>
          </w:tcPr>
          <w:p w14:paraId="404FB61D" w14:textId="77777777" w:rsidR="003D7174" w:rsidRDefault="003D7174">
            <w:pPr>
              <w:pStyle w:val="TableParagraph"/>
              <w:rPr>
                <w:rFonts w:ascii="Times New Roman"/>
                <w:sz w:val="20"/>
              </w:rPr>
            </w:pPr>
          </w:p>
        </w:tc>
      </w:tr>
      <w:tr w:rsidR="00033A00" w14:paraId="0D510360" w14:textId="77777777">
        <w:trPr>
          <w:trHeight w:val="280"/>
        </w:trPr>
        <w:tc>
          <w:tcPr>
            <w:tcW w:w="2867" w:type="dxa"/>
            <w:tcBorders>
              <w:top w:val="nil"/>
              <w:left w:val="nil"/>
              <w:bottom w:val="nil"/>
            </w:tcBorders>
          </w:tcPr>
          <w:p w14:paraId="211BD4A4" w14:textId="77777777" w:rsidR="003D7174" w:rsidRDefault="00000000">
            <w:pPr>
              <w:pStyle w:val="TableParagraph"/>
              <w:spacing w:before="2"/>
              <w:ind w:left="29"/>
              <w:rPr>
                <w:sz w:val="20"/>
              </w:rPr>
            </w:pPr>
            <w:r>
              <w:rPr>
                <w:sz w:val="20"/>
                <w:szCs w:val="20"/>
                <w:lang w:val="cy-GB"/>
              </w:rPr>
              <w:t xml:space="preserve">Yn bresennol yn y DU </w:t>
            </w:r>
          </w:p>
        </w:tc>
        <w:tc>
          <w:tcPr>
            <w:tcW w:w="1323" w:type="dxa"/>
            <w:shd w:val="clear" w:color="auto" w:fill="FFC000"/>
          </w:tcPr>
          <w:p w14:paraId="43B968CD" w14:textId="77777777" w:rsidR="003D7174" w:rsidRDefault="003D7174">
            <w:pPr>
              <w:pStyle w:val="TableParagraph"/>
              <w:rPr>
                <w:rFonts w:ascii="Times New Roman"/>
                <w:sz w:val="20"/>
              </w:rPr>
            </w:pPr>
          </w:p>
        </w:tc>
        <w:tc>
          <w:tcPr>
            <w:tcW w:w="1657" w:type="dxa"/>
            <w:shd w:val="clear" w:color="auto" w:fill="FFC000"/>
          </w:tcPr>
          <w:p w14:paraId="3AF6566B" w14:textId="77777777" w:rsidR="003D7174" w:rsidRDefault="003D7174">
            <w:pPr>
              <w:pStyle w:val="TableParagraph"/>
              <w:rPr>
                <w:rFonts w:ascii="Times New Roman"/>
                <w:sz w:val="20"/>
              </w:rPr>
            </w:pPr>
          </w:p>
        </w:tc>
        <w:tc>
          <w:tcPr>
            <w:tcW w:w="1179" w:type="dxa"/>
            <w:shd w:val="clear" w:color="auto" w:fill="FF0000"/>
          </w:tcPr>
          <w:p w14:paraId="175E0776" w14:textId="77777777" w:rsidR="003D7174" w:rsidRDefault="003D7174">
            <w:pPr>
              <w:pStyle w:val="TableParagraph"/>
              <w:rPr>
                <w:rFonts w:ascii="Times New Roman"/>
                <w:sz w:val="20"/>
              </w:rPr>
            </w:pPr>
          </w:p>
        </w:tc>
      </w:tr>
      <w:tr w:rsidR="00033A00" w14:paraId="5D1E6FBA" w14:textId="77777777">
        <w:trPr>
          <w:trHeight w:val="280"/>
        </w:trPr>
        <w:tc>
          <w:tcPr>
            <w:tcW w:w="2867" w:type="dxa"/>
            <w:tcBorders>
              <w:top w:val="nil"/>
              <w:left w:val="nil"/>
              <w:bottom w:val="nil"/>
            </w:tcBorders>
          </w:tcPr>
          <w:p w14:paraId="77FB349E" w14:textId="77777777" w:rsidR="003D7174" w:rsidRDefault="00000000">
            <w:pPr>
              <w:pStyle w:val="TableParagraph"/>
              <w:ind w:left="29"/>
              <w:rPr>
                <w:sz w:val="20"/>
              </w:rPr>
            </w:pPr>
            <w:r>
              <w:rPr>
                <w:sz w:val="20"/>
                <w:szCs w:val="20"/>
                <w:lang w:val="cy-GB"/>
              </w:rPr>
              <w:t xml:space="preserve">Presennol yng Nghymru </w:t>
            </w:r>
          </w:p>
        </w:tc>
        <w:tc>
          <w:tcPr>
            <w:tcW w:w="1323" w:type="dxa"/>
            <w:shd w:val="clear" w:color="auto" w:fill="FFC000"/>
          </w:tcPr>
          <w:p w14:paraId="7B1E7AD2" w14:textId="77777777" w:rsidR="003D7174" w:rsidRDefault="003D7174">
            <w:pPr>
              <w:pStyle w:val="TableParagraph"/>
              <w:rPr>
                <w:rFonts w:ascii="Times New Roman"/>
                <w:sz w:val="20"/>
              </w:rPr>
            </w:pPr>
          </w:p>
        </w:tc>
        <w:tc>
          <w:tcPr>
            <w:tcW w:w="1657" w:type="dxa"/>
            <w:shd w:val="clear" w:color="auto" w:fill="FF0000"/>
          </w:tcPr>
          <w:p w14:paraId="5B5ABA01" w14:textId="77777777" w:rsidR="003D7174" w:rsidRDefault="003D7174">
            <w:pPr>
              <w:pStyle w:val="TableParagraph"/>
              <w:rPr>
                <w:rFonts w:ascii="Times New Roman"/>
                <w:sz w:val="20"/>
              </w:rPr>
            </w:pPr>
          </w:p>
        </w:tc>
        <w:tc>
          <w:tcPr>
            <w:tcW w:w="1179" w:type="dxa"/>
            <w:shd w:val="clear" w:color="auto" w:fill="FF0000"/>
          </w:tcPr>
          <w:p w14:paraId="429EB1F9" w14:textId="77777777" w:rsidR="003D7174" w:rsidRDefault="003D7174">
            <w:pPr>
              <w:pStyle w:val="TableParagraph"/>
              <w:rPr>
                <w:rFonts w:ascii="Times New Roman"/>
                <w:sz w:val="20"/>
              </w:rPr>
            </w:pPr>
          </w:p>
        </w:tc>
      </w:tr>
    </w:tbl>
    <w:p w14:paraId="73B11D57" w14:textId="77777777" w:rsidR="003D7174" w:rsidRDefault="00000000">
      <w:pPr>
        <w:pStyle w:val="Heading3"/>
        <w:spacing w:before="124"/>
      </w:pPr>
      <w:bookmarkStart w:id="77" w:name="Management_to_Reduce_Risk"/>
      <w:bookmarkStart w:id="78" w:name="_Toc130467207"/>
      <w:bookmarkEnd w:id="77"/>
      <w:r>
        <w:rPr>
          <w:color w:val="612272"/>
          <w:lang w:val="cy-GB"/>
        </w:rPr>
        <w:t>Rheoli i leihau risg</w:t>
      </w:r>
      <w:bookmarkEnd w:id="78"/>
      <w:r>
        <w:rPr>
          <w:color w:val="612272"/>
          <w:lang w:val="cy-GB"/>
        </w:rPr>
        <w:t xml:space="preserve"> </w:t>
      </w:r>
    </w:p>
    <w:p w14:paraId="6CBF8C96" w14:textId="77777777" w:rsidR="003D7174" w:rsidRDefault="00000000">
      <w:pPr>
        <w:pStyle w:val="BodyText"/>
        <w:spacing w:before="120" w:line="273" w:lineRule="auto"/>
        <w:ind w:left="152" w:right="795"/>
      </w:pPr>
      <w:r>
        <w:rPr>
          <w:lang w:val="cy-GB"/>
        </w:rPr>
        <w:t xml:space="preserve">Gall cynyddu gwytnwch y goedwig drefol yn ei chyfanrwydd drwy arallgyfeirio cymuned y goeden leihau'r effaith sy'n gysylltiedig â rhai plâu a chlefydau. </w:t>
      </w:r>
    </w:p>
    <w:p w14:paraId="0B814B9C" w14:textId="77777777" w:rsidR="003D7174" w:rsidRDefault="00000000">
      <w:pPr>
        <w:pStyle w:val="BodyText"/>
        <w:spacing w:before="4" w:line="276" w:lineRule="auto"/>
        <w:ind w:left="152" w:right="741"/>
      </w:pPr>
      <w:r>
        <w:rPr>
          <w:lang w:val="cy-GB"/>
        </w:rPr>
        <w:t xml:space="preserve">Yn yr un modd, ar gyfer clefydau sy'n anodd eu cynnwys, fel clefyd coed ynn Chalara, nod ymchwil yw adnabod a lluosogi amrywiolion sydd ag ymwrthedd (Gerddi Botaneg Brenhinol Kew 2017). Fodd bynnag, mae atal yn aml yn well na rheoli.  Nid yw rhai plâu a chlefydau yn bresennol yn y DU ar hyn o bryd, megis y chwilen hirgorn Asiaidd, tri thyllwr </w:t>
      </w:r>
      <w:r>
        <w:rPr>
          <w:i/>
          <w:iCs/>
          <w:lang w:val="cy-GB"/>
        </w:rPr>
        <w:t>Agrilus</w:t>
      </w:r>
      <w:r>
        <w:rPr>
          <w:lang w:val="cy-GB"/>
        </w:rPr>
        <w:t xml:space="preserve"> a </w:t>
      </w:r>
      <w:r>
        <w:rPr>
          <w:i/>
          <w:iCs/>
          <w:lang w:val="cy-GB"/>
        </w:rPr>
        <w:t>Xylella fastidiosa</w:t>
      </w:r>
      <w:r>
        <w:rPr>
          <w:lang w:val="cy-GB"/>
        </w:rPr>
        <w:t xml:space="preserve"> yn Nhabl 12. Mae gan y risgiau sy'n dod i'r amlwg hyn y potensial i niweidio llawer o rywogaethau ac amharu ar gymunedau trefol.  Gall clefydau gyrraedd y DU yn naturiol, fel drwy gael eu chwythu gan y gwynt, neu'n hedfan dros y sianel, fodd bynnag, mae mewnforio planhigion a chynhyrchion planhigion yn borth i hyn. O ganlyniad, er mwyn diogelu coedwigoedd trefol rhag pob pla a chlefyd, mae gwyliadwriaeth yn allweddol.</w:t>
      </w:r>
    </w:p>
    <w:p w14:paraId="7A3E4F8C" w14:textId="7D506364" w:rsidR="003D7174" w:rsidRDefault="00000000">
      <w:pPr>
        <w:pStyle w:val="BodyText"/>
        <w:spacing w:line="276" w:lineRule="auto"/>
        <w:ind w:left="152" w:right="708"/>
      </w:pPr>
      <w:r>
        <w:rPr>
          <w:lang w:val="cy-GB"/>
        </w:rPr>
        <w:t>Mae monitro c</w:t>
      </w:r>
      <w:r w:rsidR="00A63A40">
        <w:rPr>
          <w:lang w:val="cy-GB"/>
        </w:rPr>
        <w:t>oed trefol</w:t>
      </w:r>
      <w:r>
        <w:rPr>
          <w:lang w:val="cy-GB"/>
        </w:rPr>
        <w:t xml:space="preserve"> ar gyfer arwyddion o blâu a chlefydau yn helpu i sbarduno ymateb cyflym i'w dileu cyn eu bod yn broblem, yn ogystal â hysbysu ymchwil sy'n cael ei dargedu at frwydro yn erbyn afiechydon yn y tymor hir.  Mae Cofrestr Risg Iechyd Planhigion y DU (DEFRA 2022b) yn darparu rhagfynegiadau ar gyfer pob rhywogaeth ar gyfer senario busnes fel arfer, ac un â mesurau lliniaru ar waith. Mae tudalennau gwe plâu a chlefydau Forest Research yn darparu gwybodaeth benodol ar gyfer pob clefyd ar sut i fonitro ar ei gyfer, a chyfyngu ar ei ledaeniad (Forest Research, 2022).</w:t>
      </w:r>
    </w:p>
    <w:p w14:paraId="437EB0AF" w14:textId="77777777" w:rsidR="003D7174" w:rsidRDefault="003D7174">
      <w:pPr>
        <w:spacing w:line="276" w:lineRule="auto"/>
        <w:sectPr w:rsidR="003D7174">
          <w:pgSz w:w="11910" w:h="16840"/>
          <w:pgMar w:top="1640" w:right="160" w:bottom="1040" w:left="700" w:header="0" w:footer="857" w:gutter="0"/>
          <w:cols w:space="720"/>
        </w:sectPr>
      </w:pPr>
    </w:p>
    <w:p w14:paraId="1C63415A" w14:textId="05E6900C" w:rsidR="003D7174" w:rsidRDefault="00000000" w:rsidP="00EA01CB">
      <w:pPr>
        <w:pStyle w:val="BodyText"/>
        <w:rPr>
          <w:sz w:val="23"/>
        </w:rPr>
      </w:pPr>
      <w:r>
        <w:lastRenderedPageBreak/>
        <w:pict w14:anchorId="2E16AAF2">
          <v:shape id="docshape105" o:spid="_x0000_s2120" type="#_x0000_t202" style="position:absolute;margin-left:39.5pt;margin-top:172.55pt;width:756.6pt;height:557.9pt;z-index:251692032;mso-position-horizontal-relative:page;mso-position-vertical-relative:page"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25"/>
                    <w:gridCol w:w="2128"/>
                    <w:gridCol w:w="1701"/>
                    <w:gridCol w:w="1561"/>
                    <w:gridCol w:w="1560"/>
                    <w:gridCol w:w="1640"/>
                    <w:gridCol w:w="1906"/>
                    <w:gridCol w:w="1698"/>
                  </w:tblGrid>
                  <w:tr w:rsidR="00033A00" w14:paraId="62B8A9A3" w14:textId="77777777" w:rsidTr="00EA01CB">
                    <w:trPr>
                      <w:trHeight w:val="1350"/>
                    </w:trPr>
                    <w:tc>
                      <w:tcPr>
                        <w:tcW w:w="2825" w:type="dxa"/>
                        <w:tcBorders>
                          <w:top w:val="nil"/>
                          <w:left w:val="nil"/>
                        </w:tcBorders>
                        <w:shd w:val="clear" w:color="auto" w:fill="403152"/>
                      </w:tcPr>
                      <w:p w14:paraId="447606FC" w14:textId="77777777" w:rsidR="003D7174" w:rsidRDefault="003D7174">
                        <w:pPr>
                          <w:pStyle w:val="TableParagraph"/>
                          <w:spacing w:before="2"/>
                          <w:rPr>
                            <w:b/>
                            <w:sz w:val="25"/>
                          </w:rPr>
                        </w:pPr>
                      </w:p>
                      <w:p w14:paraId="7EF6BBB9" w14:textId="77777777" w:rsidR="003D7174" w:rsidRDefault="00000000" w:rsidP="00EA01CB">
                        <w:pPr>
                          <w:pStyle w:val="TableParagraph"/>
                          <w:spacing w:before="1" w:line="278" w:lineRule="auto"/>
                          <w:ind w:left="356" w:right="338" w:hanging="8"/>
                          <w:rPr>
                            <w:b/>
                          </w:rPr>
                        </w:pPr>
                        <w:r>
                          <w:rPr>
                            <w:b/>
                            <w:bCs/>
                            <w:color w:val="FFFFFF"/>
                            <w:spacing w:val="-2"/>
                            <w:lang w:val="cy-GB"/>
                          </w:rPr>
                          <w:t>Plâu/Pathogen/Clefyd</w:t>
                        </w:r>
                      </w:p>
                    </w:tc>
                    <w:tc>
                      <w:tcPr>
                        <w:tcW w:w="2128" w:type="dxa"/>
                        <w:tcBorders>
                          <w:top w:val="nil"/>
                          <w:right w:val="single" w:sz="6" w:space="0" w:color="FFFFFF"/>
                        </w:tcBorders>
                        <w:shd w:val="clear" w:color="auto" w:fill="403152"/>
                      </w:tcPr>
                      <w:p w14:paraId="5A8CA1AA" w14:textId="77777777" w:rsidR="003D7174" w:rsidRDefault="00000000">
                        <w:pPr>
                          <w:pStyle w:val="TableParagraph"/>
                          <w:spacing w:before="153" w:line="276" w:lineRule="auto"/>
                          <w:ind w:left="204" w:right="205"/>
                          <w:jc w:val="center"/>
                          <w:rPr>
                            <w:b/>
                          </w:rPr>
                        </w:pPr>
                        <w:r w:rsidRPr="00EA01CB">
                          <w:rPr>
                            <w:b/>
                            <w:bCs/>
                            <w:color w:val="FFFFFF"/>
                            <w:sz w:val="20"/>
                            <w:szCs w:val="20"/>
                            <w:lang w:val="cy-GB"/>
                          </w:rPr>
                          <w:t>Rhywogaethau coed lletyol mawr yr effeithir arnynt</w:t>
                        </w:r>
                      </w:p>
                    </w:tc>
                    <w:tc>
                      <w:tcPr>
                        <w:tcW w:w="1701" w:type="dxa"/>
                        <w:tcBorders>
                          <w:top w:val="nil"/>
                          <w:left w:val="single" w:sz="6" w:space="0" w:color="FFFFFF"/>
                        </w:tcBorders>
                        <w:shd w:val="clear" w:color="auto" w:fill="403152"/>
                      </w:tcPr>
                      <w:p w14:paraId="6022E187" w14:textId="77777777" w:rsidR="003D7174" w:rsidRDefault="00000000">
                        <w:pPr>
                          <w:pStyle w:val="TableParagraph"/>
                          <w:spacing w:before="153" w:line="276" w:lineRule="auto"/>
                          <w:ind w:left="127" w:right="128"/>
                          <w:jc w:val="center"/>
                          <w:rPr>
                            <w:b/>
                            <w:sz w:val="14"/>
                          </w:rPr>
                        </w:pPr>
                        <w:r>
                          <w:rPr>
                            <w:b/>
                            <w:bCs/>
                            <w:color w:val="FFFFFF"/>
                            <w:lang w:val="cy-GB"/>
                          </w:rPr>
                          <w:t>Safle Sgôr Risg Cymharol y DU</w:t>
                        </w:r>
                        <w:r>
                          <w:rPr>
                            <w:b/>
                            <w:bCs/>
                            <w:color w:val="FFFFFF"/>
                            <w:sz w:val="14"/>
                            <w:szCs w:val="14"/>
                            <w:lang w:val="cy-GB"/>
                          </w:rPr>
                          <w:t>1</w:t>
                        </w:r>
                      </w:p>
                    </w:tc>
                    <w:tc>
                      <w:tcPr>
                        <w:tcW w:w="1561" w:type="dxa"/>
                        <w:tcBorders>
                          <w:top w:val="nil"/>
                        </w:tcBorders>
                        <w:shd w:val="clear" w:color="auto" w:fill="403152"/>
                      </w:tcPr>
                      <w:p w14:paraId="3532F207" w14:textId="0A45AD78" w:rsidR="003D7174" w:rsidRDefault="00000000" w:rsidP="00EA01CB">
                        <w:pPr>
                          <w:pStyle w:val="TableParagraph"/>
                          <w:spacing w:before="153" w:line="276" w:lineRule="auto"/>
                          <w:ind w:left="84" w:right="58"/>
                          <w:rPr>
                            <w:b/>
                          </w:rPr>
                        </w:pPr>
                        <w:r w:rsidRPr="00EA01CB">
                          <w:rPr>
                            <w:b/>
                            <w:bCs/>
                            <w:color w:val="FFFFFF"/>
                            <w:spacing w:val="-2"/>
                            <w:sz w:val="20"/>
                            <w:szCs w:val="20"/>
                            <w:lang w:val="cy-GB"/>
                          </w:rPr>
                          <w:t>Presenoldeb parhaus yn y DU</w:t>
                        </w:r>
                      </w:p>
                    </w:tc>
                    <w:tc>
                      <w:tcPr>
                        <w:tcW w:w="1560" w:type="dxa"/>
                        <w:tcBorders>
                          <w:top w:val="nil"/>
                          <w:right w:val="single" w:sz="6" w:space="0" w:color="FFFFFF"/>
                        </w:tcBorders>
                        <w:shd w:val="clear" w:color="auto" w:fill="403152"/>
                      </w:tcPr>
                      <w:p w14:paraId="7E7BC54A" w14:textId="77777777" w:rsidR="003D7174" w:rsidRDefault="003D7174">
                        <w:pPr>
                          <w:pStyle w:val="TableParagraph"/>
                          <w:spacing w:before="2"/>
                          <w:rPr>
                            <w:b/>
                            <w:sz w:val="25"/>
                          </w:rPr>
                        </w:pPr>
                      </w:p>
                      <w:p w14:paraId="6D4CA469" w14:textId="77777777" w:rsidR="003D7174" w:rsidRDefault="00000000" w:rsidP="00EA01CB">
                        <w:pPr>
                          <w:pStyle w:val="TableParagraph"/>
                          <w:spacing w:before="1" w:line="278" w:lineRule="auto"/>
                          <w:ind w:left="84" w:right="18" w:hanging="36"/>
                          <w:rPr>
                            <w:b/>
                          </w:rPr>
                        </w:pPr>
                        <w:r w:rsidRPr="00EA01CB">
                          <w:rPr>
                            <w:b/>
                            <w:bCs/>
                            <w:color w:val="FFFFFF"/>
                            <w:spacing w:val="-2"/>
                            <w:sz w:val="20"/>
                            <w:szCs w:val="20"/>
                            <w:lang w:val="cy-GB"/>
                          </w:rPr>
                          <w:t>Presenoldeb yng Nghymru</w:t>
                        </w:r>
                        <w:r w:rsidRPr="00EA01CB">
                          <w:rPr>
                            <w:color w:val="FFFFFF"/>
                            <w:spacing w:val="-2"/>
                            <w:sz w:val="20"/>
                            <w:szCs w:val="20"/>
                            <w:lang w:val="cy-GB"/>
                          </w:rPr>
                          <w:t xml:space="preserve"> </w:t>
                        </w:r>
                      </w:p>
                    </w:tc>
                    <w:tc>
                      <w:tcPr>
                        <w:tcW w:w="1640" w:type="dxa"/>
                        <w:tcBorders>
                          <w:top w:val="nil"/>
                          <w:left w:val="single" w:sz="6" w:space="0" w:color="FFFFFF"/>
                        </w:tcBorders>
                        <w:shd w:val="clear" w:color="auto" w:fill="403152"/>
                      </w:tcPr>
                      <w:p w14:paraId="304C4C27" w14:textId="77777777" w:rsidR="003D7174" w:rsidRDefault="00000000">
                        <w:pPr>
                          <w:pStyle w:val="TableParagraph"/>
                          <w:spacing w:before="153" w:line="276" w:lineRule="auto"/>
                          <w:ind w:left="131" w:right="141" w:hanging="4"/>
                          <w:jc w:val="center"/>
                          <w:rPr>
                            <w:b/>
                          </w:rPr>
                        </w:pPr>
                        <w:r>
                          <w:rPr>
                            <w:b/>
                            <w:bCs/>
                            <w:color w:val="FFFFFF"/>
                            <w:lang w:val="cy-GB"/>
                          </w:rPr>
                          <w:t>Perygl lledaenu i Gymru</w:t>
                        </w:r>
                        <w:r>
                          <w:rPr>
                            <w:color w:val="FFFFFF"/>
                            <w:lang w:val="cy-GB"/>
                          </w:rPr>
                          <w:t xml:space="preserve"> </w:t>
                        </w:r>
                      </w:p>
                    </w:tc>
                    <w:tc>
                      <w:tcPr>
                        <w:tcW w:w="1906" w:type="dxa"/>
                        <w:tcBorders>
                          <w:top w:val="nil"/>
                        </w:tcBorders>
                        <w:shd w:val="clear" w:color="auto" w:fill="403152"/>
                      </w:tcPr>
                      <w:p w14:paraId="7A123F51" w14:textId="77777777" w:rsidR="003D7174" w:rsidRDefault="00000000">
                        <w:pPr>
                          <w:pStyle w:val="TableParagraph"/>
                          <w:spacing w:line="276" w:lineRule="auto"/>
                          <w:ind w:left="151" w:right="157" w:hanging="6"/>
                          <w:jc w:val="center"/>
                          <w:rPr>
                            <w:b/>
                          </w:rPr>
                        </w:pPr>
                        <w:r w:rsidRPr="00EA01CB">
                          <w:rPr>
                            <w:b/>
                            <w:bCs/>
                            <w:color w:val="FFFFFF"/>
                            <w:spacing w:val="-2"/>
                            <w:sz w:val="20"/>
                            <w:szCs w:val="20"/>
                            <w:lang w:val="cy-GB"/>
                          </w:rPr>
                          <w:t>Poblogaeth coedwigoedd trefol mewn perygl (%)</w:t>
                        </w:r>
                        <w:r w:rsidRPr="00EA01CB">
                          <w:rPr>
                            <w:color w:val="FFFFFF"/>
                            <w:spacing w:val="-2"/>
                            <w:sz w:val="20"/>
                            <w:szCs w:val="20"/>
                            <w:lang w:val="cy-GB"/>
                          </w:rPr>
                          <w:t xml:space="preserve"> </w:t>
                        </w:r>
                      </w:p>
                    </w:tc>
                    <w:tc>
                      <w:tcPr>
                        <w:tcW w:w="1698" w:type="dxa"/>
                        <w:tcBorders>
                          <w:top w:val="nil"/>
                          <w:right w:val="nil"/>
                        </w:tcBorders>
                        <w:shd w:val="clear" w:color="auto" w:fill="403152"/>
                      </w:tcPr>
                      <w:p w14:paraId="29140DBF" w14:textId="77777777" w:rsidR="003D7174" w:rsidRDefault="00000000">
                        <w:pPr>
                          <w:pStyle w:val="TableParagraph"/>
                          <w:spacing w:before="153"/>
                          <w:ind w:left="428"/>
                          <w:rPr>
                            <w:b/>
                          </w:rPr>
                        </w:pPr>
                        <w:r>
                          <w:rPr>
                            <w:b/>
                            <w:bCs/>
                            <w:color w:val="FFFFFF"/>
                            <w:spacing w:val="-2"/>
                            <w:lang w:val="cy-GB"/>
                          </w:rPr>
                          <w:t>CAVAT</w:t>
                        </w:r>
                        <w:r>
                          <w:rPr>
                            <w:color w:val="FFFFFF"/>
                            <w:spacing w:val="-2"/>
                            <w:lang w:val="cy-GB"/>
                          </w:rPr>
                          <w:t xml:space="preserve"> </w:t>
                        </w:r>
                      </w:p>
                      <w:p w14:paraId="01603407" w14:textId="77777777" w:rsidR="003D7174" w:rsidRDefault="00000000">
                        <w:pPr>
                          <w:pStyle w:val="TableParagraph"/>
                          <w:spacing w:before="42" w:line="276" w:lineRule="auto"/>
                          <w:ind w:left="474" w:hanging="130"/>
                          <w:rPr>
                            <w:b/>
                            <w:sz w:val="14"/>
                          </w:rPr>
                        </w:pPr>
                        <w:r>
                          <w:rPr>
                            <w:b/>
                            <w:bCs/>
                            <w:color w:val="FFFFFF"/>
                            <w:lang w:val="cy-GB"/>
                          </w:rPr>
                          <w:t>Gwerth y coed</w:t>
                        </w:r>
                        <w:r>
                          <w:rPr>
                            <w:b/>
                            <w:bCs/>
                            <w:color w:val="FFFFFF"/>
                            <w:sz w:val="14"/>
                            <w:szCs w:val="14"/>
                            <w:lang w:val="cy-GB"/>
                          </w:rPr>
                          <w:t>2</w:t>
                        </w:r>
                        <w:r>
                          <w:rPr>
                            <w:color w:val="FFFFFF"/>
                            <w:lang w:val="cy-GB"/>
                          </w:rPr>
                          <w:t xml:space="preserve"> </w:t>
                        </w:r>
                      </w:p>
                    </w:tc>
                  </w:tr>
                  <w:tr w:rsidR="00033A00" w14:paraId="65088A3E" w14:textId="77777777" w:rsidTr="00EA01CB">
                    <w:trPr>
                      <w:trHeight w:val="1041"/>
                    </w:trPr>
                    <w:tc>
                      <w:tcPr>
                        <w:tcW w:w="2825" w:type="dxa"/>
                        <w:tcBorders>
                          <w:left w:val="nil"/>
                        </w:tcBorders>
                        <w:shd w:val="clear" w:color="auto" w:fill="8064A2"/>
                      </w:tcPr>
                      <w:p w14:paraId="6150BBCA" w14:textId="77777777" w:rsidR="003D7174" w:rsidRDefault="003D7174">
                        <w:pPr>
                          <w:pStyle w:val="TableParagraph"/>
                          <w:spacing w:before="2"/>
                          <w:rPr>
                            <w:b/>
                            <w:sz w:val="25"/>
                          </w:rPr>
                        </w:pPr>
                      </w:p>
                      <w:p w14:paraId="71411710" w14:textId="77777777" w:rsidR="003D7174" w:rsidRDefault="00000000">
                        <w:pPr>
                          <w:pStyle w:val="TableParagraph"/>
                          <w:ind w:left="436"/>
                        </w:pPr>
                        <w:r>
                          <w:rPr>
                            <w:color w:val="FFFFFF"/>
                            <w:lang w:val="cy-GB"/>
                          </w:rPr>
                          <w:t xml:space="preserve">Dirywiad derw aciwt </w:t>
                        </w:r>
                      </w:p>
                    </w:tc>
                    <w:tc>
                      <w:tcPr>
                        <w:tcW w:w="2128" w:type="dxa"/>
                        <w:tcBorders>
                          <w:right w:val="single" w:sz="6" w:space="0" w:color="FFFFFF"/>
                        </w:tcBorders>
                        <w:shd w:val="clear" w:color="auto" w:fill="E6E0EC"/>
                      </w:tcPr>
                      <w:p w14:paraId="691EA31E" w14:textId="77777777" w:rsidR="003D7174" w:rsidRDefault="00000000">
                        <w:pPr>
                          <w:pStyle w:val="TableParagraph"/>
                          <w:spacing w:line="276" w:lineRule="auto"/>
                          <w:ind w:left="129" w:right="128" w:hanging="1"/>
                          <w:jc w:val="center"/>
                          <w:rPr>
                            <w:i/>
                          </w:rPr>
                        </w:pPr>
                        <w:r>
                          <w:rPr>
                            <w:lang w:val="cy-GB"/>
                          </w:rPr>
                          <w:t xml:space="preserve">rh.ll. </w:t>
                        </w:r>
                        <w:r>
                          <w:rPr>
                            <w:i/>
                            <w:iCs/>
                            <w:lang w:val="cy-GB"/>
                          </w:rPr>
                          <w:t>Quercus</w:t>
                        </w:r>
                        <w:r>
                          <w:rPr>
                            <w:lang w:val="cy-GB"/>
                          </w:rPr>
                          <w:t xml:space="preserve"> gan gynnwys </w:t>
                        </w:r>
                        <w:r>
                          <w:rPr>
                            <w:i/>
                            <w:iCs/>
                            <w:lang w:val="cy-GB"/>
                          </w:rPr>
                          <w:t>Q. ilex, petraea, robur</w:t>
                        </w:r>
                      </w:p>
                    </w:tc>
                    <w:tc>
                      <w:tcPr>
                        <w:tcW w:w="1701" w:type="dxa"/>
                        <w:tcBorders>
                          <w:left w:val="single" w:sz="6" w:space="0" w:color="FFFFFF"/>
                        </w:tcBorders>
                        <w:shd w:val="clear" w:color="auto" w:fill="E6E0EC"/>
                      </w:tcPr>
                      <w:p w14:paraId="57649BBA" w14:textId="77777777" w:rsidR="003D7174" w:rsidRDefault="003D7174">
                        <w:pPr>
                          <w:pStyle w:val="TableParagraph"/>
                          <w:spacing w:before="2"/>
                          <w:rPr>
                            <w:b/>
                            <w:sz w:val="25"/>
                          </w:rPr>
                        </w:pPr>
                      </w:p>
                      <w:p w14:paraId="49B702A4" w14:textId="77777777" w:rsidR="003D7174" w:rsidRDefault="00000000">
                        <w:pPr>
                          <w:pStyle w:val="TableParagraph"/>
                          <w:ind w:right="701"/>
                          <w:jc w:val="right"/>
                        </w:pPr>
                        <w:r>
                          <w:rPr>
                            <w:spacing w:val="-5"/>
                            <w:lang w:val="cy-GB"/>
                          </w:rPr>
                          <w:t>47</w:t>
                        </w:r>
                      </w:p>
                    </w:tc>
                    <w:tc>
                      <w:tcPr>
                        <w:tcW w:w="1561" w:type="dxa"/>
                        <w:shd w:val="clear" w:color="auto" w:fill="E6E0EC"/>
                      </w:tcPr>
                      <w:p w14:paraId="0CED1FC7" w14:textId="77777777" w:rsidR="003D7174" w:rsidRDefault="003D7174">
                        <w:pPr>
                          <w:pStyle w:val="TableParagraph"/>
                          <w:spacing w:before="2"/>
                          <w:rPr>
                            <w:b/>
                            <w:sz w:val="25"/>
                          </w:rPr>
                        </w:pPr>
                      </w:p>
                      <w:p w14:paraId="7FE8D2BB" w14:textId="77777777" w:rsidR="003D7174" w:rsidRDefault="00000000">
                        <w:pPr>
                          <w:pStyle w:val="TableParagraph"/>
                          <w:ind w:left="119" w:right="119"/>
                          <w:jc w:val="center"/>
                        </w:pPr>
                        <w:r>
                          <w:rPr>
                            <w:spacing w:val="-2"/>
                            <w:lang w:val="cy-GB"/>
                          </w:rPr>
                          <w:t xml:space="preserve">Cyfyngedig </w:t>
                        </w:r>
                      </w:p>
                    </w:tc>
                    <w:tc>
                      <w:tcPr>
                        <w:tcW w:w="1560" w:type="dxa"/>
                        <w:tcBorders>
                          <w:right w:val="single" w:sz="6" w:space="0" w:color="FFFFFF"/>
                        </w:tcBorders>
                        <w:shd w:val="clear" w:color="auto" w:fill="E6E0EC"/>
                      </w:tcPr>
                      <w:p w14:paraId="21E94E0A" w14:textId="77777777" w:rsidR="003D7174" w:rsidRDefault="00000000" w:rsidP="00EA01CB">
                        <w:pPr>
                          <w:pStyle w:val="TableParagraph"/>
                          <w:spacing w:before="153" w:line="276" w:lineRule="auto"/>
                          <w:ind w:left="84" w:right="18"/>
                          <w:jc w:val="center"/>
                        </w:pPr>
                        <w:r>
                          <w:rPr>
                            <w:spacing w:val="-2"/>
                            <w:lang w:val="cy-GB"/>
                          </w:rPr>
                          <w:t>Yn enwedig yn y De</w:t>
                        </w:r>
                      </w:p>
                    </w:tc>
                    <w:tc>
                      <w:tcPr>
                        <w:tcW w:w="1640" w:type="dxa"/>
                        <w:tcBorders>
                          <w:left w:val="single" w:sz="6" w:space="0" w:color="FFFFFF"/>
                        </w:tcBorders>
                        <w:shd w:val="clear" w:color="auto" w:fill="E6E0EC"/>
                      </w:tcPr>
                      <w:p w14:paraId="0E63A416" w14:textId="77777777" w:rsidR="003D7174" w:rsidRDefault="00000000">
                        <w:pPr>
                          <w:pStyle w:val="TableParagraph"/>
                          <w:spacing w:before="153" w:line="276" w:lineRule="auto"/>
                          <w:ind w:left="491" w:hanging="389"/>
                        </w:pPr>
                        <w:r>
                          <w:rPr>
                            <w:lang w:val="cy-GB"/>
                          </w:rPr>
                          <w:t>Uchel – eisoes yn bresennol</w:t>
                        </w:r>
                      </w:p>
                    </w:tc>
                    <w:tc>
                      <w:tcPr>
                        <w:tcW w:w="1906" w:type="dxa"/>
                        <w:shd w:val="clear" w:color="auto" w:fill="FFC000"/>
                      </w:tcPr>
                      <w:p w14:paraId="1F9A9A4A" w14:textId="77777777" w:rsidR="003D7174" w:rsidRDefault="003D7174">
                        <w:pPr>
                          <w:pStyle w:val="TableParagraph"/>
                          <w:spacing w:before="2"/>
                          <w:rPr>
                            <w:b/>
                            <w:sz w:val="25"/>
                          </w:rPr>
                        </w:pPr>
                      </w:p>
                      <w:p w14:paraId="091DC880" w14:textId="77777777" w:rsidR="003D7174" w:rsidRDefault="00000000">
                        <w:pPr>
                          <w:pStyle w:val="TableParagraph"/>
                          <w:ind w:left="108" w:right="115"/>
                          <w:jc w:val="center"/>
                          <w:rPr>
                            <w:b/>
                          </w:rPr>
                        </w:pPr>
                        <w:r>
                          <w:rPr>
                            <w:b/>
                            <w:bCs/>
                            <w:spacing w:val="-5"/>
                            <w:lang w:val="cy-GB"/>
                          </w:rPr>
                          <w:t>7.4</w:t>
                        </w:r>
                      </w:p>
                    </w:tc>
                    <w:tc>
                      <w:tcPr>
                        <w:tcW w:w="1698" w:type="dxa"/>
                        <w:tcBorders>
                          <w:right w:val="nil"/>
                        </w:tcBorders>
                        <w:shd w:val="clear" w:color="auto" w:fill="E6E0EC"/>
                      </w:tcPr>
                      <w:p w14:paraId="56A19224" w14:textId="77777777" w:rsidR="003D7174" w:rsidRDefault="003D7174">
                        <w:pPr>
                          <w:pStyle w:val="TableParagraph"/>
                          <w:spacing w:before="2"/>
                          <w:rPr>
                            <w:b/>
                            <w:sz w:val="25"/>
                          </w:rPr>
                        </w:pPr>
                      </w:p>
                      <w:p w14:paraId="0F705F66" w14:textId="77777777" w:rsidR="003D7174" w:rsidRDefault="00000000">
                        <w:pPr>
                          <w:pStyle w:val="TableParagraph"/>
                          <w:ind w:left="108" w:right="118"/>
                          <w:jc w:val="center"/>
                        </w:pPr>
                        <w:r>
                          <w:rPr>
                            <w:lang w:val="cy-GB"/>
                          </w:rPr>
                          <w:t>£60.7 miliwn</w:t>
                        </w:r>
                      </w:p>
                    </w:tc>
                  </w:tr>
                  <w:tr w:rsidR="00033A00" w14:paraId="26F9EC9B" w14:textId="77777777" w:rsidTr="00EA01CB">
                    <w:trPr>
                      <w:trHeight w:val="1043"/>
                    </w:trPr>
                    <w:tc>
                      <w:tcPr>
                        <w:tcW w:w="2825" w:type="dxa"/>
                        <w:tcBorders>
                          <w:left w:val="nil"/>
                        </w:tcBorders>
                        <w:shd w:val="clear" w:color="auto" w:fill="8064A2"/>
                      </w:tcPr>
                      <w:p w14:paraId="13AC6396" w14:textId="77777777" w:rsidR="003D7174" w:rsidRDefault="00000000">
                        <w:pPr>
                          <w:pStyle w:val="TableParagraph"/>
                          <w:spacing w:line="276" w:lineRule="auto"/>
                          <w:ind w:left="206" w:right="205"/>
                          <w:jc w:val="center"/>
                        </w:pPr>
                        <w:r>
                          <w:rPr>
                            <w:color w:val="FFFFFF"/>
                            <w:lang w:val="cy-GB"/>
                          </w:rPr>
                          <w:t>Chwilod hirgorn Asiaidd (</w:t>
                        </w:r>
                        <w:r>
                          <w:rPr>
                            <w:i/>
                            <w:iCs/>
                            <w:color w:val="FFFFFF"/>
                            <w:lang w:val="cy-GB"/>
                          </w:rPr>
                          <w:t>Anoplophora glabripennis</w:t>
                        </w:r>
                        <w:r>
                          <w:rPr>
                            <w:color w:val="FFFFFF"/>
                            <w:lang w:val="cy-GB"/>
                          </w:rPr>
                          <w:t xml:space="preserve">) </w:t>
                        </w:r>
                      </w:p>
                    </w:tc>
                    <w:tc>
                      <w:tcPr>
                        <w:tcW w:w="2128" w:type="dxa"/>
                        <w:tcBorders>
                          <w:right w:val="single" w:sz="6" w:space="0" w:color="FFFFFF"/>
                        </w:tcBorders>
                        <w:shd w:val="clear" w:color="auto" w:fill="E6E0EC"/>
                      </w:tcPr>
                      <w:p w14:paraId="57753D05" w14:textId="77777777" w:rsidR="003D7174" w:rsidRDefault="00000000">
                        <w:pPr>
                          <w:pStyle w:val="TableParagraph"/>
                          <w:spacing w:line="276" w:lineRule="auto"/>
                          <w:ind w:left="208" w:right="205"/>
                          <w:jc w:val="center"/>
                        </w:pPr>
                        <w:r>
                          <w:rPr>
                            <w:lang w:val="cy-GB"/>
                          </w:rPr>
                          <w:t>Nifer o rywogaethau llydanddail (gweler Atodiad III)</w:t>
                        </w:r>
                      </w:p>
                    </w:tc>
                    <w:tc>
                      <w:tcPr>
                        <w:tcW w:w="1701" w:type="dxa"/>
                        <w:tcBorders>
                          <w:left w:val="single" w:sz="6" w:space="0" w:color="FFFFFF"/>
                        </w:tcBorders>
                        <w:shd w:val="clear" w:color="auto" w:fill="E6E0EC"/>
                      </w:tcPr>
                      <w:p w14:paraId="47B2C640" w14:textId="77777777" w:rsidR="003D7174" w:rsidRDefault="003D7174">
                        <w:pPr>
                          <w:pStyle w:val="TableParagraph"/>
                          <w:spacing w:before="5"/>
                          <w:rPr>
                            <w:b/>
                            <w:sz w:val="25"/>
                          </w:rPr>
                        </w:pPr>
                      </w:p>
                      <w:p w14:paraId="306C727F" w14:textId="77777777" w:rsidR="003D7174" w:rsidRDefault="00000000">
                        <w:pPr>
                          <w:pStyle w:val="TableParagraph"/>
                          <w:ind w:right="701"/>
                          <w:jc w:val="right"/>
                        </w:pPr>
                        <w:r>
                          <w:rPr>
                            <w:spacing w:val="-5"/>
                            <w:lang w:val="cy-GB"/>
                          </w:rPr>
                          <w:t>25</w:t>
                        </w:r>
                      </w:p>
                    </w:tc>
                    <w:tc>
                      <w:tcPr>
                        <w:tcW w:w="1561" w:type="dxa"/>
                        <w:shd w:val="clear" w:color="auto" w:fill="E6E0EC"/>
                      </w:tcPr>
                      <w:p w14:paraId="4B714588" w14:textId="77777777" w:rsidR="003D7174" w:rsidRDefault="003D7174">
                        <w:pPr>
                          <w:pStyle w:val="TableParagraph"/>
                          <w:spacing w:before="5"/>
                          <w:rPr>
                            <w:b/>
                            <w:sz w:val="25"/>
                          </w:rPr>
                        </w:pPr>
                      </w:p>
                      <w:p w14:paraId="5385529D" w14:textId="77777777" w:rsidR="003D7174" w:rsidRDefault="00000000">
                        <w:pPr>
                          <w:pStyle w:val="TableParagraph"/>
                          <w:ind w:left="119" w:right="119"/>
                          <w:jc w:val="center"/>
                        </w:pPr>
                        <w:r>
                          <w:rPr>
                            <w:spacing w:val="-2"/>
                            <w:lang w:val="cy-GB"/>
                          </w:rPr>
                          <w:t xml:space="preserve">Absennol </w:t>
                        </w:r>
                      </w:p>
                    </w:tc>
                    <w:tc>
                      <w:tcPr>
                        <w:tcW w:w="1560" w:type="dxa"/>
                        <w:tcBorders>
                          <w:right w:val="single" w:sz="6" w:space="0" w:color="FFFFFF"/>
                        </w:tcBorders>
                        <w:shd w:val="clear" w:color="auto" w:fill="E6E0EC"/>
                      </w:tcPr>
                      <w:p w14:paraId="3CBF3391" w14:textId="77777777" w:rsidR="003D7174" w:rsidRDefault="003D7174" w:rsidP="00EA01CB">
                        <w:pPr>
                          <w:pStyle w:val="TableParagraph"/>
                          <w:spacing w:before="5"/>
                          <w:ind w:left="84"/>
                          <w:jc w:val="center"/>
                          <w:rPr>
                            <w:b/>
                            <w:sz w:val="25"/>
                          </w:rPr>
                        </w:pPr>
                      </w:p>
                      <w:p w14:paraId="0E2A160C" w14:textId="111896F9" w:rsidR="003D7174" w:rsidRDefault="00000000" w:rsidP="00EA01CB">
                        <w:pPr>
                          <w:pStyle w:val="TableParagraph"/>
                          <w:ind w:left="84" w:right="116"/>
                          <w:jc w:val="center"/>
                        </w:pPr>
                        <w:r>
                          <w:rPr>
                            <w:spacing w:val="-2"/>
                            <w:lang w:val="cy-GB"/>
                          </w:rPr>
                          <w:t>Absennol</w:t>
                        </w:r>
                      </w:p>
                    </w:tc>
                    <w:tc>
                      <w:tcPr>
                        <w:tcW w:w="1640" w:type="dxa"/>
                        <w:tcBorders>
                          <w:left w:val="single" w:sz="6" w:space="0" w:color="FFFFFF"/>
                        </w:tcBorders>
                        <w:shd w:val="clear" w:color="auto" w:fill="E6E0EC"/>
                      </w:tcPr>
                      <w:p w14:paraId="7F9C9210" w14:textId="77777777" w:rsidR="003D7174" w:rsidRDefault="00000000">
                        <w:pPr>
                          <w:pStyle w:val="TableParagraph"/>
                          <w:spacing w:line="276" w:lineRule="auto"/>
                          <w:ind w:left="141" w:right="154" w:firstLine="5"/>
                          <w:jc w:val="center"/>
                        </w:pPr>
                        <w:r>
                          <w:rPr>
                            <w:lang w:val="cy-GB"/>
                          </w:rPr>
                          <w:t xml:space="preserve">Canolig – newid hinsawdd, masnach </w:t>
                        </w:r>
                      </w:p>
                    </w:tc>
                    <w:tc>
                      <w:tcPr>
                        <w:tcW w:w="1906" w:type="dxa"/>
                        <w:shd w:val="clear" w:color="auto" w:fill="FFC000"/>
                      </w:tcPr>
                      <w:p w14:paraId="349C697F" w14:textId="77777777" w:rsidR="003D7174" w:rsidRDefault="003D7174">
                        <w:pPr>
                          <w:pStyle w:val="TableParagraph"/>
                          <w:spacing w:before="5"/>
                          <w:rPr>
                            <w:b/>
                            <w:sz w:val="25"/>
                          </w:rPr>
                        </w:pPr>
                      </w:p>
                      <w:p w14:paraId="6F880660" w14:textId="77777777" w:rsidR="003D7174" w:rsidRDefault="00000000">
                        <w:pPr>
                          <w:pStyle w:val="TableParagraph"/>
                          <w:ind w:left="108" w:right="117"/>
                          <w:jc w:val="center"/>
                          <w:rPr>
                            <w:b/>
                          </w:rPr>
                        </w:pPr>
                        <w:r>
                          <w:rPr>
                            <w:b/>
                            <w:bCs/>
                            <w:spacing w:val="-4"/>
                            <w:lang w:val="cy-GB"/>
                          </w:rPr>
                          <w:t>60.0</w:t>
                        </w:r>
                      </w:p>
                    </w:tc>
                    <w:tc>
                      <w:tcPr>
                        <w:tcW w:w="1698" w:type="dxa"/>
                        <w:tcBorders>
                          <w:right w:val="nil"/>
                        </w:tcBorders>
                        <w:shd w:val="clear" w:color="auto" w:fill="E6E0EC"/>
                      </w:tcPr>
                      <w:p w14:paraId="50697787" w14:textId="77777777" w:rsidR="003D7174" w:rsidRDefault="00000000">
                        <w:pPr>
                          <w:pStyle w:val="TableParagraph"/>
                          <w:spacing w:before="155"/>
                          <w:ind w:left="447"/>
                        </w:pPr>
                        <w:r>
                          <w:rPr>
                            <w:spacing w:val="-2"/>
                            <w:lang w:val="cy-GB"/>
                          </w:rPr>
                          <w:t>£349.8</w:t>
                        </w:r>
                      </w:p>
                      <w:p w14:paraId="791B4A2F" w14:textId="77777777" w:rsidR="003D7174" w:rsidRDefault="00000000">
                        <w:pPr>
                          <w:pStyle w:val="TableParagraph"/>
                          <w:spacing w:before="40"/>
                          <w:ind w:left="476"/>
                        </w:pPr>
                        <w:r>
                          <w:rPr>
                            <w:spacing w:val="-2"/>
                            <w:lang w:val="cy-GB"/>
                          </w:rPr>
                          <w:t xml:space="preserve">miliwn </w:t>
                        </w:r>
                      </w:p>
                    </w:tc>
                  </w:tr>
                  <w:tr w:rsidR="00033A00" w14:paraId="043332A9" w14:textId="77777777" w:rsidTr="00EA01CB">
                    <w:trPr>
                      <w:trHeight w:val="1039"/>
                    </w:trPr>
                    <w:tc>
                      <w:tcPr>
                        <w:tcW w:w="2825" w:type="dxa"/>
                        <w:tcBorders>
                          <w:left w:val="nil"/>
                          <w:bottom w:val="single" w:sz="6" w:space="0" w:color="FFFFFF"/>
                        </w:tcBorders>
                        <w:shd w:val="clear" w:color="auto" w:fill="8064A2"/>
                      </w:tcPr>
                      <w:p w14:paraId="5CF6AFC7" w14:textId="77777777" w:rsidR="003D7174" w:rsidRDefault="00000000">
                        <w:pPr>
                          <w:pStyle w:val="TableParagraph"/>
                          <w:spacing w:before="153" w:line="276" w:lineRule="auto"/>
                          <w:ind w:left="535" w:hanging="154"/>
                        </w:pPr>
                        <w:r>
                          <w:rPr>
                            <w:color w:val="FFFFFF"/>
                            <w:lang w:val="cy-GB"/>
                          </w:rPr>
                          <w:t>Tyllwyr bedw efydd (</w:t>
                        </w:r>
                        <w:r>
                          <w:rPr>
                            <w:i/>
                            <w:iCs/>
                            <w:color w:val="FFFFFF"/>
                            <w:lang w:val="cy-GB"/>
                          </w:rPr>
                          <w:t>Agrilus anxius</w:t>
                        </w:r>
                        <w:r>
                          <w:rPr>
                            <w:color w:val="FFFFFF"/>
                            <w:lang w:val="cy-GB"/>
                          </w:rPr>
                          <w:t xml:space="preserve">) </w:t>
                        </w:r>
                      </w:p>
                    </w:tc>
                    <w:tc>
                      <w:tcPr>
                        <w:tcW w:w="2128" w:type="dxa"/>
                        <w:tcBorders>
                          <w:bottom w:val="single" w:sz="6" w:space="0" w:color="FFFFFF"/>
                          <w:right w:val="single" w:sz="6" w:space="0" w:color="FFFFFF"/>
                        </w:tcBorders>
                        <w:shd w:val="clear" w:color="auto" w:fill="E6E0EC"/>
                      </w:tcPr>
                      <w:p w14:paraId="7EC24B57" w14:textId="77777777" w:rsidR="003D7174" w:rsidRDefault="00000000">
                        <w:pPr>
                          <w:pStyle w:val="TableParagraph"/>
                          <w:spacing w:line="276" w:lineRule="auto"/>
                          <w:ind w:left="280" w:right="278" w:firstLine="153"/>
                          <w:jc w:val="both"/>
                          <w:rPr>
                            <w:i/>
                          </w:rPr>
                        </w:pPr>
                        <w:r>
                          <w:rPr>
                            <w:lang w:val="cy-GB"/>
                          </w:rPr>
                          <w:t xml:space="preserve">rh.ll. </w:t>
                        </w:r>
                        <w:r>
                          <w:rPr>
                            <w:i/>
                            <w:iCs/>
                            <w:lang w:val="cy-GB"/>
                          </w:rPr>
                          <w:t>Betula</w:t>
                        </w:r>
                        <w:r>
                          <w:rPr>
                            <w:lang w:val="cy-GB"/>
                          </w:rPr>
                          <w:t xml:space="preserve"> gan gynnwys </w:t>
                        </w:r>
                        <w:r>
                          <w:rPr>
                            <w:i/>
                            <w:iCs/>
                            <w:lang w:val="cy-GB"/>
                          </w:rPr>
                          <w:t>B. pendula, utilis</w:t>
                        </w:r>
                      </w:p>
                    </w:tc>
                    <w:tc>
                      <w:tcPr>
                        <w:tcW w:w="1701" w:type="dxa"/>
                        <w:tcBorders>
                          <w:left w:val="single" w:sz="6" w:space="0" w:color="FFFFFF"/>
                          <w:bottom w:val="single" w:sz="6" w:space="0" w:color="FFFFFF"/>
                        </w:tcBorders>
                        <w:shd w:val="clear" w:color="auto" w:fill="E6E0EC"/>
                      </w:tcPr>
                      <w:p w14:paraId="7ED157F1" w14:textId="77777777" w:rsidR="003D7174" w:rsidRDefault="003D7174">
                        <w:pPr>
                          <w:pStyle w:val="TableParagraph"/>
                          <w:spacing w:before="2"/>
                          <w:rPr>
                            <w:b/>
                            <w:sz w:val="25"/>
                          </w:rPr>
                        </w:pPr>
                      </w:p>
                      <w:p w14:paraId="4027A4D3" w14:textId="77777777" w:rsidR="003D7174" w:rsidRDefault="00000000">
                        <w:pPr>
                          <w:pStyle w:val="TableParagraph"/>
                          <w:ind w:right="701"/>
                          <w:jc w:val="right"/>
                        </w:pPr>
                        <w:r>
                          <w:rPr>
                            <w:spacing w:val="-5"/>
                            <w:lang w:val="cy-GB"/>
                          </w:rPr>
                          <w:t xml:space="preserve">12 </w:t>
                        </w:r>
                      </w:p>
                    </w:tc>
                    <w:tc>
                      <w:tcPr>
                        <w:tcW w:w="1561" w:type="dxa"/>
                        <w:tcBorders>
                          <w:bottom w:val="single" w:sz="6" w:space="0" w:color="FFFFFF"/>
                        </w:tcBorders>
                        <w:shd w:val="clear" w:color="auto" w:fill="E6E0EC"/>
                      </w:tcPr>
                      <w:p w14:paraId="4BEAF843" w14:textId="77777777" w:rsidR="003D7174" w:rsidRDefault="003D7174">
                        <w:pPr>
                          <w:pStyle w:val="TableParagraph"/>
                          <w:spacing w:before="2"/>
                          <w:rPr>
                            <w:b/>
                            <w:sz w:val="25"/>
                          </w:rPr>
                        </w:pPr>
                      </w:p>
                      <w:p w14:paraId="1042F25E" w14:textId="77777777" w:rsidR="003D7174" w:rsidRDefault="00000000">
                        <w:pPr>
                          <w:pStyle w:val="TableParagraph"/>
                          <w:ind w:left="119" w:right="119"/>
                          <w:jc w:val="center"/>
                        </w:pPr>
                        <w:r>
                          <w:rPr>
                            <w:spacing w:val="-2"/>
                            <w:lang w:val="cy-GB"/>
                          </w:rPr>
                          <w:t xml:space="preserve">Absennol </w:t>
                        </w:r>
                      </w:p>
                    </w:tc>
                    <w:tc>
                      <w:tcPr>
                        <w:tcW w:w="1560" w:type="dxa"/>
                        <w:tcBorders>
                          <w:bottom w:val="single" w:sz="6" w:space="0" w:color="FFFFFF"/>
                          <w:right w:val="single" w:sz="6" w:space="0" w:color="FFFFFF"/>
                        </w:tcBorders>
                        <w:shd w:val="clear" w:color="auto" w:fill="E6E0EC"/>
                      </w:tcPr>
                      <w:p w14:paraId="7358B352" w14:textId="77777777" w:rsidR="003D7174" w:rsidRDefault="003D7174" w:rsidP="00EA01CB">
                        <w:pPr>
                          <w:pStyle w:val="TableParagraph"/>
                          <w:spacing w:before="2"/>
                          <w:ind w:left="84"/>
                          <w:jc w:val="center"/>
                          <w:rPr>
                            <w:b/>
                            <w:sz w:val="25"/>
                          </w:rPr>
                        </w:pPr>
                      </w:p>
                      <w:p w14:paraId="2CE45351" w14:textId="77649B1B" w:rsidR="003D7174" w:rsidRDefault="00000000" w:rsidP="00EA01CB">
                        <w:pPr>
                          <w:pStyle w:val="TableParagraph"/>
                          <w:ind w:left="84" w:right="116"/>
                          <w:jc w:val="center"/>
                        </w:pPr>
                        <w:r>
                          <w:rPr>
                            <w:spacing w:val="-2"/>
                            <w:lang w:val="cy-GB"/>
                          </w:rPr>
                          <w:t>Absennol</w:t>
                        </w:r>
                      </w:p>
                    </w:tc>
                    <w:tc>
                      <w:tcPr>
                        <w:tcW w:w="1640" w:type="dxa"/>
                        <w:tcBorders>
                          <w:left w:val="single" w:sz="6" w:space="0" w:color="FFFFFF"/>
                          <w:bottom w:val="single" w:sz="6" w:space="0" w:color="FFFFFF"/>
                        </w:tcBorders>
                        <w:shd w:val="clear" w:color="auto" w:fill="E6E0EC"/>
                      </w:tcPr>
                      <w:p w14:paraId="4E5D0E16" w14:textId="77777777" w:rsidR="003D7174" w:rsidRDefault="00000000">
                        <w:pPr>
                          <w:pStyle w:val="TableParagraph"/>
                          <w:spacing w:line="276" w:lineRule="auto"/>
                          <w:ind w:left="143" w:right="151" w:hanging="6"/>
                          <w:jc w:val="center"/>
                        </w:pPr>
                        <w:r>
                          <w:rPr>
                            <w:lang w:val="cy-GB"/>
                          </w:rPr>
                          <w:t xml:space="preserve">Canolig – newid hinsawdd, masnach </w:t>
                        </w:r>
                      </w:p>
                    </w:tc>
                    <w:tc>
                      <w:tcPr>
                        <w:tcW w:w="1906" w:type="dxa"/>
                        <w:tcBorders>
                          <w:bottom w:val="single" w:sz="6" w:space="0" w:color="FFFFFF"/>
                        </w:tcBorders>
                        <w:shd w:val="clear" w:color="auto" w:fill="00B050"/>
                      </w:tcPr>
                      <w:p w14:paraId="62F23CA7" w14:textId="77777777" w:rsidR="003D7174" w:rsidRDefault="003D7174">
                        <w:pPr>
                          <w:pStyle w:val="TableParagraph"/>
                          <w:spacing w:before="2"/>
                          <w:rPr>
                            <w:b/>
                            <w:sz w:val="25"/>
                          </w:rPr>
                        </w:pPr>
                      </w:p>
                      <w:p w14:paraId="020DCAA2" w14:textId="77777777" w:rsidR="003D7174" w:rsidRDefault="00000000">
                        <w:pPr>
                          <w:pStyle w:val="TableParagraph"/>
                          <w:ind w:left="108" w:right="115"/>
                          <w:jc w:val="center"/>
                          <w:rPr>
                            <w:b/>
                          </w:rPr>
                        </w:pPr>
                        <w:r>
                          <w:rPr>
                            <w:b/>
                            <w:bCs/>
                            <w:spacing w:val="-5"/>
                            <w:lang w:val="cy-GB"/>
                          </w:rPr>
                          <w:t>1.4</w:t>
                        </w:r>
                      </w:p>
                    </w:tc>
                    <w:tc>
                      <w:tcPr>
                        <w:tcW w:w="1698" w:type="dxa"/>
                        <w:tcBorders>
                          <w:bottom w:val="single" w:sz="6" w:space="0" w:color="FFFFFF"/>
                          <w:right w:val="nil"/>
                        </w:tcBorders>
                        <w:shd w:val="clear" w:color="auto" w:fill="E6E0EC"/>
                      </w:tcPr>
                      <w:p w14:paraId="662354E8" w14:textId="77777777" w:rsidR="003D7174" w:rsidRDefault="003D7174">
                        <w:pPr>
                          <w:pStyle w:val="TableParagraph"/>
                          <w:spacing w:before="2"/>
                          <w:rPr>
                            <w:b/>
                            <w:sz w:val="25"/>
                          </w:rPr>
                        </w:pPr>
                      </w:p>
                      <w:p w14:paraId="747D40FD" w14:textId="77777777" w:rsidR="003D7174" w:rsidRDefault="00000000">
                        <w:pPr>
                          <w:pStyle w:val="TableParagraph"/>
                          <w:ind w:left="108" w:right="118"/>
                          <w:jc w:val="center"/>
                        </w:pPr>
                        <w:r>
                          <w:rPr>
                            <w:lang w:val="cy-GB"/>
                          </w:rPr>
                          <w:t>£4.7 miliwn</w:t>
                        </w:r>
                      </w:p>
                    </w:tc>
                  </w:tr>
                  <w:tr w:rsidR="00033A00" w14:paraId="03CEE61E" w14:textId="77777777" w:rsidTr="00EA01CB">
                    <w:trPr>
                      <w:trHeight w:val="1068"/>
                    </w:trPr>
                    <w:tc>
                      <w:tcPr>
                        <w:tcW w:w="2825" w:type="dxa"/>
                        <w:tcBorders>
                          <w:top w:val="single" w:sz="6" w:space="0" w:color="FFFFFF"/>
                          <w:left w:val="nil"/>
                        </w:tcBorders>
                        <w:shd w:val="clear" w:color="auto" w:fill="8064A2"/>
                      </w:tcPr>
                      <w:p w14:paraId="3B2B1D8A" w14:textId="77777777" w:rsidR="003D7174" w:rsidRDefault="00000000">
                        <w:pPr>
                          <w:pStyle w:val="TableParagraph"/>
                          <w:spacing w:line="276" w:lineRule="auto"/>
                          <w:ind w:left="206" w:right="203"/>
                          <w:jc w:val="center"/>
                        </w:pPr>
                        <w:r>
                          <w:rPr>
                            <w:color w:val="FFFFFF"/>
                            <w:lang w:val="cy-GB"/>
                          </w:rPr>
                          <w:t xml:space="preserve">Chalara, marw’n ôl ynn </w:t>
                        </w:r>
                        <w:r>
                          <w:rPr>
                            <w:color w:val="FFFFFF"/>
                            <w:sz w:val="24"/>
                            <w:szCs w:val="24"/>
                            <w:lang w:val="cy-GB"/>
                          </w:rPr>
                          <w:t>(</w:t>
                        </w:r>
                        <w:r>
                          <w:rPr>
                            <w:i/>
                            <w:iCs/>
                            <w:color w:val="FFFFFF"/>
                            <w:lang w:val="cy-GB"/>
                          </w:rPr>
                          <w:t>Hymenoscyphus fraxineus</w:t>
                        </w:r>
                        <w:r>
                          <w:rPr>
                            <w:color w:val="FFFFFF"/>
                            <w:lang w:val="cy-GB"/>
                          </w:rPr>
                          <w:t>)</w:t>
                        </w:r>
                      </w:p>
                    </w:tc>
                    <w:tc>
                      <w:tcPr>
                        <w:tcW w:w="2128" w:type="dxa"/>
                        <w:tcBorders>
                          <w:top w:val="single" w:sz="6" w:space="0" w:color="FFFFFF"/>
                          <w:right w:val="single" w:sz="6" w:space="0" w:color="FFFFFF"/>
                        </w:tcBorders>
                        <w:shd w:val="clear" w:color="auto" w:fill="E6E0EC"/>
                      </w:tcPr>
                      <w:p w14:paraId="00190E0E" w14:textId="77777777" w:rsidR="003D7174" w:rsidRDefault="003D7174">
                        <w:pPr>
                          <w:pStyle w:val="TableParagraph"/>
                          <w:spacing w:before="1"/>
                          <w:rPr>
                            <w:b/>
                            <w:sz w:val="26"/>
                          </w:rPr>
                        </w:pPr>
                      </w:p>
                      <w:p w14:paraId="5C3CD72C" w14:textId="77777777" w:rsidR="003D7174" w:rsidRDefault="00000000">
                        <w:pPr>
                          <w:pStyle w:val="TableParagraph"/>
                          <w:ind w:left="316"/>
                        </w:pPr>
                        <w:r>
                          <w:rPr>
                            <w:lang w:val="cy-GB"/>
                          </w:rPr>
                          <w:t xml:space="preserve">rh.ll. </w:t>
                        </w:r>
                        <w:r>
                          <w:rPr>
                            <w:i/>
                            <w:iCs/>
                            <w:lang w:val="cy-GB"/>
                          </w:rPr>
                          <w:t>Fraxinus</w:t>
                        </w:r>
                        <w:r>
                          <w:rPr>
                            <w:lang w:val="cy-GB"/>
                          </w:rPr>
                          <w:t>.</w:t>
                        </w:r>
                      </w:p>
                    </w:tc>
                    <w:tc>
                      <w:tcPr>
                        <w:tcW w:w="1701" w:type="dxa"/>
                        <w:tcBorders>
                          <w:top w:val="single" w:sz="6" w:space="0" w:color="FFFFFF"/>
                          <w:left w:val="single" w:sz="6" w:space="0" w:color="FFFFFF"/>
                        </w:tcBorders>
                        <w:shd w:val="clear" w:color="auto" w:fill="E6E0EC"/>
                      </w:tcPr>
                      <w:p w14:paraId="251793A5" w14:textId="77777777" w:rsidR="003D7174" w:rsidRDefault="003D7174">
                        <w:pPr>
                          <w:pStyle w:val="TableParagraph"/>
                          <w:spacing w:before="1"/>
                          <w:rPr>
                            <w:b/>
                            <w:sz w:val="26"/>
                          </w:rPr>
                        </w:pPr>
                      </w:p>
                      <w:p w14:paraId="1487EE32" w14:textId="77777777" w:rsidR="003D7174" w:rsidRDefault="00000000">
                        <w:pPr>
                          <w:pStyle w:val="TableParagraph"/>
                          <w:ind w:right="773"/>
                          <w:jc w:val="right"/>
                        </w:pPr>
                        <w:r>
                          <w:rPr>
                            <w:lang w:val="cy-GB"/>
                          </w:rPr>
                          <w:t>6</w:t>
                        </w:r>
                      </w:p>
                    </w:tc>
                    <w:tc>
                      <w:tcPr>
                        <w:tcW w:w="1561" w:type="dxa"/>
                        <w:tcBorders>
                          <w:top w:val="single" w:sz="6" w:space="0" w:color="FFFFFF"/>
                        </w:tcBorders>
                        <w:shd w:val="clear" w:color="auto" w:fill="E6E0EC"/>
                      </w:tcPr>
                      <w:p w14:paraId="3DC9B20E" w14:textId="77777777" w:rsidR="003D7174" w:rsidRDefault="003D7174">
                        <w:pPr>
                          <w:pStyle w:val="TableParagraph"/>
                          <w:spacing w:before="1"/>
                          <w:rPr>
                            <w:b/>
                            <w:sz w:val="26"/>
                          </w:rPr>
                        </w:pPr>
                      </w:p>
                      <w:p w14:paraId="7DC09E45" w14:textId="77777777" w:rsidR="003D7174" w:rsidRDefault="00000000">
                        <w:pPr>
                          <w:pStyle w:val="TableParagraph"/>
                          <w:ind w:left="119" w:right="119"/>
                          <w:jc w:val="center"/>
                        </w:pPr>
                        <w:r>
                          <w:rPr>
                            <w:spacing w:val="-2"/>
                            <w:lang w:val="cy-GB"/>
                          </w:rPr>
                          <w:t xml:space="preserve">Eang </w:t>
                        </w:r>
                      </w:p>
                    </w:tc>
                    <w:tc>
                      <w:tcPr>
                        <w:tcW w:w="1560" w:type="dxa"/>
                        <w:tcBorders>
                          <w:top w:val="single" w:sz="6" w:space="0" w:color="FFFFFF"/>
                          <w:right w:val="single" w:sz="6" w:space="0" w:color="FFFFFF"/>
                        </w:tcBorders>
                        <w:shd w:val="clear" w:color="auto" w:fill="E6E0EC"/>
                      </w:tcPr>
                      <w:p w14:paraId="6184BF71" w14:textId="77777777" w:rsidR="003D7174" w:rsidRDefault="003D7174" w:rsidP="00EA01CB">
                        <w:pPr>
                          <w:pStyle w:val="TableParagraph"/>
                          <w:spacing w:before="1"/>
                          <w:ind w:left="84"/>
                          <w:jc w:val="center"/>
                          <w:rPr>
                            <w:b/>
                            <w:sz w:val="26"/>
                          </w:rPr>
                        </w:pPr>
                      </w:p>
                      <w:p w14:paraId="3CB12DFD" w14:textId="699F540A" w:rsidR="003D7174" w:rsidRDefault="00000000" w:rsidP="00EA01CB">
                        <w:pPr>
                          <w:pStyle w:val="TableParagraph"/>
                          <w:ind w:left="84" w:right="117"/>
                          <w:jc w:val="center"/>
                        </w:pPr>
                        <w:r>
                          <w:rPr>
                            <w:spacing w:val="-2"/>
                            <w:lang w:val="cy-GB"/>
                          </w:rPr>
                          <w:t>Eang</w:t>
                        </w:r>
                      </w:p>
                    </w:tc>
                    <w:tc>
                      <w:tcPr>
                        <w:tcW w:w="1640" w:type="dxa"/>
                        <w:tcBorders>
                          <w:top w:val="single" w:sz="6" w:space="0" w:color="FFFFFF"/>
                          <w:left w:val="single" w:sz="6" w:space="0" w:color="FFFFFF"/>
                        </w:tcBorders>
                        <w:shd w:val="clear" w:color="auto" w:fill="E6E0EC"/>
                      </w:tcPr>
                      <w:p w14:paraId="743E17E0" w14:textId="77777777" w:rsidR="003D7174" w:rsidRDefault="00000000">
                        <w:pPr>
                          <w:pStyle w:val="TableParagraph"/>
                          <w:spacing w:before="163" w:line="278" w:lineRule="auto"/>
                          <w:ind w:left="491" w:hanging="389"/>
                        </w:pPr>
                        <w:r>
                          <w:rPr>
                            <w:lang w:val="cy-GB"/>
                          </w:rPr>
                          <w:t>Uchel – eisoes yn bresennol</w:t>
                        </w:r>
                      </w:p>
                    </w:tc>
                    <w:tc>
                      <w:tcPr>
                        <w:tcW w:w="1906" w:type="dxa"/>
                        <w:tcBorders>
                          <w:top w:val="single" w:sz="6" w:space="0" w:color="FFFFFF"/>
                        </w:tcBorders>
                        <w:shd w:val="clear" w:color="auto" w:fill="FFC000"/>
                      </w:tcPr>
                      <w:p w14:paraId="0D26EBD5" w14:textId="77777777" w:rsidR="003D7174" w:rsidRDefault="003D7174">
                        <w:pPr>
                          <w:pStyle w:val="TableParagraph"/>
                          <w:spacing w:before="1"/>
                          <w:rPr>
                            <w:b/>
                            <w:sz w:val="26"/>
                          </w:rPr>
                        </w:pPr>
                      </w:p>
                      <w:p w14:paraId="2931FCCF" w14:textId="77777777" w:rsidR="003D7174" w:rsidRDefault="00000000">
                        <w:pPr>
                          <w:pStyle w:val="TableParagraph"/>
                          <w:ind w:left="108" w:right="115"/>
                          <w:jc w:val="center"/>
                          <w:rPr>
                            <w:b/>
                          </w:rPr>
                        </w:pPr>
                        <w:r>
                          <w:rPr>
                            <w:b/>
                            <w:bCs/>
                            <w:spacing w:val="-5"/>
                            <w:lang w:val="cy-GB"/>
                          </w:rPr>
                          <w:t>8.9</w:t>
                        </w:r>
                      </w:p>
                    </w:tc>
                    <w:tc>
                      <w:tcPr>
                        <w:tcW w:w="1698" w:type="dxa"/>
                        <w:tcBorders>
                          <w:top w:val="single" w:sz="6" w:space="0" w:color="FFFFFF"/>
                          <w:right w:val="nil"/>
                        </w:tcBorders>
                        <w:shd w:val="clear" w:color="auto" w:fill="E6E0EC"/>
                      </w:tcPr>
                      <w:p w14:paraId="7DBC4E0A" w14:textId="77777777" w:rsidR="003D7174" w:rsidRDefault="003D7174">
                        <w:pPr>
                          <w:pStyle w:val="TableParagraph"/>
                          <w:spacing w:before="1"/>
                          <w:rPr>
                            <w:b/>
                            <w:sz w:val="26"/>
                          </w:rPr>
                        </w:pPr>
                      </w:p>
                      <w:p w14:paraId="3C0AC25B" w14:textId="77777777" w:rsidR="003D7174" w:rsidRDefault="00000000">
                        <w:pPr>
                          <w:pStyle w:val="TableParagraph"/>
                          <w:ind w:left="108" w:right="118"/>
                          <w:jc w:val="center"/>
                        </w:pPr>
                        <w:r>
                          <w:rPr>
                            <w:lang w:val="cy-GB"/>
                          </w:rPr>
                          <w:t>£31.2 miliwn</w:t>
                        </w:r>
                      </w:p>
                    </w:tc>
                  </w:tr>
                  <w:tr w:rsidR="00033A00" w14:paraId="70DFBA8B" w14:textId="77777777" w:rsidTr="00EA01CB">
                    <w:trPr>
                      <w:trHeight w:val="1187"/>
                    </w:trPr>
                    <w:tc>
                      <w:tcPr>
                        <w:tcW w:w="2825" w:type="dxa"/>
                        <w:tcBorders>
                          <w:left w:val="nil"/>
                          <w:bottom w:val="nil"/>
                        </w:tcBorders>
                        <w:shd w:val="clear" w:color="auto" w:fill="8064A2"/>
                      </w:tcPr>
                      <w:p w14:paraId="335EC432" w14:textId="77777777" w:rsidR="003D7174" w:rsidRDefault="00000000">
                        <w:pPr>
                          <w:pStyle w:val="TableParagraph"/>
                          <w:spacing w:before="71" w:line="276" w:lineRule="auto"/>
                          <w:ind w:left="204" w:right="205"/>
                          <w:jc w:val="center"/>
                        </w:pPr>
                        <w:r>
                          <w:rPr>
                            <w:color w:val="FFFFFF"/>
                            <w:lang w:val="cy-GB"/>
                          </w:rPr>
                          <w:t>Malltod nodwydd Dothistroma (</w:t>
                        </w:r>
                        <w:r>
                          <w:rPr>
                            <w:i/>
                            <w:iCs/>
                            <w:color w:val="FFFFFF"/>
                            <w:lang w:val="cy-GB"/>
                          </w:rPr>
                          <w:t>Dothistroma septosporum</w:t>
                        </w:r>
                        <w:r>
                          <w:rPr>
                            <w:color w:val="FFFFFF"/>
                            <w:lang w:val="cy-GB"/>
                          </w:rPr>
                          <w:t xml:space="preserve">) </w:t>
                        </w:r>
                      </w:p>
                    </w:tc>
                    <w:tc>
                      <w:tcPr>
                        <w:tcW w:w="2128" w:type="dxa"/>
                        <w:tcBorders>
                          <w:bottom w:val="nil"/>
                          <w:right w:val="single" w:sz="6" w:space="0" w:color="FFFFFF"/>
                        </w:tcBorders>
                        <w:shd w:val="clear" w:color="auto" w:fill="E6E0EC"/>
                      </w:tcPr>
                      <w:p w14:paraId="55998DF3" w14:textId="77777777" w:rsidR="003D7174" w:rsidRDefault="00000000">
                        <w:pPr>
                          <w:pStyle w:val="TableParagraph"/>
                          <w:ind w:left="204" w:right="205"/>
                          <w:jc w:val="center"/>
                          <w:rPr>
                            <w:i/>
                          </w:rPr>
                        </w:pPr>
                        <w:r>
                          <w:rPr>
                            <w:i/>
                            <w:iCs/>
                            <w:lang w:val="cy-GB"/>
                          </w:rPr>
                          <w:t>Larix decidua, Pinus spp., Pseudotsuga menziesii</w:t>
                        </w:r>
                        <w:r>
                          <w:rPr>
                            <w:lang w:val="cy-GB"/>
                          </w:rPr>
                          <w:t xml:space="preserve"> </w:t>
                        </w:r>
                      </w:p>
                    </w:tc>
                    <w:tc>
                      <w:tcPr>
                        <w:tcW w:w="1701" w:type="dxa"/>
                        <w:tcBorders>
                          <w:left w:val="single" w:sz="6" w:space="0" w:color="FFFFFF"/>
                          <w:bottom w:val="nil"/>
                        </w:tcBorders>
                        <w:shd w:val="clear" w:color="auto" w:fill="E6E0EC"/>
                      </w:tcPr>
                      <w:p w14:paraId="7EE790AB" w14:textId="77777777" w:rsidR="003D7174" w:rsidRDefault="003D7174">
                        <w:pPr>
                          <w:pStyle w:val="TableParagraph"/>
                          <w:spacing w:before="1"/>
                          <w:rPr>
                            <w:b/>
                            <w:sz w:val="31"/>
                          </w:rPr>
                        </w:pPr>
                      </w:p>
                      <w:p w14:paraId="14A5F7D2" w14:textId="77777777" w:rsidR="003D7174" w:rsidRDefault="00000000">
                        <w:pPr>
                          <w:pStyle w:val="TableParagraph"/>
                          <w:spacing w:before="1"/>
                          <w:ind w:right="701"/>
                          <w:jc w:val="right"/>
                        </w:pPr>
                        <w:r>
                          <w:rPr>
                            <w:spacing w:val="-5"/>
                            <w:lang w:val="cy-GB"/>
                          </w:rPr>
                          <w:t>47</w:t>
                        </w:r>
                      </w:p>
                    </w:tc>
                    <w:tc>
                      <w:tcPr>
                        <w:tcW w:w="1561" w:type="dxa"/>
                        <w:tcBorders>
                          <w:bottom w:val="nil"/>
                        </w:tcBorders>
                        <w:shd w:val="clear" w:color="auto" w:fill="E6E0EC"/>
                      </w:tcPr>
                      <w:p w14:paraId="3E20E4F8" w14:textId="77777777" w:rsidR="003D7174" w:rsidRDefault="003D7174">
                        <w:pPr>
                          <w:pStyle w:val="TableParagraph"/>
                          <w:spacing w:before="1"/>
                          <w:rPr>
                            <w:b/>
                            <w:sz w:val="31"/>
                          </w:rPr>
                        </w:pPr>
                      </w:p>
                      <w:p w14:paraId="0EFCC1FB" w14:textId="77777777" w:rsidR="003D7174" w:rsidRDefault="00000000">
                        <w:pPr>
                          <w:pStyle w:val="TableParagraph"/>
                          <w:spacing w:before="1"/>
                          <w:ind w:left="119" w:right="119"/>
                          <w:jc w:val="center"/>
                        </w:pPr>
                        <w:r>
                          <w:rPr>
                            <w:spacing w:val="-2"/>
                            <w:lang w:val="cy-GB"/>
                          </w:rPr>
                          <w:t>Yn Bresennol</w:t>
                        </w:r>
                      </w:p>
                    </w:tc>
                    <w:tc>
                      <w:tcPr>
                        <w:tcW w:w="1560" w:type="dxa"/>
                        <w:tcBorders>
                          <w:bottom w:val="nil"/>
                          <w:right w:val="single" w:sz="6" w:space="0" w:color="FFFFFF"/>
                        </w:tcBorders>
                        <w:shd w:val="clear" w:color="auto" w:fill="E6E0EC"/>
                      </w:tcPr>
                      <w:p w14:paraId="11AA8364" w14:textId="77777777" w:rsidR="003D7174" w:rsidRDefault="00000000" w:rsidP="00EA01CB">
                        <w:pPr>
                          <w:pStyle w:val="TableParagraph"/>
                          <w:spacing w:before="225" w:line="276" w:lineRule="auto"/>
                          <w:ind w:left="84" w:right="18"/>
                          <w:jc w:val="center"/>
                        </w:pPr>
                        <w:r>
                          <w:rPr>
                            <w:spacing w:val="-2"/>
                            <w:lang w:val="cy-GB"/>
                          </w:rPr>
                          <w:t>Yn enwedig yn y De</w:t>
                        </w:r>
                      </w:p>
                    </w:tc>
                    <w:tc>
                      <w:tcPr>
                        <w:tcW w:w="1640" w:type="dxa"/>
                        <w:tcBorders>
                          <w:left w:val="single" w:sz="6" w:space="0" w:color="FFFFFF"/>
                          <w:bottom w:val="nil"/>
                        </w:tcBorders>
                        <w:shd w:val="clear" w:color="auto" w:fill="E6E0EC"/>
                      </w:tcPr>
                      <w:p w14:paraId="557F5890" w14:textId="77777777" w:rsidR="003D7174" w:rsidRDefault="00000000">
                        <w:pPr>
                          <w:pStyle w:val="TableParagraph"/>
                          <w:spacing w:before="225" w:line="276" w:lineRule="auto"/>
                          <w:ind w:left="491" w:hanging="389"/>
                        </w:pPr>
                        <w:r>
                          <w:rPr>
                            <w:lang w:val="cy-GB"/>
                          </w:rPr>
                          <w:t>Uchel – eisoes yn bresennol</w:t>
                        </w:r>
                      </w:p>
                    </w:tc>
                    <w:tc>
                      <w:tcPr>
                        <w:tcW w:w="1906" w:type="dxa"/>
                        <w:tcBorders>
                          <w:bottom w:val="nil"/>
                        </w:tcBorders>
                        <w:shd w:val="clear" w:color="auto" w:fill="FFC000"/>
                      </w:tcPr>
                      <w:p w14:paraId="11755FDC" w14:textId="77777777" w:rsidR="003D7174" w:rsidRDefault="003D7174">
                        <w:pPr>
                          <w:pStyle w:val="TableParagraph"/>
                          <w:spacing w:before="1"/>
                          <w:rPr>
                            <w:b/>
                            <w:sz w:val="31"/>
                          </w:rPr>
                        </w:pPr>
                      </w:p>
                      <w:p w14:paraId="5EEB42B4" w14:textId="77777777" w:rsidR="003D7174" w:rsidRDefault="00000000">
                        <w:pPr>
                          <w:pStyle w:val="TableParagraph"/>
                          <w:spacing w:before="1"/>
                          <w:ind w:left="108" w:right="115"/>
                          <w:jc w:val="center"/>
                          <w:rPr>
                            <w:b/>
                          </w:rPr>
                        </w:pPr>
                        <w:r>
                          <w:rPr>
                            <w:b/>
                            <w:bCs/>
                            <w:spacing w:val="-5"/>
                            <w:lang w:val="cy-GB"/>
                          </w:rPr>
                          <w:t>1.4</w:t>
                        </w:r>
                      </w:p>
                    </w:tc>
                    <w:tc>
                      <w:tcPr>
                        <w:tcW w:w="1698" w:type="dxa"/>
                        <w:tcBorders>
                          <w:bottom w:val="nil"/>
                          <w:right w:val="nil"/>
                        </w:tcBorders>
                        <w:shd w:val="clear" w:color="auto" w:fill="E6E0EC"/>
                      </w:tcPr>
                      <w:p w14:paraId="026ACDAF" w14:textId="77777777" w:rsidR="003D7174" w:rsidRDefault="003D7174">
                        <w:pPr>
                          <w:pStyle w:val="TableParagraph"/>
                          <w:spacing w:before="1"/>
                          <w:rPr>
                            <w:b/>
                            <w:sz w:val="31"/>
                          </w:rPr>
                        </w:pPr>
                      </w:p>
                      <w:p w14:paraId="56616154" w14:textId="77777777" w:rsidR="003D7174" w:rsidRDefault="00000000">
                        <w:pPr>
                          <w:pStyle w:val="TableParagraph"/>
                          <w:spacing w:before="1"/>
                          <w:ind w:left="108" w:right="118"/>
                          <w:jc w:val="center"/>
                        </w:pPr>
                        <w:r>
                          <w:rPr>
                            <w:lang w:val="cy-GB"/>
                          </w:rPr>
                          <w:t>£4.7 miliwn</w:t>
                        </w:r>
                      </w:p>
                    </w:tc>
                  </w:tr>
                  <w:tr w:rsidR="00033A00" w14:paraId="4E9E798D" w14:textId="77777777">
                    <w:trPr>
                      <w:trHeight w:val="4375"/>
                    </w:trPr>
                    <w:tc>
                      <w:tcPr>
                        <w:tcW w:w="2825" w:type="dxa"/>
                        <w:tcBorders>
                          <w:top w:val="nil"/>
                          <w:left w:val="nil"/>
                          <w:bottom w:val="nil"/>
                        </w:tcBorders>
                      </w:tcPr>
                      <w:p w14:paraId="52044DF9" w14:textId="77777777" w:rsidR="003D7174" w:rsidRDefault="003D7174">
                        <w:pPr>
                          <w:pStyle w:val="TableParagraph"/>
                          <w:rPr>
                            <w:b/>
                            <w:sz w:val="28"/>
                          </w:rPr>
                        </w:pPr>
                      </w:p>
                      <w:p w14:paraId="0A301D75" w14:textId="77777777" w:rsidR="003D7174" w:rsidRDefault="003D7174">
                        <w:pPr>
                          <w:pStyle w:val="TableParagraph"/>
                          <w:spacing w:before="3"/>
                          <w:rPr>
                            <w:b/>
                          </w:rPr>
                        </w:pPr>
                      </w:p>
                      <w:p w14:paraId="72E6B65E" w14:textId="77777777" w:rsidR="003D7174" w:rsidRDefault="00000000">
                        <w:pPr>
                          <w:pStyle w:val="TableParagraph"/>
                          <w:ind w:left="852"/>
                          <w:rPr>
                            <w:sz w:val="24"/>
                          </w:rPr>
                        </w:pPr>
                        <w:r>
                          <w:rPr>
                            <w:spacing w:val="-2"/>
                            <w:sz w:val="24"/>
                            <w:szCs w:val="24"/>
                            <w:lang w:val="cy-GB"/>
                          </w:rPr>
                          <w:t>19/01/2023</w:t>
                        </w:r>
                      </w:p>
                    </w:tc>
                    <w:tc>
                      <w:tcPr>
                        <w:tcW w:w="12194" w:type="dxa"/>
                        <w:gridSpan w:val="7"/>
                        <w:tcBorders>
                          <w:top w:val="nil"/>
                          <w:bottom w:val="nil"/>
                          <w:right w:val="nil"/>
                        </w:tcBorders>
                      </w:tcPr>
                      <w:p w14:paraId="17EF1C14" w14:textId="77777777" w:rsidR="003D7174" w:rsidRDefault="003D7174">
                        <w:pPr>
                          <w:pStyle w:val="TableParagraph"/>
                          <w:rPr>
                            <w:b/>
                            <w:sz w:val="28"/>
                          </w:rPr>
                        </w:pPr>
                      </w:p>
                      <w:p w14:paraId="4B14DC58" w14:textId="77777777" w:rsidR="003D7174" w:rsidRDefault="003D7174">
                        <w:pPr>
                          <w:pStyle w:val="TableParagraph"/>
                          <w:spacing w:before="3"/>
                          <w:rPr>
                            <w:b/>
                          </w:rPr>
                        </w:pPr>
                      </w:p>
                      <w:p w14:paraId="7A55F4D5" w14:textId="77777777" w:rsidR="003D7174" w:rsidRDefault="00000000">
                        <w:pPr>
                          <w:pStyle w:val="TableParagraph"/>
                          <w:tabs>
                            <w:tab w:val="left" w:pos="7218"/>
                          </w:tabs>
                          <w:ind w:left="191"/>
                          <w:rPr>
                            <w:sz w:val="24"/>
                          </w:rPr>
                        </w:pPr>
                        <w:r>
                          <w:rPr>
                            <w:sz w:val="24"/>
                            <w:szCs w:val="24"/>
                            <w:lang w:val="cy-GB"/>
                          </w:rPr>
                          <w:t>Prisio Coed Trefol Cas-gwent a Glannau Hafren</w:t>
                        </w:r>
                        <w:r>
                          <w:rPr>
                            <w:sz w:val="24"/>
                            <w:szCs w:val="24"/>
                            <w:lang w:val="cy-GB"/>
                          </w:rPr>
                          <w:tab/>
                          <w:t>52 o 87</w:t>
                        </w:r>
                      </w:p>
                    </w:tc>
                  </w:tr>
                </w:tbl>
                <w:p w14:paraId="30A9FEE6" w14:textId="77777777" w:rsidR="003D7174" w:rsidRDefault="003D7174">
                  <w:pPr>
                    <w:pStyle w:val="BodyText"/>
                  </w:pPr>
                </w:p>
              </w:txbxContent>
            </v:textbox>
            <w10:wrap anchorx="page" anchory="page"/>
          </v:shape>
        </w:pict>
      </w:r>
    </w:p>
    <w:p w14:paraId="26CEECF1" w14:textId="77777777" w:rsidR="003D7174" w:rsidRDefault="00000000">
      <w:pPr>
        <w:spacing w:before="101"/>
        <w:ind w:left="147" w:right="1127"/>
        <w:rPr>
          <w:b/>
        </w:rPr>
      </w:pPr>
      <w:r>
        <w:rPr>
          <w:b/>
          <w:bCs/>
          <w:lang w:val="cy-GB"/>
        </w:rPr>
        <w:t>Tabl 12. Arwyddocâd ystod o blâu a chlefydau sy'n bodoli eisoes ac yn dod i'r amlwg i goedwig drefol ardal astudiaeth Sir Fynwy.</w:t>
      </w:r>
      <w:r>
        <w:rPr>
          <w:lang w:val="cy-GB"/>
        </w:rPr>
        <w:t xml:space="preserve"> </w:t>
      </w:r>
    </w:p>
    <w:p w14:paraId="6B64ABD2" w14:textId="77777777" w:rsidR="003D7174" w:rsidRDefault="003D7174">
      <w:pPr>
        <w:sectPr w:rsidR="003D7174">
          <w:headerReference w:type="default" r:id="rId87"/>
          <w:footerReference w:type="default" r:id="rId88"/>
          <w:pgSz w:w="16840" w:h="11910" w:orient="landscape"/>
          <w:pgMar w:top="1640" w:right="860" w:bottom="0" w:left="740" w:header="0" w:footer="0" w:gutter="0"/>
          <w:cols w:space="720"/>
        </w:sectPr>
      </w:pPr>
    </w:p>
    <w:p w14:paraId="10208211" w14:textId="77777777" w:rsidR="003D7174" w:rsidRDefault="003D7174">
      <w:pPr>
        <w:pStyle w:val="BodyText"/>
        <w:spacing w:before="4"/>
        <w:rPr>
          <w:b/>
          <w:sz w:val="16"/>
        </w:rPr>
      </w:pPr>
    </w:p>
    <w:tbl>
      <w:tblPr>
        <w:tblW w:w="0" w:type="auto"/>
        <w:tblCellSpacing w:w="4" w:type="dxa"/>
        <w:tblInd w:w="121" w:type="dxa"/>
        <w:tblLayout w:type="fixed"/>
        <w:tblCellMar>
          <w:left w:w="0" w:type="dxa"/>
          <w:right w:w="0" w:type="dxa"/>
        </w:tblCellMar>
        <w:tblLook w:val="01E0" w:firstRow="1" w:lastRow="1" w:firstColumn="1" w:lastColumn="1" w:noHBand="0" w:noVBand="0"/>
      </w:tblPr>
      <w:tblGrid>
        <w:gridCol w:w="2832"/>
        <w:gridCol w:w="2126"/>
        <w:gridCol w:w="1699"/>
        <w:gridCol w:w="1559"/>
        <w:gridCol w:w="1558"/>
        <w:gridCol w:w="1841"/>
        <w:gridCol w:w="1701"/>
        <w:gridCol w:w="1705"/>
      </w:tblGrid>
      <w:tr w:rsidR="00033A00" w14:paraId="6F3CDB20" w14:textId="77777777">
        <w:trPr>
          <w:trHeight w:val="1351"/>
          <w:tblCellSpacing w:w="4" w:type="dxa"/>
        </w:trPr>
        <w:tc>
          <w:tcPr>
            <w:tcW w:w="2820" w:type="dxa"/>
            <w:tcBorders>
              <w:top w:val="nil"/>
              <w:left w:val="nil"/>
            </w:tcBorders>
            <w:shd w:val="clear" w:color="auto" w:fill="8064A2"/>
          </w:tcPr>
          <w:p w14:paraId="4A2A7382" w14:textId="77777777" w:rsidR="003D7174" w:rsidRDefault="003D7174">
            <w:pPr>
              <w:pStyle w:val="TableParagraph"/>
              <w:spacing w:before="3"/>
              <w:rPr>
                <w:b/>
                <w:sz w:val="20"/>
              </w:rPr>
            </w:pPr>
          </w:p>
          <w:p w14:paraId="599E17F1" w14:textId="77777777" w:rsidR="003D7174" w:rsidRDefault="00000000">
            <w:pPr>
              <w:pStyle w:val="TableParagraph"/>
              <w:spacing w:line="384" w:lineRule="auto"/>
              <w:ind w:left="268" w:firstLine="122"/>
            </w:pPr>
            <w:r>
              <w:rPr>
                <w:color w:val="FFFFFF"/>
                <w:lang w:val="cy-GB"/>
              </w:rPr>
              <w:t>Tyllwyr onnen emrallt (</w:t>
            </w:r>
            <w:r>
              <w:rPr>
                <w:i/>
                <w:iCs/>
                <w:color w:val="FFFFFF"/>
                <w:lang w:val="cy-GB"/>
              </w:rPr>
              <w:t>Agrilus planipennis</w:t>
            </w:r>
            <w:r>
              <w:rPr>
                <w:color w:val="FFFFFF"/>
                <w:lang w:val="cy-GB"/>
              </w:rPr>
              <w:t>)</w:t>
            </w:r>
          </w:p>
        </w:tc>
        <w:tc>
          <w:tcPr>
            <w:tcW w:w="2118" w:type="dxa"/>
            <w:tcBorders>
              <w:top w:val="nil"/>
              <w:right w:val="nil"/>
            </w:tcBorders>
            <w:shd w:val="clear" w:color="auto" w:fill="E6E0EC"/>
          </w:tcPr>
          <w:p w14:paraId="210970F6" w14:textId="77777777" w:rsidR="003D7174" w:rsidRDefault="00000000">
            <w:pPr>
              <w:pStyle w:val="TableParagraph"/>
              <w:spacing w:line="276" w:lineRule="auto"/>
              <w:ind w:left="170" w:right="171"/>
              <w:jc w:val="center"/>
              <w:rPr>
                <w:i/>
              </w:rPr>
            </w:pPr>
            <w:r>
              <w:rPr>
                <w:lang w:val="cy-GB"/>
              </w:rPr>
              <w:t xml:space="preserve">rh.ll. </w:t>
            </w:r>
            <w:r>
              <w:rPr>
                <w:i/>
                <w:iCs/>
                <w:lang w:val="cy-GB"/>
              </w:rPr>
              <w:t>Fraxinus.</w:t>
            </w:r>
            <w:r>
              <w:rPr>
                <w:lang w:val="cy-GB"/>
              </w:rPr>
              <w:t xml:space="preserve"> gan gynnwys </w:t>
            </w:r>
            <w:r>
              <w:rPr>
                <w:i/>
                <w:iCs/>
                <w:lang w:val="cy-GB"/>
              </w:rPr>
              <w:t>F. americana, excelsior</w:t>
            </w:r>
          </w:p>
        </w:tc>
        <w:tc>
          <w:tcPr>
            <w:tcW w:w="1691" w:type="dxa"/>
            <w:tcBorders>
              <w:top w:val="nil"/>
              <w:left w:val="nil"/>
            </w:tcBorders>
            <w:shd w:val="clear" w:color="auto" w:fill="E6E0EC"/>
          </w:tcPr>
          <w:p w14:paraId="023F633D" w14:textId="77777777" w:rsidR="003D7174" w:rsidRDefault="003D7174">
            <w:pPr>
              <w:pStyle w:val="TableParagraph"/>
              <w:spacing w:before="10"/>
              <w:rPr>
                <w:b/>
                <w:sz w:val="37"/>
              </w:rPr>
            </w:pPr>
          </w:p>
          <w:p w14:paraId="54CED4C7" w14:textId="77777777" w:rsidR="003D7174" w:rsidRDefault="00000000">
            <w:pPr>
              <w:pStyle w:val="TableParagraph"/>
              <w:ind w:right="773"/>
              <w:jc w:val="right"/>
            </w:pPr>
            <w:r>
              <w:rPr>
                <w:lang w:val="cy-GB"/>
              </w:rPr>
              <w:t>3</w:t>
            </w:r>
          </w:p>
        </w:tc>
        <w:tc>
          <w:tcPr>
            <w:tcW w:w="1551" w:type="dxa"/>
            <w:tcBorders>
              <w:top w:val="nil"/>
            </w:tcBorders>
            <w:shd w:val="clear" w:color="auto" w:fill="E6E0EC"/>
          </w:tcPr>
          <w:p w14:paraId="1DC5CA49" w14:textId="77777777" w:rsidR="003D7174" w:rsidRDefault="003D7174">
            <w:pPr>
              <w:pStyle w:val="TableParagraph"/>
              <w:spacing w:before="10"/>
              <w:rPr>
                <w:b/>
                <w:sz w:val="37"/>
              </w:rPr>
            </w:pPr>
          </w:p>
          <w:p w14:paraId="47EE23E4" w14:textId="77777777" w:rsidR="003D7174" w:rsidRDefault="00000000">
            <w:pPr>
              <w:pStyle w:val="TableParagraph"/>
              <w:ind w:left="119" w:right="119"/>
              <w:jc w:val="center"/>
            </w:pPr>
            <w:r>
              <w:rPr>
                <w:spacing w:val="-2"/>
                <w:lang w:val="cy-GB"/>
              </w:rPr>
              <w:t xml:space="preserve">Absennol </w:t>
            </w:r>
          </w:p>
        </w:tc>
        <w:tc>
          <w:tcPr>
            <w:tcW w:w="1550" w:type="dxa"/>
            <w:tcBorders>
              <w:top w:val="nil"/>
              <w:right w:val="nil"/>
            </w:tcBorders>
            <w:shd w:val="clear" w:color="auto" w:fill="E6E0EC"/>
          </w:tcPr>
          <w:p w14:paraId="15E3C5B6" w14:textId="77777777" w:rsidR="003D7174" w:rsidRDefault="003D7174">
            <w:pPr>
              <w:pStyle w:val="TableParagraph"/>
              <w:spacing w:before="10"/>
              <w:rPr>
                <w:b/>
                <w:sz w:val="37"/>
              </w:rPr>
            </w:pPr>
          </w:p>
          <w:p w14:paraId="5E248F76" w14:textId="77777777" w:rsidR="003D7174" w:rsidRDefault="00000000">
            <w:pPr>
              <w:pStyle w:val="TableParagraph"/>
              <w:ind w:left="118" w:right="119"/>
              <w:jc w:val="center"/>
            </w:pPr>
            <w:r>
              <w:rPr>
                <w:spacing w:val="-2"/>
                <w:lang w:val="cy-GB"/>
              </w:rPr>
              <w:t xml:space="preserve">Absennol </w:t>
            </w:r>
          </w:p>
        </w:tc>
        <w:tc>
          <w:tcPr>
            <w:tcW w:w="1833" w:type="dxa"/>
            <w:tcBorders>
              <w:top w:val="nil"/>
              <w:left w:val="nil"/>
            </w:tcBorders>
            <w:shd w:val="clear" w:color="auto" w:fill="E6E0EC"/>
          </w:tcPr>
          <w:p w14:paraId="3BA0927C" w14:textId="77777777" w:rsidR="003D7174" w:rsidRDefault="00000000">
            <w:pPr>
              <w:pStyle w:val="TableParagraph"/>
              <w:spacing w:before="153" w:line="276" w:lineRule="auto"/>
              <w:ind w:left="141" w:right="151" w:firstLine="1"/>
              <w:jc w:val="center"/>
            </w:pPr>
            <w:r>
              <w:rPr>
                <w:lang w:val="cy-GB"/>
              </w:rPr>
              <w:t xml:space="preserve">Uchel – hinsawdd addas, masnach </w:t>
            </w:r>
          </w:p>
        </w:tc>
        <w:tc>
          <w:tcPr>
            <w:tcW w:w="1693" w:type="dxa"/>
            <w:tcBorders>
              <w:top w:val="nil"/>
            </w:tcBorders>
            <w:shd w:val="clear" w:color="auto" w:fill="00B050"/>
          </w:tcPr>
          <w:p w14:paraId="1A20791D" w14:textId="77777777" w:rsidR="003D7174" w:rsidRDefault="003D7174">
            <w:pPr>
              <w:pStyle w:val="TableParagraph"/>
              <w:spacing w:before="10"/>
              <w:rPr>
                <w:b/>
                <w:sz w:val="37"/>
              </w:rPr>
            </w:pPr>
          </w:p>
          <w:p w14:paraId="6AD30DBF" w14:textId="77777777" w:rsidR="003D7174" w:rsidRDefault="00000000">
            <w:pPr>
              <w:pStyle w:val="TableParagraph"/>
              <w:ind w:left="555" w:right="562"/>
              <w:jc w:val="center"/>
              <w:rPr>
                <w:b/>
              </w:rPr>
            </w:pPr>
            <w:r>
              <w:rPr>
                <w:b/>
                <w:bCs/>
                <w:spacing w:val="-5"/>
                <w:lang w:val="cy-GB"/>
              </w:rPr>
              <w:t>8.9</w:t>
            </w:r>
          </w:p>
        </w:tc>
        <w:tc>
          <w:tcPr>
            <w:tcW w:w="1693" w:type="dxa"/>
            <w:tcBorders>
              <w:top w:val="nil"/>
              <w:right w:val="nil"/>
            </w:tcBorders>
            <w:shd w:val="clear" w:color="auto" w:fill="E6E0EC"/>
          </w:tcPr>
          <w:p w14:paraId="3DC34BC7" w14:textId="77777777" w:rsidR="003D7174" w:rsidRDefault="003D7174">
            <w:pPr>
              <w:pStyle w:val="TableParagraph"/>
              <w:spacing w:before="10"/>
              <w:rPr>
                <w:b/>
                <w:sz w:val="37"/>
              </w:rPr>
            </w:pPr>
          </w:p>
          <w:p w14:paraId="083EE0A5" w14:textId="77777777" w:rsidR="003D7174" w:rsidRDefault="00000000">
            <w:pPr>
              <w:pStyle w:val="TableParagraph"/>
              <w:ind w:right="126"/>
              <w:jc w:val="right"/>
            </w:pPr>
            <w:r>
              <w:rPr>
                <w:lang w:val="cy-GB"/>
              </w:rPr>
              <w:t>£31.2 miliwn</w:t>
            </w:r>
          </w:p>
        </w:tc>
      </w:tr>
      <w:tr w:rsidR="00033A00" w14:paraId="1F7308C8" w14:textId="77777777">
        <w:trPr>
          <w:trHeight w:val="1041"/>
          <w:tblCellSpacing w:w="4" w:type="dxa"/>
        </w:trPr>
        <w:tc>
          <w:tcPr>
            <w:tcW w:w="2820" w:type="dxa"/>
            <w:tcBorders>
              <w:left w:val="nil"/>
            </w:tcBorders>
            <w:shd w:val="clear" w:color="auto" w:fill="8064A2"/>
          </w:tcPr>
          <w:p w14:paraId="0CAF5BE1" w14:textId="77777777" w:rsidR="003D7174" w:rsidRDefault="00000000">
            <w:pPr>
              <w:pStyle w:val="TableParagraph"/>
              <w:spacing w:line="276" w:lineRule="auto"/>
              <w:ind w:left="211" w:right="209"/>
              <w:jc w:val="center"/>
            </w:pPr>
            <w:r>
              <w:rPr>
                <w:color w:val="FFFFFF"/>
                <w:lang w:val="cy-GB"/>
              </w:rPr>
              <w:t>Gwyfyn ymdeithiol y derw (</w:t>
            </w:r>
            <w:r>
              <w:rPr>
                <w:i/>
                <w:iCs/>
                <w:color w:val="FFFFFF"/>
                <w:lang w:val="cy-GB"/>
              </w:rPr>
              <w:t>Thaumetopoea processionea</w:t>
            </w:r>
            <w:r>
              <w:rPr>
                <w:color w:val="FFFFFF"/>
                <w:lang w:val="cy-GB"/>
              </w:rPr>
              <w:t>)</w:t>
            </w:r>
          </w:p>
        </w:tc>
        <w:tc>
          <w:tcPr>
            <w:tcW w:w="2118" w:type="dxa"/>
            <w:tcBorders>
              <w:right w:val="nil"/>
            </w:tcBorders>
            <w:shd w:val="clear" w:color="auto" w:fill="E6E0EC"/>
          </w:tcPr>
          <w:p w14:paraId="3E6486F4" w14:textId="77777777" w:rsidR="003D7174" w:rsidRDefault="00000000">
            <w:pPr>
              <w:pStyle w:val="TableParagraph"/>
              <w:spacing w:line="276" w:lineRule="auto"/>
              <w:ind w:left="258" w:right="256" w:hanging="4"/>
              <w:jc w:val="center"/>
              <w:rPr>
                <w:i/>
              </w:rPr>
            </w:pPr>
            <w:r>
              <w:rPr>
                <w:lang w:val="cy-GB"/>
              </w:rPr>
              <w:t xml:space="preserve">rh.ll. </w:t>
            </w:r>
            <w:r>
              <w:rPr>
                <w:i/>
                <w:iCs/>
                <w:lang w:val="cy-GB"/>
              </w:rPr>
              <w:t>Quercus</w:t>
            </w:r>
            <w:r>
              <w:rPr>
                <w:lang w:val="cy-GB"/>
              </w:rPr>
              <w:t xml:space="preserve"> gan gynnwys </w:t>
            </w:r>
            <w:r>
              <w:rPr>
                <w:i/>
                <w:iCs/>
                <w:lang w:val="cy-GB"/>
              </w:rPr>
              <w:t>Q. petraea, robur</w:t>
            </w:r>
          </w:p>
        </w:tc>
        <w:tc>
          <w:tcPr>
            <w:tcW w:w="1691" w:type="dxa"/>
            <w:tcBorders>
              <w:left w:val="nil"/>
            </w:tcBorders>
            <w:shd w:val="clear" w:color="auto" w:fill="E6E0EC"/>
          </w:tcPr>
          <w:p w14:paraId="319A0BAB" w14:textId="77777777" w:rsidR="003D7174" w:rsidRDefault="003D7174">
            <w:pPr>
              <w:pStyle w:val="TableParagraph"/>
              <w:spacing w:before="2"/>
              <w:rPr>
                <w:b/>
                <w:sz w:val="25"/>
              </w:rPr>
            </w:pPr>
          </w:p>
          <w:p w14:paraId="7DBE6E77" w14:textId="77777777" w:rsidR="003D7174" w:rsidRDefault="00000000">
            <w:pPr>
              <w:pStyle w:val="TableParagraph"/>
              <w:ind w:right="701"/>
              <w:jc w:val="right"/>
            </w:pPr>
            <w:r>
              <w:rPr>
                <w:spacing w:val="-5"/>
                <w:lang w:val="cy-GB"/>
              </w:rPr>
              <w:t xml:space="preserve">12 </w:t>
            </w:r>
          </w:p>
        </w:tc>
        <w:tc>
          <w:tcPr>
            <w:tcW w:w="1551" w:type="dxa"/>
            <w:shd w:val="clear" w:color="auto" w:fill="E6E0EC"/>
          </w:tcPr>
          <w:p w14:paraId="0DA0D926" w14:textId="77777777" w:rsidR="003D7174" w:rsidRDefault="003D7174">
            <w:pPr>
              <w:pStyle w:val="TableParagraph"/>
              <w:spacing w:before="2"/>
              <w:rPr>
                <w:b/>
                <w:sz w:val="25"/>
              </w:rPr>
            </w:pPr>
          </w:p>
          <w:p w14:paraId="6EB73B7A" w14:textId="77777777" w:rsidR="003D7174" w:rsidRDefault="00000000">
            <w:pPr>
              <w:pStyle w:val="TableParagraph"/>
              <w:ind w:left="119" w:right="119"/>
              <w:jc w:val="center"/>
            </w:pPr>
            <w:r>
              <w:rPr>
                <w:spacing w:val="-2"/>
                <w:lang w:val="cy-GB"/>
              </w:rPr>
              <w:t xml:space="preserve">Cyfyngedig </w:t>
            </w:r>
          </w:p>
        </w:tc>
        <w:tc>
          <w:tcPr>
            <w:tcW w:w="1550" w:type="dxa"/>
            <w:tcBorders>
              <w:right w:val="nil"/>
            </w:tcBorders>
            <w:shd w:val="clear" w:color="auto" w:fill="E6E0EC"/>
          </w:tcPr>
          <w:p w14:paraId="0671ABC3" w14:textId="77777777" w:rsidR="003D7174" w:rsidRDefault="003D7174">
            <w:pPr>
              <w:pStyle w:val="TableParagraph"/>
              <w:spacing w:before="2"/>
              <w:rPr>
                <w:b/>
                <w:sz w:val="25"/>
              </w:rPr>
            </w:pPr>
          </w:p>
          <w:p w14:paraId="51D715CE" w14:textId="77777777" w:rsidR="003D7174" w:rsidRDefault="00000000">
            <w:pPr>
              <w:pStyle w:val="TableParagraph"/>
              <w:ind w:left="118" w:right="119"/>
              <w:jc w:val="center"/>
            </w:pPr>
            <w:r>
              <w:rPr>
                <w:spacing w:val="-2"/>
                <w:lang w:val="cy-GB"/>
              </w:rPr>
              <w:t xml:space="preserve">Absennol </w:t>
            </w:r>
          </w:p>
        </w:tc>
        <w:tc>
          <w:tcPr>
            <w:tcW w:w="1833" w:type="dxa"/>
            <w:tcBorders>
              <w:left w:val="nil"/>
            </w:tcBorders>
            <w:shd w:val="clear" w:color="auto" w:fill="E6E0EC"/>
          </w:tcPr>
          <w:p w14:paraId="436C61FE" w14:textId="77777777" w:rsidR="003D7174" w:rsidRDefault="00000000">
            <w:pPr>
              <w:pStyle w:val="TableParagraph"/>
              <w:spacing w:line="276" w:lineRule="auto"/>
              <w:ind w:left="146" w:right="151" w:hanging="6"/>
              <w:jc w:val="center"/>
            </w:pPr>
            <w:r>
              <w:rPr>
                <w:lang w:val="cy-GB"/>
              </w:rPr>
              <w:t xml:space="preserve">Canolig – newid hinsawdd, masnach </w:t>
            </w:r>
          </w:p>
        </w:tc>
        <w:tc>
          <w:tcPr>
            <w:tcW w:w="1693" w:type="dxa"/>
            <w:shd w:val="clear" w:color="auto" w:fill="FFC000"/>
          </w:tcPr>
          <w:p w14:paraId="2FF8252A" w14:textId="77777777" w:rsidR="003D7174" w:rsidRDefault="003D7174">
            <w:pPr>
              <w:pStyle w:val="TableParagraph"/>
              <w:spacing w:before="2"/>
              <w:rPr>
                <w:b/>
                <w:sz w:val="25"/>
              </w:rPr>
            </w:pPr>
          </w:p>
          <w:p w14:paraId="5DB69891" w14:textId="77777777" w:rsidR="003D7174" w:rsidRDefault="00000000">
            <w:pPr>
              <w:pStyle w:val="TableParagraph"/>
              <w:ind w:left="555" w:right="562"/>
              <w:jc w:val="center"/>
              <w:rPr>
                <w:b/>
              </w:rPr>
            </w:pPr>
            <w:r>
              <w:rPr>
                <w:b/>
                <w:bCs/>
                <w:spacing w:val="-5"/>
                <w:lang w:val="cy-GB"/>
              </w:rPr>
              <w:t>7.4</w:t>
            </w:r>
          </w:p>
        </w:tc>
        <w:tc>
          <w:tcPr>
            <w:tcW w:w="1693" w:type="dxa"/>
            <w:tcBorders>
              <w:right w:val="nil"/>
            </w:tcBorders>
            <w:shd w:val="clear" w:color="auto" w:fill="E6E0EC"/>
          </w:tcPr>
          <w:p w14:paraId="4107EA7D" w14:textId="77777777" w:rsidR="003D7174" w:rsidRDefault="003D7174">
            <w:pPr>
              <w:pStyle w:val="TableParagraph"/>
              <w:spacing w:before="2"/>
              <w:rPr>
                <w:b/>
                <w:sz w:val="25"/>
              </w:rPr>
            </w:pPr>
          </w:p>
          <w:p w14:paraId="67BB81E4" w14:textId="77777777" w:rsidR="003D7174" w:rsidRDefault="00000000">
            <w:pPr>
              <w:pStyle w:val="TableParagraph"/>
              <w:ind w:right="126"/>
              <w:jc w:val="right"/>
            </w:pPr>
            <w:r>
              <w:rPr>
                <w:lang w:val="cy-GB"/>
              </w:rPr>
              <w:t>£60.7 miliwn</w:t>
            </w:r>
          </w:p>
        </w:tc>
      </w:tr>
      <w:tr w:rsidR="00033A00" w14:paraId="183BDDB1" w14:textId="77777777">
        <w:trPr>
          <w:trHeight w:val="1043"/>
          <w:tblCellSpacing w:w="4" w:type="dxa"/>
        </w:trPr>
        <w:tc>
          <w:tcPr>
            <w:tcW w:w="2820" w:type="dxa"/>
            <w:tcBorders>
              <w:left w:val="nil"/>
            </w:tcBorders>
            <w:shd w:val="clear" w:color="auto" w:fill="8064A2"/>
          </w:tcPr>
          <w:p w14:paraId="1B24AB4A" w14:textId="77777777" w:rsidR="003D7174" w:rsidRDefault="00000000">
            <w:pPr>
              <w:pStyle w:val="TableParagraph"/>
              <w:spacing w:before="153" w:line="276" w:lineRule="auto"/>
              <w:ind w:left="868" w:hanging="202"/>
              <w:rPr>
                <w:i/>
              </w:rPr>
            </w:pPr>
            <w:r>
              <w:rPr>
                <w:i/>
                <w:iCs/>
                <w:color w:val="FFFFFF"/>
                <w:spacing w:val="-2"/>
                <w:lang w:val="cy-GB"/>
              </w:rPr>
              <w:t>Phytophthora kernoviae</w:t>
            </w:r>
          </w:p>
        </w:tc>
        <w:tc>
          <w:tcPr>
            <w:tcW w:w="2118" w:type="dxa"/>
            <w:tcBorders>
              <w:right w:val="nil"/>
            </w:tcBorders>
            <w:shd w:val="clear" w:color="auto" w:fill="E6E0EC"/>
          </w:tcPr>
          <w:p w14:paraId="68CBE60F" w14:textId="77777777" w:rsidR="003D7174" w:rsidRDefault="00000000">
            <w:pPr>
              <w:pStyle w:val="TableParagraph"/>
              <w:spacing w:line="276" w:lineRule="auto"/>
              <w:ind w:left="170" w:right="170"/>
              <w:jc w:val="center"/>
            </w:pPr>
            <w:r>
              <w:rPr>
                <w:lang w:val="cy-GB"/>
              </w:rPr>
              <w:t>Nifer o rywogaethau llydanddail (gweler Atodiad III)</w:t>
            </w:r>
          </w:p>
        </w:tc>
        <w:tc>
          <w:tcPr>
            <w:tcW w:w="1691" w:type="dxa"/>
            <w:tcBorders>
              <w:left w:val="nil"/>
            </w:tcBorders>
            <w:shd w:val="clear" w:color="auto" w:fill="E6E0EC"/>
          </w:tcPr>
          <w:p w14:paraId="7145C5C8" w14:textId="77777777" w:rsidR="003D7174" w:rsidRDefault="003D7174">
            <w:pPr>
              <w:pStyle w:val="TableParagraph"/>
              <w:spacing w:before="2"/>
              <w:rPr>
                <w:b/>
                <w:sz w:val="25"/>
              </w:rPr>
            </w:pPr>
          </w:p>
          <w:p w14:paraId="1CC17EEC" w14:textId="77777777" w:rsidR="003D7174" w:rsidRDefault="00000000">
            <w:pPr>
              <w:pStyle w:val="TableParagraph"/>
              <w:ind w:right="701"/>
              <w:jc w:val="right"/>
            </w:pPr>
            <w:r>
              <w:rPr>
                <w:spacing w:val="-5"/>
                <w:lang w:val="cy-GB"/>
              </w:rPr>
              <w:t xml:space="preserve">12 </w:t>
            </w:r>
          </w:p>
        </w:tc>
        <w:tc>
          <w:tcPr>
            <w:tcW w:w="1551" w:type="dxa"/>
            <w:shd w:val="clear" w:color="auto" w:fill="E6E0EC"/>
          </w:tcPr>
          <w:p w14:paraId="462EE18D" w14:textId="77777777" w:rsidR="003D7174" w:rsidRDefault="003D7174">
            <w:pPr>
              <w:pStyle w:val="TableParagraph"/>
              <w:spacing w:before="2"/>
              <w:rPr>
                <w:b/>
                <w:sz w:val="25"/>
              </w:rPr>
            </w:pPr>
          </w:p>
          <w:p w14:paraId="0F8FB272" w14:textId="77777777" w:rsidR="003D7174" w:rsidRDefault="00000000">
            <w:pPr>
              <w:pStyle w:val="TableParagraph"/>
              <w:ind w:left="119" w:right="119"/>
              <w:jc w:val="center"/>
            </w:pPr>
            <w:r>
              <w:rPr>
                <w:spacing w:val="-2"/>
                <w:lang w:val="cy-GB"/>
              </w:rPr>
              <w:t xml:space="preserve">Cyfyngedig </w:t>
            </w:r>
          </w:p>
        </w:tc>
        <w:tc>
          <w:tcPr>
            <w:tcW w:w="1550" w:type="dxa"/>
            <w:tcBorders>
              <w:right w:val="nil"/>
            </w:tcBorders>
            <w:shd w:val="clear" w:color="auto" w:fill="E6E0EC"/>
          </w:tcPr>
          <w:p w14:paraId="16BD7930" w14:textId="77777777" w:rsidR="003D7174" w:rsidRDefault="00000000">
            <w:pPr>
              <w:pStyle w:val="TableParagraph"/>
              <w:spacing w:before="153" w:line="276" w:lineRule="auto"/>
              <w:ind w:left="446" w:hanging="214"/>
            </w:pPr>
            <w:r>
              <w:rPr>
                <w:spacing w:val="-2"/>
                <w:lang w:val="cy-GB"/>
              </w:rPr>
              <w:t>Yn enwedig yn y De</w:t>
            </w:r>
          </w:p>
        </w:tc>
        <w:tc>
          <w:tcPr>
            <w:tcW w:w="1833" w:type="dxa"/>
            <w:tcBorders>
              <w:left w:val="nil"/>
            </w:tcBorders>
            <w:shd w:val="clear" w:color="auto" w:fill="E6E0EC"/>
          </w:tcPr>
          <w:p w14:paraId="7DDEDBA2" w14:textId="77777777" w:rsidR="003D7174" w:rsidRDefault="00000000">
            <w:pPr>
              <w:pStyle w:val="TableParagraph"/>
              <w:spacing w:before="153" w:line="276" w:lineRule="auto"/>
              <w:ind w:left="494" w:hanging="389"/>
            </w:pPr>
            <w:r>
              <w:rPr>
                <w:lang w:val="cy-GB"/>
              </w:rPr>
              <w:t>Uchel – eisoes yn bresennol</w:t>
            </w:r>
          </w:p>
        </w:tc>
        <w:tc>
          <w:tcPr>
            <w:tcW w:w="1693" w:type="dxa"/>
            <w:shd w:val="clear" w:color="auto" w:fill="FF0000"/>
          </w:tcPr>
          <w:p w14:paraId="699CD4B4" w14:textId="77777777" w:rsidR="003D7174" w:rsidRDefault="003D7174">
            <w:pPr>
              <w:pStyle w:val="TableParagraph"/>
              <w:spacing w:before="2"/>
              <w:rPr>
                <w:b/>
                <w:sz w:val="25"/>
              </w:rPr>
            </w:pPr>
          </w:p>
          <w:p w14:paraId="4098EB29" w14:textId="77777777" w:rsidR="003D7174" w:rsidRDefault="00000000">
            <w:pPr>
              <w:pStyle w:val="TableParagraph"/>
              <w:ind w:left="555" w:right="562"/>
              <w:jc w:val="center"/>
              <w:rPr>
                <w:b/>
              </w:rPr>
            </w:pPr>
            <w:r>
              <w:rPr>
                <w:b/>
                <w:bCs/>
                <w:spacing w:val="-5"/>
                <w:lang w:val="cy-GB"/>
              </w:rPr>
              <w:t>6.9</w:t>
            </w:r>
          </w:p>
        </w:tc>
        <w:tc>
          <w:tcPr>
            <w:tcW w:w="1693" w:type="dxa"/>
            <w:tcBorders>
              <w:right w:val="nil"/>
            </w:tcBorders>
            <w:shd w:val="clear" w:color="auto" w:fill="E6E0EC"/>
          </w:tcPr>
          <w:p w14:paraId="458261B4" w14:textId="77777777" w:rsidR="003D7174" w:rsidRDefault="003D7174">
            <w:pPr>
              <w:pStyle w:val="TableParagraph"/>
              <w:spacing w:before="2"/>
              <w:rPr>
                <w:b/>
                <w:sz w:val="25"/>
              </w:rPr>
            </w:pPr>
          </w:p>
          <w:p w14:paraId="35EB201E" w14:textId="77777777" w:rsidR="003D7174" w:rsidRDefault="00000000">
            <w:pPr>
              <w:pStyle w:val="TableParagraph"/>
              <w:ind w:right="126"/>
              <w:jc w:val="right"/>
            </w:pPr>
            <w:r>
              <w:rPr>
                <w:lang w:val="cy-GB"/>
              </w:rPr>
              <w:t>£50.1 miliwn</w:t>
            </w:r>
          </w:p>
        </w:tc>
      </w:tr>
      <w:tr w:rsidR="00033A00" w14:paraId="1F886046" w14:textId="77777777">
        <w:trPr>
          <w:trHeight w:val="1127"/>
          <w:tblCellSpacing w:w="4" w:type="dxa"/>
        </w:trPr>
        <w:tc>
          <w:tcPr>
            <w:tcW w:w="2820" w:type="dxa"/>
            <w:tcBorders>
              <w:left w:val="nil"/>
            </w:tcBorders>
            <w:shd w:val="clear" w:color="auto" w:fill="8064A2"/>
          </w:tcPr>
          <w:p w14:paraId="4BB48B05" w14:textId="77777777" w:rsidR="003D7174" w:rsidRDefault="00000000">
            <w:pPr>
              <w:pStyle w:val="TableParagraph"/>
              <w:spacing w:before="42" w:line="276" w:lineRule="auto"/>
              <w:ind w:left="210" w:right="209"/>
              <w:jc w:val="center"/>
            </w:pPr>
            <w:r>
              <w:rPr>
                <w:color w:val="FFFFFF"/>
                <w:lang w:val="cy-GB"/>
              </w:rPr>
              <w:t>Clefyd Ramorum (</w:t>
            </w:r>
            <w:r>
              <w:rPr>
                <w:i/>
                <w:iCs/>
                <w:color w:val="FFFFFF"/>
                <w:lang w:val="cy-GB"/>
              </w:rPr>
              <w:t>Phytophthora ramorum</w:t>
            </w:r>
            <w:r>
              <w:rPr>
                <w:color w:val="FFFFFF"/>
                <w:lang w:val="cy-GB"/>
              </w:rPr>
              <w:t xml:space="preserve">) </w:t>
            </w:r>
          </w:p>
        </w:tc>
        <w:tc>
          <w:tcPr>
            <w:tcW w:w="2118" w:type="dxa"/>
            <w:tcBorders>
              <w:right w:val="nil"/>
            </w:tcBorders>
            <w:shd w:val="clear" w:color="auto" w:fill="E6E0EC"/>
          </w:tcPr>
          <w:p w14:paraId="68460FBD" w14:textId="77777777" w:rsidR="003D7174" w:rsidRDefault="00000000">
            <w:pPr>
              <w:pStyle w:val="TableParagraph"/>
              <w:spacing w:before="42" w:line="276" w:lineRule="auto"/>
              <w:ind w:left="170" w:right="173"/>
              <w:jc w:val="center"/>
            </w:pPr>
            <w:r>
              <w:rPr>
                <w:lang w:val="cy-GB"/>
              </w:rPr>
              <w:t xml:space="preserve">Dros 150 o blanhigion (gweler Atodiad III) </w:t>
            </w:r>
          </w:p>
        </w:tc>
        <w:tc>
          <w:tcPr>
            <w:tcW w:w="1691" w:type="dxa"/>
            <w:tcBorders>
              <w:left w:val="nil"/>
            </w:tcBorders>
            <w:shd w:val="clear" w:color="auto" w:fill="E6E0EC"/>
          </w:tcPr>
          <w:p w14:paraId="62D6A617" w14:textId="77777777" w:rsidR="003D7174" w:rsidRDefault="003D7174">
            <w:pPr>
              <w:pStyle w:val="TableParagraph"/>
              <w:spacing w:before="9"/>
              <w:rPr>
                <w:b/>
                <w:sz w:val="28"/>
              </w:rPr>
            </w:pPr>
          </w:p>
          <w:p w14:paraId="5FAEB7CA" w14:textId="77777777" w:rsidR="003D7174" w:rsidRDefault="00000000">
            <w:pPr>
              <w:pStyle w:val="TableParagraph"/>
              <w:ind w:right="773"/>
              <w:jc w:val="right"/>
            </w:pPr>
            <w:r>
              <w:rPr>
                <w:lang w:val="cy-GB"/>
              </w:rPr>
              <w:t>3</w:t>
            </w:r>
          </w:p>
        </w:tc>
        <w:tc>
          <w:tcPr>
            <w:tcW w:w="1551" w:type="dxa"/>
            <w:shd w:val="clear" w:color="auto" w:fill="E6E0EC"/>
          </w:tcPr>
          <w:p w14:paraId="4CCDAEC0" w14:textId="77777777" w:rsidR="003D7174" w:rsidRDefault="003D7174">
            <w:pPr>
              <w:pStyle w:val="TableParagraph"/>
              <w:spacing w:before="9"/>
              <w:rPr>
                <w:b/>
                <w:sz w:val="28"/>
              </w:rPr>
            </w:pPr>
          </w:p>
          <w:p w14:paraId="09B5EAF2" w14:textId="77777777" w:rsidR="003D7174" w:rsidRDefault="00000000">
            <w:pPr>
              <w:pStyle w:val="TableParagraph"/>
              <w:ind w:left="119" w:right="119"/>
              <w:jc w:val="center"/>
            </w:pPr>
            <w:r>
              <w:rPr>
                <w:spacing w:val="-2"/>
                <w:lang w:val="cy-GB"/>
              </w:rPr>
              <w:t xml:space="preserve">Eang </w:t>
            </w:r>
          </w:p>
        </w:tc>
        <w:tc>
          <w:tcPr>
            <w:tcW w:w="1550" w:type="dxa"/>
            <w:tcBorders>
              <w:right w:val="nil"/>
            </w:tcBorders>
            <w:shd w:val="clear" w:color="auto" w:fill="E6E0EC"/>
          </w:tcPr>
          <w:p w14:paraId="23030EAC" w14:textId="77777777" w:rsidR="003D7174" w:rsidRDefault="003D7174">
            <w:pPr>
              <w:pStyle w:val="TableParagraph"/>
              <w:spacing w:before="9"/>
              <w:rPr>
                <w:b/>
                <w:sz w:val="28"/>
              </w:rPr>
            </w:pPr>
          </w:p>
          <w:p w14:paraId="47569E45" w14:textId="77777777" w:rsidR="003D7174" w:rsidRDefault="00000000">
            <w:pPr>
              <w:pStyle w:val="TableParagraph"/>
              <w:ind w:left="118" w:right="119"/>
              <w:jc w:val="center"/>
            </w:pPr>
            <w:r>
              <w:rPr>
                <w:spacing w:val="-2"/>
                <w:lang w:val="cy-GB"/>
              </w:rPr>
              <w:t xml:space="preserve">Eang </w:t>
            </w:r>
          </w:p>
        </w:tc>
        <w:tc>
          <w:tcPr>
            <w:tcW w:w="1833" w:type="dxa"/>
            <w:tcBorders>
              <w:left w:val="nil"/>
            </w:tcBorders>
            <w:shd w:val="clear" w:color="auto" w:fill="E6E0EC"/>
          </w:tcPr>
          <w:p w14:paraId="6102A956" w14:textId="77777777" w:rsidR="003D7174" w:rsidRDefault="00000000">
            <w:pPr>
              <w:pStyle w:val="TableParagraph"/>
              <w:spacing w:before="196" w:line="276" w:lineRule="auto"/>
              <w:ind w:left="494" w:hanging="389"/>
            </w:pPr>
            <w:r>
              <w:rPr>
                <w:lang w:val="cy-GB"/>
              </w:rPr>
              <w:t>Uchel – eisoes yn bresennol</w:t>
            </w:r>
          </w:p>
        </w:tc>
        <w:tc>
          <w:tcPr>
            <w:tcW w:w="1693" w:type="dxa"/>
            <w:shd w:val="clear" w:color="auto" w:fill="FF0000"/>
          </w:tcPr>
          <w:p w14:paraId="3E273424" w14:textId="77777777" w:rsidR="003D7174" w:rsidRDefault="003D7174">
            <w:pPr>
              <w:pStyle w:val="TableParagraph"/>
              <w:spacing w:before="9"/>
              <w:rPr>
                <w:b/>
                <w:sz w:val="28"/>
              </w:rPr>
            </w:pPr>
          </w:p>
          <w:p w14:paraId="01081223" w14:textId="77777777" w:rsidR="003D7174" w:rsidRDefault="00000000">
            <w:pPr>
              <w:pStyle w:val="TableParagraph"/>
              <w:ind w:left="555" w:right="564"/>
              <w:jc w:val="center"/>
              <w:rPr>
                <w:b/>
              </w:rPr>
            </w:pPr>
            <w:r>
              <w:rPr>
                <w:b/>
                <w:bCs/>
                <w:spacing w:val="-4"/>
                <w:lang w:val="cy-GB"/>
              </w:rPr>
              <w:t>39.5</w:t>
            </w:r>
          </w:p>
        </w:tc>
        <w:tc>
          <w:tcPr>
            <w:tcW w:w="1693" w:type="dxa"/>
            <w:tcBorders>
              <w:right w:val="nil"/>
            </w:tcBorders>
            <w:shd w:val="clear" w:color="auto" w:fill="E6E0EC"/>
          </w:tcPr>
          <w:p w14:paraId="2DAC8003" w14:textId="77777777" w:rsidR="003D7174" w:rsidRDefault="00000000">
            <w:pPr>
              <w:pStyle w:val="TableParagraph"/>
              <w:spacing w:before="196"/>
              <w:ind w:left="447"/>
            </w:pPr>
            <w:r>
              <w:rPr>
                <w:spacing w:val="-2"/>
                <w:lang w:val="cy-GB"/>
              </w:rPr>
              <w:t>£177.4</w:t>
            </w:r>
          </w:p>
          <w:p w14:paraId="4DB7CEE1" w14:textId="77777777" w:rsidR="003D7174" w:rsidRDefault="00000000">
            <w:pPr>
              <w:pStyle w:val="TableParagraph"/>
              <w:spacing w:before="40"/>
              <w:ind w:left="476"/>
            </w:pPr>
            <w:r>
              <w:rPr>
                <w:spacing w:val="-2"/>
                <w:lang w:val="cy-GB"/>
              </w:rPr>
              <w:t xml:space="preserve">miliwn </w:t>
            </w:r>
          </w:p>
        </w:tc>
      </w:tr>
      <w:tr w:rsidR="00033A00" w14:paraId="03C6F45E" w14:textId="77777777">
        <w:trPr>
          <w:trHeight w:val="1348"/>
          <w:tblCellSpacing w:w="4" w:type="dxa"/>
        </w:trPr>
        <w:tc>
          <w:tcPr>
            <w:tcW w:w="2820" w:type="dxa"/>
            <w:tcBorders>
              <w:left w:val="nil"/>
              <w:bottom w:val="nil"/>
            </w:tcBorders>
            <w:shd w:val="clear" w:color="auto" w:fill="8064A2"/>
          </w:tcPr>
          <w:p w14:paraId="4DE22702" w14:textId="77777777" w:rsidR="003D7174" w:rsidRDefault="00000000">
            <w:pPr>
              <w:pStyle w:val="TableParagraph"/>
              <w:spacing w:before="153" w:line="276" w:lineRule="auto"/>
              <w:ind w:left="208" w:right="209"/>
              <w:jc w:val="center"/>
            </w:pPr>
            <w:r>
              <w:rPr>
                <w:color w:val="FFFFFF"/>
                <w:lang w:val="cy-GB"/>
              </w:rPr>
              <w:t>Tyllwr castan dwy linell (</w:t>
            </w:r>
            <w:r>
              <w:rPr>
                <w:i/>
                <w:iCs/>
                <w:color w:val="FFFFFF"/>
                <w:lang w:val="cy-GB"/>
              </w:rPr>
              <w:t>Agrilus bilineatus</w:t>
            </w:r>
            <w:r>
              <w:rPr>
                <w:color w:val="FFFFFF"/>
                <w:lang w:val="cy-GB"/>
              </w:rPr>
              <w:t>)</w:t>
            </w:r>
          </w:p>
        </w:tc>
        <w:tc>
          <w:tcPr>
            <w:tcW w:w="2118" w:type="dxa"/>
            <w:tcBorders>
              <w:bottom w:val="nil"/>
              <w:right w:val="nil"/>
            </w:tcBorders>
            <w:shd w:val="clear" w:color="auto" w:fill="E6E0EC"/>
          </w:tcPr>
          <w:p w14:paraId="77FF5FCD" w14:textId="77777777" w:rsidR="003D7174" w:rsidRDefault="00000000">
            <w:pPr>
              <w:pStyle w:val="TableParagraph"/>
              <w:spacing w:line="276" w:lineRule="auto"/>
              <w:ind w:left="102" w:right="103"/>
              <w:jc w:val="center"/>
              <w:rPr>
                <w:i/>
              </w:rPr>
            </w:pPr>
            <w:r>
              <w:rPr>
                <w:spacing w:val="-2"/>
                <w:lang w:val="cy-GB"/>
              </w:rPr>
              <w:t xml:space="preserve">rh.ll. </w:t>
            </w:r>
            <w:r>
              <w:rPr>
                <w:i/>
                <w:iCs/>
                <w:spacing w:val="-2"/>
                <w:lang w:val="cy-GB"/>
              </w:rPr>
              <w:t>Castanea dentata, Quercus</w:t>
            </w:r>
            <w:r>
              <w:rPr>
                <w:spacing w:val="-2"/>
                <w:lang w:val="cy-GB"/>
              </w:rPr>
              <w:t xml:space="preserve"> gan gynnwys </w:t>
            </w:r>
            <w:r>
              <w:rPr>
                <w:i/>
                <w:iCs/>
                <w:spacing w:val="-2"/>
                <w:lang w:val="cy-GB"/>
              </w:rPr>
              <w:t>Q. robur</w:t>
            </w:r>
          </w:p>
        </w:tc>
        <w:tc>
          <w:tcPr>
            <w:tcW w:w="1691" w:type="dxa"/>
            <w:tcBorders>
              <w:left w:val="nil"/>
              <w:bottom w:val="nil"/>
            </w:tcBorders>
            <w:shd w:val="clear" w:color="auto" w:fill="E6E0EC"/>
          </w:tcPr>
          <w:p w14:paraId="1B0B20C7" w14:textId="77777777" w:rsidR="003D7174" w:rsidRDefault="003D7174">
            <w:pPr>
              <w:pStyle w:val="TableParagraph"/>
              <w:spacing w:before="10"/>
              <w:rPr>
                <w:b/>
                <w:sz w:val="37"/>
              </w:rPr>
            </w:pPr>
          </w:p>
          <w:p w14:paraId="14F53BF3" w14:textId="77777777" w:rsidR="003D7174" w:rsidRDefault="00000000">
            <w:pPr>
              <w:pStyle w:val="TableParagraph"/>
              <w:ind w:right="701"/>
              <w:jc w:val="right"/>
            </w:pPr>
            <w:r>
              <w:rPr>
                <w:spacing w:val="-5"/>
                <w:lang w:val="cy-GB"/>
              </w:rPr>
              <w:t xml:space="preserve">12 </w:t>
            </w:r>
          </w:p>
        </w:tc>
        <w:tc>
          <w:tcPr>
            <w:tcW w:w="1551" w:type="dxa"/>
            <w:tcBorders>
              <w:bottom w:val="nil"/>
            </w:tcBorders>
            <w:shd w:val="clear" w:color="auto" w:fill="E6E0EC"/>
          </w:tcPr>
          <w:p w14:paraId="1F09A1F6" w14:textId="77777777" w:rsidR="003D7174" w:rsidRDefault="003D7174">
            <w:pPr>
              <w:pStyle w:val="TableParagraph"/>
              <w:spacing w:before="10"/>
              <w:rPr>
                <w:b/>
                <w:sz w:val="37"/>
              </w:rPr>
            </w:pPr>
          </w:p>
          <w:p w14:paraId="4F97152F" w14:textId="77777777" w:rsidR="003D7174" w:rsidRDefault="00000000">
            <w:pPr>
              <w:pStyle w:val="TableParagraph"/>
              <w:ind w:left="119" w:right="119"/>
              <w:jc w:val="center"/>
            </w:pPr>
            <w:r>
              <w:rPr>
                <w:spacing w:val="-2"/>
                <w:lang w:val="cy-GB"/>
              </w:rPr>
              <w:t xml:space="preserve">Absennol </w:t>
            </w:r>
          </w:p>
        </w:tc>
        <w:tc>
          <w:tcPr>
            <w:tcW w:w="1550" w:type="dxa"/>
            <w:tcBorders>
              <w:bottom w:val="nil"/>
              <w:right w:val="nil"/>
            </w:tcBorders>
            <w:shd w:val="clear" w:color="auto" w:fill="E6E0EC"/>
          </w:tcPr>
          <w:p w14:paraId="72149C77" w14:textId="77777777" w:rsidR="003D7174" w:rsidRDefault="003D7174">
            <w:pPr>
              <w:pStyle w:val="TableParagraph"/>
              <w:spacing w:before="10"/>
              <w:rPr>
                <w:b/>
                <w:sz w:val="37"/>
              </w:rPr>
            </w:pPr>
          </w:p>
          <w:p w14:paraId="1BC36CC1" w14:textId="77777777" w:rsidR="003D7174" w:rsidRDefault="00000000">
            <w:pPr>
              <w:pStyle w:val="TableParagraph"/>
              <w:ind w:left="118" w:right="119"/>
              <w:jc w:val="center"/>
            </w:pPr>
            <w:r>
              <w:rPr>
                <w:spacing w:val="-2"/>
                <w:lang w:val="cy-GB"/>
              </w:rPr>
              <w:t xml:space="preserve">Absennol </w:t>
            </w:r>
          </w:p>
        </w:tc>
        <w:tc>
          <w:tcPr>
            <w:tcW w:w="1833" w:type="dxa"/>
            <w:tcBorders>
              <w:left w:val="nil"/>
              <w:bottom w:val="nil"/>
            </w:tcBorders>
            <w:shd w:val="clear" w:color="auto" w:fill="E6E0EC"/>
          </w:tcPr>
          <w:p w14:paraId="332FF4C4" w14:textId="77777777" w:rsidR="003D7174" w:rsidRDefault="00000000">
            <w:pPr>
              <w:pStyle w:val="TableParagraph"/>
              <w:spacing w:before="153" w:line="276" w:lineRule="auto"/>
              <w:ind w:left="146" w:right="151" w:hanging="6"/>
              <w:jc w:val="center"/>
            </w:pPr>
            <w:r>
              <w:rPr>
                <w:lang w:val="cy-GB"/>
              </w:rPr>
              <w:t xml:space="preserve">Canolig – newid hinsawdd, masnach </w:t>
            </w:r>
          </w:p>
        </w:tc>
        <w:tc>
          <w:tcPr>
            <w:tcW w:w="1693" w:type="dxa"/>
            <w:tcBorders>
              <w:bottom w:val="nil"/>
            </w:tcBorders>
            <w:shd w:val="clear" w:color="auto" w:fill="FFC000"/>
          </w:tcPr>
          <w:p w14:paraId="51CDD613" w14:textId="77777777" w:rsidR="003D7174" w:rsidRDefault="003D7174">
            <w:pPr>
              <w:pStyle w:val="TableParagraph"/>
              <w:spacing w:before="10"/>
              <w:rPr>
                <w:b/>
                <w:sz w:val="37"/>
              </w:rPr>
            </w:pPr>
          </w:p>
          <w:p w14:paraId="609A6CB2" w14:textId="77777777" w:rsidR="003D7174" w:rsidRDefault="00000000">
            <w:pPr>
              <w:pStyle w:val="TableParagraph"/>
              <w:ind w:left="555" w:right="562"/>
              <w:jc w:val="center"/>
              <w:rPr>
                <w:b/>
              </w:rPr>
            </w:pPr>
            <w:r>
              <w:rPr>
                <w:b/>
                <w:bCs/>
                <w:spacing w:val="-5"/>
                <w:lang w:val="cy-GB"/>
              </w:rPr>
              <w:t>7.4</w:t>
            </w:r>
          </w:p>
        </w:tc>
        <w:tc>
          <w:tcPr>
            <w:tcW w:w="1693" w:type="dxa"/>
            <w:tcBorders>
              <w:bottom w:val="nil"/>
              <w:right w:val="nil"/>
            </w:tcBorders>
            <w:shd w:val="clear" w:color="auto" w:fill="E6E0EC"/>
          </w:tcPr>
          <w:p w14:paraId="1F48C1AE" w14:textId="77777777" w:rsidR="003D7174" w:rsidRDefault="003D7174">
            <w:pPr>
              <w:pStyle w:val="TableParagraph"/>
              <w:spacing w:before="10"/>
              <w:rPr>
                <w:b/>
                <w:sz w:val="37"/>
              </w:rPr>
            </w:pPr>
          </w:p>
          <w:p w14:paraId="453B01F5" w14:textId="77777777" w:rsidR="003D7174" w:rsidRDefault="00000000">
            <w:pPr>
              <w:pStyle w:val="TableParagraph"/>
              <w:ind w:right="112"/>
              <w:jc w:val="right"/>
            </w:pPr>
            <w:r>
              <w:rPr>
                <w:lang w:val="cy-GB"/>
              </w:rPr>
              <w:t>£60.7 miliwn</w:t>
            </w:r>
          </w:p>
        </w:tc>
      </w:tr>
    </w:tbl>
    <w:p w14:paraId="02995DE5" w14:textId="77777777" w:rsidR="003D7174" w:rsidRDefault="003D7174">
      <w:pPr>
        <w:pStyle w:val="BodyText"/>
        <w:spacing w:before="3"/>
        <w:rPr>
          <w:b/>
          <w:sz w:val="27"/>
        </w:rPr>
      </w:pPr>
    </w:p>
    <w:p w14:paraId="50B3BFF4" w14:textId="77777777" w:rsidR="003D7174" w:rsidRDefault="00000000">
      <w:pPr>
        <w:spacing w:before="91" w:line="276" w:lineRule="auto"/>
        <w:ind w:left="961" w:right="1127"/>
        <w:rPr>
          <w:rFonts w:ascii="Times New Roman"/>
          <w:sz w:val="20"/>
        </w:rPr>
      </w:pPr>
      <w:r>
        <w:rPr>
          <w:rFonts w:ascii="Times New Roman" w:eastAsia="Times New Roman" w:hAnsi="Times New Roman"/>
          <w:b/>
          <w:bCs/>
          <w:sz w:val="20"/>
          <w:szCs w:val="20"/>
          <w:lang w:val="cy-GB"/>
        </w:rPr>
        <w:t xml:space="preserve">1. </w:t>
      </w:r>
      <w:r>
        <w:rPr>
          <w:rFonts w:ascii="Times New Roman" w:eastAsia="Times New Roman" w:hAnsi="Times New Roman"/>
          <w:sz w:val="20"/>
          <w:szCs w:val="20"/>
          <w:lang w:val="cy-GB"/>
        </w:rPr>
        <w:t xml:space="preserve">Safle allan o 1240 o gyfryngau ar gofrestr risg iechyd planhigion y DU (aseswyd Hydref 2021); lle mae'r safle cyntaf yn cario'r risg fwyaf, a lle mae safle hafal yn bresennol, darperir y safle canolrif. 2. Wedi ei dalgrynnu i'r miliwn agosaf. </w:t>
      </w:r>
    </w:p>
    <w:p w14:paraId="3960F81D" w14:textId="77777777" w:rsidR="003D7174" w:rsidRDefault="003D7174">
      <w:pPr>
        <w:pStyle w:val="BodyText"/>
        <w:rPr>
          <w:rFonts w:ascii="Times New Roman"/>
          <w:sz w:val="20"/>
        </w:rPr>
      </w:pPr>
    </w:p>
    <w:p w14:paraId="581B3086" w14:textId="77777777" w:rsidR="003D7174" w:rsidRDefault="003D7174">
      <w:pPr>
        <w:pStyle w:val="BodyText"/>
        <w:rPr>
          <w:rFonts w:ascii="Times New Roman"/>
          <w:sz w:val="20"/>
        </w:rPr>
      </w:pPr>
    </w:p>
    <w:p w14:paraId="2621632B" w14:textId="77777777" w:rsidR="003D7174" w:rsidRDefault="003D7174">
      <w:pPr>
        <w:pStyle w:val="BodyText"/>
        <w:rPr>
          <w:rFonts w:ascii="Times New Roman"/>
          <w:sz w:val="20"/>
        </w:rPr>
      </w:pPr>
    </w:p>
    <w:p w14:paraId="69E61DF8" w14:textId="77777777" w:rsidR="003D7174" w:rsidRDefault="003D7174">
      <w:pPr>
        <w:pStyle w:val="BodyText"/>
        <w:spacing w:before="2"/>
        <w:rPr>
          <w:rFonts w:ascii="Times New Roman"/>
          <w:sz w:val="22"/>
        </w:rPr>
      </w:pPr>
    </w:p>
    <w:p w14:paraId="3C189985" w14:textId="77777777" w:rsidR="003D7174" w:rsidRDefault="00000000">
      <w:pPr>
        <w:pStyle w:val="BodyText"/>
        <w:tabs>
          <w:tab w:val="left" w:pos="3131"/>
          <w:tab w:val="left" w:pos="10158"/>
        </w:tabs>
        <w:ind w:left="961"/>
      </w:pPr>
      <w:r>
        <w:rPr>
          <w:spacing w:val="-2"/>
          <w:lang w:val="cy-GB"/>
        </w:rPr>
        <w:t>19/01/2023</w:t>
      </w:r>
      <w:r>
        <w:rPr>
          <w:spacing w:val="-2"/>
          <w:lang w:val="cy-GB"/>
        </w:rPr>
        <w:tab/>
        <w:t>Prisio Coed Trefol Cas-gwent a Glannau Hafren</w:t>
      </w:r>
      <w:r>
        <w:rPr>
          <w:spacing w:val="-2"/>
          <w:lang w:val="cy-GB"/>
        </w:rPr>
        <w:tab/>
        <w:t>53 o 87</w:t>
      </w:r>
    </w:p>
    <w:p w14:paraId="16C668C6" w14:textId="77777777" w:rsidR="003D7174" w:rsidRDefault="003D7174">
      <w:pPr>
        <w:sectPr w:rsidR="003D7174">
          <w:headerReference w:type="default" r:id="rId89"/>
          <w:footerReference w:type="default" r:id="rId90"/>
          <w:pgSz w:w="16840" w:h="11910" w:orient="landscape"/>
          <w:pgMar w:top="1640" w:right="860" w:bottom="280" w:left="740" w:header="0" w:footer="0" w:gutter="0"/>
          <w:cols w:space="720"/>
        </w:sectPr>
      </w:pPr>
    </w:p>
    <w:p w14:paraId="54AE2528" w14:textId="77777777" w:rsidR="003D7174" w:rsidRDefault="003D7174">
      <w:pPr>
        <w:pStyle w:val="BodyText"/>
        <w:spacing w:before="10"/>
        <w:rPr>
          <w:sz w:val="22"/>
        </w:rPr>
      </w:pPr>
    </w:p>
    <w:p w14:paraId="37D45655" w14:textId="77777777" w:rsidR="003D7174" w:rsidRDefault="00000000">
      <w:pPr>
        <w:pStyle w:val="Heading2"/>
        <w:ind w:left="112"/>
        <w:jc w:val="both"/>
      </w:pPr>
      <w:bookmarkStart w:id="79" w:name="Net_Present_Value"/>
      <w:bookmarkStart w:id="80" w:name="_Toc130467208"/>
      <w:bookmarkEnd w:id="79"/>
      <w:r>
        <w:rPr>
          <w:color w:val="612272"/>
          <w:lang w:val="cy-GB"/>
        </w:rPr>
        <w:t>Gwerth Net Presennol</w:t>
      </w:r>
      <w:bookmarkEnd w:id="80"/>
      <w:r>
        <w:rPr>
          <w:color w:val="612272"/>
          <w:lang w:val="cy-GB"/>
        </w:rPr>
        <w:t xml:space="preserve"> </w:t>
      </w:r>
    </w:p>
    <w:p w14:paraId="6800DCCF" w14:textId="77777777" w:rsidR="003D7174" w:rsidRDefault="00000000">
      <w:pPr>
        <w:spacing w:before="60" w:line="276" w:lineRule="auto"/>
        <w:ind w:left="111" w:right="548"/>
        <w:jc w:val="both"/>
        <w:rPr>
          <w:sz w:val="24"/>
        </w:rPr>
      </w:pPr>
      <w:r>
        <w:rPr>
          <w:b/>
          <w:bCs/>
          <w:sz w:val="24"/>
          <w:szCs w:val="24"/>
          <w:lang w:val="cy-GB"/>
        </w:rPr>
        <w:t xml:space="preserve">Gwerth presennol 100 mlynedd (GN) a gyfrifir ar gyfer coedwig drefol ardal astudiaeth Sir Fynwy yw £33.7 miliwn, wedi'i seilio ar y gyfran fechan o gyfanswm gwerth yr ecosystem gwasanaethau y gall i-Tree Eco eu prisio am goedwig drefol (Tabl 13). </w:t>
      </w:r>
      <w:r>
        <w:rPr>
          <w:sz w:val="24"/>
          <w:szCs w:val="24"/>
          <w:lang w:val="cy-GB"/>
        </w:rPr>
        <w:t>Amcangyfrifir y gwerth hwn o ond tri o'r nifer o wasanaethau system ecosystemau y gall coedwigoedd trefol eu darparu. Mae'r gwerth hwn hefyd yn tybio nad oes unrhyw newid yn y goedwig drefol dros y 100 mlynedd nesaf.  Bydd y ddarpariaeth budd yn Sir Fynwy yn y dyfodol yn dibynnu ar y galw am wasanaethau gan y rhai sy'n byw, gweithio ac ymweld â hi, ond hefyd drwy sut bydd y goedwig drefol yn newid yn ystod y 100 mlynedd nesaf.  Gan ystyried costau rheoli, a delir gan Gyngor Sir Fynwy, o £117,300 bob blwyddyn ar gyfer cynnal a chadw, arolygon ac ailblannu, y Gwerth Presennol Net</w:t>
      </w:r>
      <w:r>
        <w:rPr>
          <w:sz w:val="16"/>
          <w:szCs w:val="16"/>
          <w:lang w:val="cy-GB"/>
        </w:rPr>
        <w:t>1</w:t>
      </w:r>
      <w:r>
        <w:rPr>
          <w:sz w:val="24"/>
          <w:szCs w:val="24"/>
          <w:lang w:val="cy-GB"/>
        </w:rPr>
        <w:t xml:space="preserve"> o goedwig drefol Sir Fynwy yw £33.7 miliwn (Tabl 13). Mae'r costau hyn yn cynnal ased gwerth £2.4 miliwn (gwerth CAVAT). </w:t>
      </w:r>
    </w:p>
    <w:p w14:paraId="0423DA8D" w14:textId="77777777" w:rsidR="003D7174" w:rsidRDefault="00000000">
      <w:pPr>
        <w:spacing w:before="164" w:line="278" w:lineRule="auto"/>
        <w:ind w:left="111" w:right="547"/>
        <w:jc w:val="both"/>
        <w:rPr>
          <w:b/>
        </w:rPr>
      </w:pPr>
      <w:r>
        <w:rPr>
          <w:b/>
          <w:bCs/>
          <w:lang w:val="cy-GB"/>
        </w:rPr>
        <w:t>Tabl 13.  Cyfanswm gwerth blynyddol darparu gwasanaethau ecosystemau gan wasanaethau coedwig drefol Sir Fynwy a Gwerth Presennol 100 mlynedd y gwasanaethau hyn.</w:t>
      </w:r>
    </w:p>
    <w:p w14:paraId="6E841588" w14:textId="77777777" w:rsidR="003D7174" w:rsidRDefault="003D7174">
      <w:pPr>
        <w:pStyle w:val="BodyText"/>
        <w:spacing w:before="1"/>
        <w:rPr>
          <w:b/>
          <w:sz w:val="18"/>
        </w:rPr>
      </w:pPr>
    </w:p>
    <w:tbl>
      <w:tblPr>
        <w:tblW w:w="0" w:type="auto"/>
        <w:tblInd w:w="12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7220"/>
        <w:gridCol w:w="2684"/>
      </w:tblGrid>
      <w:tr w:rsidR="00033A00" w14:paraId="1A8C3D3F" w14:textId="77777777">
        <w:trPr>
          <w:trHeight w:val="662"/>
        </w:trPr>
        <w:tc>
          <w:tcPr>
            <w:tcW w:w="7220" w:type="dxa"/>
            <w:tcBorders>
              <w:top w:val="nil"/>
              <w:left w:val="nil"/>
              <w:right w:val="single" w:sz="8" w:space="0" w:color="FFFFFF"/>
            </w:tcBorders>
            <w:shd w:val="clear" w:color="auto" w:fill="403152"/>
          </w:tcPr>
          <w:p w14:paraId="5C3AF917" w14:textId="77777777" w:rsidR="003D7174" w:rsidRDefault="00000000">
            <w:pPr>
              <w:pStyle w:val="TableParagraph"/>
              <w:spacing w:before="149"/>
              <w:ind w:left="98"/>
              <w:rPr>
                <w:rFonts w:ascii="Arial"/>
                <w:b/>
                <w:sz w:val="24"/>
              </w:rPr>
            </w:pPr>
            <w:r>
              <w:rPr>
                <w:rFonts w:ascii="Arial" w:eastAsia="Arial" w:hAnsi="Arial"/>
                <w:b/>
                <w:bCs/>
                <w:color w:val="FFFFFF"/>
                <w:sz w:val="24"/>
                <w:szCs w:val="24"/>
                <w:lang w:val="cy-GB"/>
              </w:rPr>
              <w:t>Math o fuddiant</w:t>
            </w:r>
          </w:p>
        </w:tc>
        <w:tc>
          <w:tcPr>
            <w:tcW w:w="2684" w:type="dxa"/>
            <w:tcBorders>
              <w:top w:val="nil"/>
              <w:left w:val="single" w:sz="8" w:space="0" w:color="FFFFFF"/>
              <w:right w:val="nil"/>
            </w:tcBorders>
            <w:shd w:val="clear" w:color="auto" w:fill="403152"/>
          </w:tcPr>
          <w:p w14:paraId="5D72DCC4" w14:textId="77777777" w:rsidR="003D7174" w:rsidRDefault="00000000">
            <w:pPr>
              <w:pStyle w:val="TableParagraph"/>
              <w:spacing w:before="202"/>
              <w:ind w:left="532" w:right="533"/>
              <w:jc w:val="center"/>
              <w:rPr>
                <w:rFonts w:ascii="Arial"/>
                <w:b/>
                <w:sz w:val="24"/>
              </w:rPr>
            </w:pPr>
            <w:r>
              <w:rPr>
                <w:rFonts w:ascii="Arial" w:eastAsia="Arial" w:hAnsi="Arial"/>
                <w:b/>
                <w:bCs/>
                <w:color w:val="FFFFFF"/>
                <w:spacing w:val="-2"/>
                <w:sz w:val="24"/>
                <w:szCs w:val="24"/>
                <w:lang w:val="cy-GB"/>
              </w:rPr>
              <w:t>Gwerth</w:t>
            </w:r>
            <w:r>
              <w:rPr>
                <w:rFonts w:ascii="Arial" w:eastAsia="Arial" w:hAnsi="Arial"/>
                <w:color w:val="FFFFFF"/>
                <w:spacing w:val="-2"/>
                <w:sz w:val="24"/>
                <w:szCs w:val="24"/>
                <w:lang w:val="cy-GB"/>
              </w:rPr>
              <w:t xml:space="preserve"> </w:t>
            </w:r>
          </w:p>
        </w:tc>
      </w:tr>
      <w:tr w:rsidR="00033A00" w14:paraId="0D34BE50" w14:textId="77777777">
        <w:trPr>
          <w:trHeight w:val="532"/>
        </w:trPr>
        <w:tc>
          <w:tcPr>
            <w:tcW w:w="7220" w:type="dxa"/>
            <w:tcBorders>
              <w:left w:val="nil"/>
              <w:bottom w:val="single" w:sz="8" w:space="0" w:color="FFFFFF"/>
              <w:right w:val="single" w:sz="8" w:space="0" w:color="FFFFFF"/>
            </w:tcBorders>
            <w:shd w:val="clear" w:color="auto" w:fill="8064A2"/>
          </w:tcPr>
          <w:p w14:paraId="11165EE6" w14:textId="77777777" w:rsidR="003D7174" w:rsidRDefault="00000000">
            <w:pPr>
              <w:pStyle w:val="TableParagraph"/>
              <w:spacing w:before="75"/>
              <w:ind w:left="98"/>
              <w:rPr>
                <w:b/>
                <w:sz w:val="16"/>
              </w:rPr>
            </w:pPr>
            <w:r>
              <w:rPr>
                <w:b/>
                <w:bCs/>
                <w:color w:val="FFFFFF"/>
                <w:sz w:val="24"/>
                <w:szCs w:val="24"/>
                <w:lang w:val="cy-GB"/>
              </w:rPr>
              <w:t>Costau blynyddol</w:t>
            </w:r>
            <w:r>
              <w:rPr>
                <w:b/>
                <w:bCs/>
                <w:color w:val="FFFFFF"/>
                <w:sz w:val="16"/>
                <w:szCs w:val="16"/>
                <w:lang w:val="cy-GB"/>
              </w:rPr>
              <w:t>2</w:t>
            </w:r>
            <w:r>
              <w:rPr>
                <w:color w:val="FFFFFF"/>
                <w:sz w:val="24"/>
                <w:szCs w:val="24"/>
                <w:lang w:val="cy-GB"/>
              </w:rPr>
              <w:t xml:space="preserve"> </w:t>
            </w:r>
          </w:p>
        </w:tc>
        <w:tc>
          <w:tcPr>
            <w:tcW w:w="2684" w:type="dxa"/>
            <w:tcBorders>
              <w:left w:val="single" w:sz="8" w:space="0" w:color="FFFFFF"/>
              <w:bottom w:val="single" w:sz="8" w:space="0" w:color="FFFFFF"/>
              <w:right w:val="nil"/>
            </w:tcBorders>
            <w:shd w:val="clear" w:color="auto" w:fill="E6E0EC"/>
          </w:tcPr>
          <w:p w14:paraId="22435C32" w14:textId="77777777" w:rsidR="003D7174" w:rsidRDefault="00000000">
            <w:pPr>
              <w:pStyle w:val="TableParagraph"/>
              <w:spacing w:before="128"/>
              <w:ind w:left="532" w:right="533"/>
              <w:jc w:val="center"/>
              <w:rPr>
                <w:sz w:val="24"/>
              </w:rPr>
            </w:pPr>
            <w:r>
              <w:rPr>
                <w:sz w:val="24"/>
                <w:szCs w:val="24"/>
                <w:lang w:val="cy-GB"/>
              </w:rPr>
              <w:t>£ 117,300</w:t>
            </w:r>
          </w:p>
        </w:tc>
      </w:tr>
      <w:tr w:rsidR="00033A00" w14:paraId="5278491D" w14:textId="77777777">
        <w:trPr>
          <w:trHeight w:val="1009"/>
        </w:trPr>
        <w:tc>
          <w:tcPr>
            <w:tcW w:w="7220" w:type="dxa"/>
            <w:tcBorders>
              <w:top w:val="single" w:sz="8" w:space="0" w:color="FFFFFF"/>
              <w:left w:val="nil"/>
              <w:bottom w:val="single" w:sz="8" w:space="0" w:color="FFFFFF"/>
              <w:right w:val="single" w:sz="8" w:space="0" w:color="FFFFFF"/>
            </w:tcBorders>
            <w:shd w:val="clear" w:color="auto" w:fill="8064A2"/>
          </w:tcPr>
          <w:p w14:paraId="3B75B5DD" w14:textId="77777777" w:rsidR="003D7174" w:rsidRDefault="00000000">
            <w:pPr>
              <w:pStyle w:val="TableParagraph"/>
              <w:spacing w:before="75"/>
              <w:ind w:left="98"/>
              <w:rPr>
                <w:b/>
                <w:sz w:val="24"/>
              </w:rPr>
            </w:pPr>
            <w:r>
              <w:rPr>
                <w:b/>
                <w:bCs/>
                <w:color w:val="FFFFFF"/>
                <w:sz w:val="24"/>
                <w:szCs w:val="24"/>
                <w:lang w:val="cy-GB"/>
              </w:rPr>
              <w:t>Manteision blynyddol</w:t>
            </w:r>
            <w:r>
              <w:rPr>
                <w:color w:val="FFFFFF"/>
                <w:sz w:val="24"/>
                <w:szCs w:val="24"/>
                <w:lang w:val="cy-GB"/>
              </w:rPr>
              <w:t xml:space="preserve"> </w:t>
            </w:r>
          </w:p>
          <w:p w14:paraId="2DCEBEF8" w14:textId="77777777" w:rsidR="003D7174" w:rsidRDefault="00000000">
            <w:pPr>
              <w:pStyle w:val="TableParagraph"/>
              <w:spacing w:before="39" w:line="290" w:lineRule="atLeast"/>
              <w:ind w:left="98"/>
              <w:rPr>
                <w:sz w:val="24"/>
              </w:rPr>
            </w:pPr>
            <w:r>
              <w:rPr>
                <w:color w:val="FFFFFF"/>
                <w:sz w:val="24"/>
                <w:szCs w:val="24"/>
                <w:lang w:val="cy-GB"/>
              </w:rPr>
              <w:t xml:space="preserve">(osgoi dŵr ffo, tynnu llygredd aer, dal ac storio carbon) </w:t>
            </w:r>
          </w:p>
        </w:tc>
        <w:tc>
          <w:tcPr>
            <w:tcW w:w="2684" w:type="dxa"/>
            <w:tcBorders>
              <w:top w:val="single" w:sz="8" w:space="0" w:color="FFFFFF"/>
              <w:left w:val="single" w:sz="8" w:space="0" w:color="FFFFFF"/>
              <w:bottom w:val="single" w:sz="8" w:space="0" w:color="FFFFFF"/>
              <w:right w:val="nil"/>
            </w:tcBorders>
            <w:shd w:val="clear" w:color="auto" w:fill="E6E0EC"/>
          </w:tcPr>
          <w:p w14:paraId="6F810835" w14:textId="77777777" w:rsidR="003D7174" w:rsidRDefault="003D7174">
            <w:pPr>
              <w:pStyle w:val="TableParagraph"/>
              <w:rPr>
                <w:b/>
                <w:sz w:val="30"/>
              </w:rPr>
            </w:pPr>
          </w:p>
          <w:p w14:paraId="4424CA78" w14:textId="77777777" w:rsidR="003D7174" w:rsidRDefault="00000000">
            <w:pPr>
              <w:pStyle w:val="TableParagraph"/>
              <w:spacing w:before="1"/>
              <w:ind w:left="532" w:right="533"/>
              <w:jc w:val="center"/>
              <w:rPr>
                <w:sz w:val="24"/>
              </w:rPr>
            </w:pPr>
            <w:r>
              <w:rPr>
                <w:spacing w:val="-2"/>
                <w:sz w:val="24"/>
                <w:szCs w:val="24"/>
                <w:lang w:val="cy-GB"/>
              </w:rPr>
              <w:t>£757,300</w:t>
            </w:r>
          </w:p>
        </w:tc>
      </w:tr>
      <w:tr w:rsidR="00033A00" w14:paraId="085AE295" w14:textId="77777777">
        <w:trPr>
          <w:trHeight w:val="988"/>
        </w:trPr>
        <w:tc>
          <w:tcPr>
            <w:tcW w:w="7220" w:type="dxa"/>
            <w:tcBorders>
              <w:top w:val="single" w:sz="8" w:space="0" w:color="FFFFFF"/>
              <w:left w:val="nil"/>
              <w:bottom w:val="single" w:sz="8" w:space="0" w:color="FFFFFF"/>
              <w:right w:val="single" w:sz="8" w:space="0" w:color="FFFFFF"/>
            </w:tcBorders>
            <w:shd w:val="clear" w:color="auto" w:fill="8064A2"/>
          </w:tcPr>
          <w:p w14:paraId="6B99D079" w14:textId="77777777" w:rsidR="003D7174" w:rsidRDefault="00000000">
            <w:pPr>
              <w:pStyle w:val="TableParagraph"/>
              <w:spacing w:before="75"/>
              <w:ind w:left="98"/>
              <w:rPr>
                <w:b/>
                <w:sz w:val="24"/>
              </w:rPr>
            </w:pPr>
            <w:r>
              <w:rPr>
                <w:b/>
                <w:bCs/>
                <w:color w:val="FFFFFF"/>
                <w:sz w:val="24"/>
                <w:szCs w:val="24"/>
                <w:lang w:val="cy-GB"/>
              </w:rPr>
              <w:t>Gwerth net blynyddol</w:t>
            </w:r>
            <w:r>
              <w:rPr>
                <w:color w:val="FFFFFF"/>
                <w:sz w:val="24"/>
                <w:szCs w:val="24"/>
                <w:lang w:val="cy-GB"/>
              </w:rPr>
              <w:t xml:space="preserve"> </w:t>
            </w:r>
          </w:p>
          <w:p w14:paraId="06DFA43A" w14:textId="77777777" w:rsidR="003D7174" w:rsidRDefault="00000000">
            <w:pPr>
              <w:pStyle w:val="TableParagraph"/>
              <w:spacing w:before="167"/>
              <w:ind w:left="98"/>
              <w:rPr>
                <w:sz w:val="24"/>
              </w:rPr>
            </w:pPr>
            <w:r>
              <w:rPr>
                <w:color w:val="FFFFFF"/>
                <w:sz w:val="24"/>
                <w:szCs w:val="24"/>
                <w:lang w:val="cy-GB"/>
              </w:rPr>
              <w:t>(buddion llai’r costau)</w:t>
            </w:r>
          </w:p>
        </w:tc>
        <w:tc>
          <w:tcPr>
            <w:tcW w:w="2684" w:type="dxa"/>
            <w:tcBorders>
              <w:top w:val="single" w:sz="8" w:space="0" w:color="FFFFFF"/>
              <w:left w:val="single" w:sz="8" w:space="0" w:color="FFFFFF"/>
              <w:bottom w:val="single" w:sz="8" w:space="0" w:color="FFFFFF"/>
              <w:right w:val="nil"/>
            </w:tcBorders>
            <w:shd w:val="clear" w:color="auto" w:fill="E6E0EC"/>
          </w:tcPr>
          <w:p w14:paraId="4CABF8B2" w14:textId="77777777" w:rsidR="003D7174" w:rsidRDefault="003D7174">
            <w:pPr>
              <w:pStyle w:val="TableParagraph"/>
              <w:spacing w:before="3"/>
              <w:rPr>
                <w:b/>
                <w:sz w:val="29"/>
              </w:rPr>
            </w:pPr>
          </w:p>
          <w:p w14:paraId="7C70A445" w14:textId="77777777" w:rsidR="003D7174" w:rsidRDefault="00000000">
            <w:pPr>
              <w:pStyle w:val="TableParagraph"/>
              <w:ind w:left="532" w:right="534"/>
              <w:jc w:val="center"/>
              <w:rPr>
                <w:sz w:val="24"/>
              </w:rPr>
            </w:pPr>
            <w:r>
              <w:rPr>
                <w:spacing w:val="-2"/>
                <w:sz w:val="24"/>
                <w:szCs w:val="24"/>
                <w:lang w:val="cy-GB"/>
              </w:rPr>
              <w:t>£640,000</w:t>
            </w:r>
          </w:p>
        </w:tc>
      </w:tr>
      <w:tr w:rsidR="00033A00" w14:paraId="1D52CE52" w14:textId="77777777">
        <w:trPr>
          <w:trHeight w:val="531"/>
        </w:trPr>
        <w:tc>
          <w:tcPr>
            <w:tcW w:w="7220" w:type="dxa"/>
            <w:tcBorders>
              <w:top w:val="single" w:sz="8" w:space="0" w:color="FFFFFF"/>
              <w:left w:val="nil"/>
              <w:bottom w:val="single" w:sz="8" w:space="0" w:color="FFFFFF"/>
              <w:right w:val="single" w:sz="8" w:space="0" w:color="FFFFFF"/>
            </w:tcBorders>
            <w:shd w:val="clear" w:color="auto" w:fill="8064A2"/>
          </w:tcPr>
          <w:p w14:paraId="21B316D1" w14:textId="77777777" w:rsidR="003D7174" w:rsidRDefault="00000000">
            <w:pPr>
              <w:pStyle w:val="TableParagraph"/>
              <w:spacing w:before="75"/>
              <w:ind w:left="98"/>
              <w:rPr>
                <w:b/>
                <w:sz w:val="24"/>
              </w:rPr>
            </w:pPr>
            <w:r>
              <w:rPr>
                <w:b/>
                <w:bCs/>
                <w:color w:val="FFFFFF"/>
                <w:sz w:val="24"/>
                <w:szCs w:val="24"/>
                <w:lang w:val="cy-GB"/>
              </w:rPr>
              <w:t>Budd:  Cymhareb cost</w:t>
            </w:r>
            <w:r>
              <w:rPr>
                <w:color w:val="FFFFFF"/>
                <w:sz w:val="24"/>
                <w:szCs w:val="24"/>
                <w:lang w:val="cy-GB"/>
              </w:rPr>
              <w:t xml:space="preserve"> </w:t>
            </w:r>
          </w:p>
        </w:tc>
        <w:tc>
          <w:tcPr>
            <w:tcW w:w="2684" w:type="dxa"/>
            <w:tcBorders>
              <w:top w:val="single" w:sz="8" w:space="0" w:color="FFFFFF"/>
              <w:left w:val="single" w:sz="8" w:space="0" w:color="FFFFFF"/>
              <w:bottom w:val="single" w:sz="8" w:space="0" w:color="FFFFFF"/>
              <w:right w:val="nil"/>
            </w:tcBorders>
            <w:shd w:val="clear" w:color="auto" w:fill="E6E0EC"/>
          </w:tcPr>
          <w:p w14:paraId="6E7F1B9A" w14:textId="77777777" w:rsidR="003D7174" w:rsidRDefault="00000000">
            <w:pPr>
              <w:pStyle w:val="TableParagraph"/>
              <w:spacing w:before="128"/>
              <w:ind w:left="531" w:right="536"/>
              <w:jc w:val="center"/>
              <w:rPr>
                <w:sz w:val="24"/>
              </w:rPr>
            </w:pPr>
            <w:r>
              <w:rPr>
                <w:spacing w:val="-2"/>
                <w:sz w:val="24"/>
                <w:szCs w:val="24"/>
                <w:lang w:val="cy-GB"/>
              </w:rPr>
              <w:t xml:space="preserve">6.5:1 </w:t>
            </w:r>
          </w:p>
        </w:tc>
      </w:tr>
      <w:tr w:rsidR="00033A00" w14:paraId="53505690" w14:textId="77777777">
        <w:trPr>
          <w:trHeight w:val="1009"/>
        </w:trPr>
        <w:tc>
          <w:tcPr>
            <w:tcW w:w="7220" w:type="dxa"/>
            <w:tcBorders>
              <w:top w:val="single" w:sz="8" w:space="0" w:color="FFFFFF"/>
              <w:left w:val="nil"/>
              <w:bottom w:val="single" w:sz="8" w:space="0" w:color="FFFFFF"/>
              <w:right w:val="single" w:sz="8" w:space="0" w:color="FFFFFF"/>
            </w:tcBorders>
            <w:shd w:val="clear" w:color="auto" w:fill="8064A2"/>
          </w:tcPr>
          <w:p w14:paraId="0CC1DE82" w14:textId="77777777" w:rsidR="003D7174" w:rsidRDefault="00000000">
            <w:pPr>
              <w:pStyle w:val="TableParagraph"/>
              <w:spacing w:before="75"/>
              <w:ind w:left="98"/>
              <w:rPr>
                <w:b/>
                <w:sz w:val="24"/>
              </w:rPr>
            </w:pPr>
            <w:r>
              <w:rPr>
                <w:b/>
                <w:bCs/>
                <w:color w:val="FFFFFF"/>
                <w:sz w:val="24"/>
                <w:szCs w:val="24"/>
                <w:lang w:val="cy-GB"/>
              </w:rPr>
              <w:t>Gwerth Presennol 100 mlynedd (GP)</w:t>
            </w:r>
          </w:p>
          <w:p w14:paraId="0481D5FB" w14:textId="77777777" w:rsidR="003D7174" w:rsidRDefault="00000000">
            <w:pPr>
              <w:pStyle w:val="TableParagraph"/>
              <w:spacing w:before="39" w:line="290" w:lineRule="atLeast"/>
              <w:ind w:left="98"/>
              <w:rPr>
                <w:sz w:val="24"/>
              </w:rPr>
            </w:pPr>
            <w:r>
              <w:rPr>
                <w:color w:val="FFFFFF"/>
                <w:sz w:val="24"/>
                <w:szCs w:val="24"/>
                <w:lang w:val="cy-GB"/>
              </w:rPr>
              <w:t>(dŵr ffo wedi’i osgoi, tynnu llygredd aer a dal a storio carbon heb eu cyfrif)</w:t>
            </w:r>
          </w:p>
        </w:tc>
        <w:tc>
          <w:tcPr>
            <w:tcW w:w="2684" w:type="dxa"/>
            <w:tcBorders>
              <w:top w:val="single" w:sz="8" w:space="0" w:color="FFFFFF"/>
              <w:left w:val="single" w:sz="8" w:space="0" w:color="FFFFFF"/>
              <w:bottom w:val="single" w:sz="8" w:space="0" w:color="FFFFFF"/>
              <w:right w:val="nil"/>
            </w:tcBorders>
            <w:shd w:val="clear" w:color="auto" w:fill="E6E0EC"/>
          </w:tcPr>
          <w:p w14:paraId="03FAACDE" w14:textId="77777777" w:rsidR="003D7174" w:rsidRDefault="003D7174">
            <w:pPr>
              <w:pStyle w:val="TableParagraph"/>
              <w:rPr>
                <w:b/>
                <w:sz w:val="30"/>
              </w:rPr>
            </w:pPr>
          </w:p>
          <w:p w14:paraId="42C67A58" w14:textId="77777777" w:rsidR="003D7174" w:rsidRDefault="00000000">
            <w:pPr>
              <w:pStyle w:val="TableParagraph"/>
              <w:spacing w:before="1"/>
              <w:ind w:left="532" w:right="536"/>
              <w:jc w:val="center"/>
              <w:rPr>
                <w:sz w:val="24"/>
              </w:rPr>
            </w:pPr>
            <w:r>
              <w:rPr>
                <w:sz w:val="24"/>
                <w:szCs w:val="24"/>
                <w:lang w:val="cy-GB"/>
              </w:rPr>
              <w:t>£33.7 miliwn</w:t>
            </w:r>
          </w:p>
        </w:tc>
      </w:tr>
      <w:tr w:rsidR="00033A00" w14:paraId="2BEE6BEF" w14:textId="77777777">
        <w:trPr>
          <w:trHeight w:val="1010"/>
        </w:trPr>
        <w:tc>
          <w:tcPr>
            <w:tcW w:w="7220" w:type="dxa"/>
            <w:tcBorders>
              <w:top w:val="single" w:sz="8" w:space="0" w:color="FFFFFF"/>
              <w:left w:val="nil"/>
              <w:bottom w:val="nil"/>
              <w:right w:val="single" w:sz="8" w:space="0" w:color="FFFFFF"/>
            </w:tcBorders>
            <w:shd w:val="clear" w:color="auto" w:fill="8064A2"/>
          </w:tcPr>
          <w:p w14:paraId="4C15AEEC" w14:textId="77777777" w:rsidR="003D7174" w:rsidRDefault="00000000">
            <w:pPr>
              <w:pStyle w:val="TableParagraph"/>
              <w:spacing w:before="75"/>
              <w:ind w:left="98"/>
              <w:rPr>
                <w:b/>
                <w:sz w:val="24"/>
              </w:rPr>
            </w:pPr>
            <w:r>
              <w:rPr>
                <w:b/>
                <w:bCs/>
                <w:color w:val="FFFFFF"/>
                <w:sz w:val="24"/>
                <w:szCs w:val="24"/>
                <w:lang w:val="cy-GB"/>
              </w:rPr>
              <w:t>Gwerth Presennol Net 100 mlynedd (GNP)</w:t>
            </w:r>
          </w:p>
          <w:p w14:paraId="76E4810D" w14:textId="5E3BFDAE" w:rsidR="003D7174" w:rsidRDefault="00000000">
            <w:pPr>
              <w:pStyle w:val="TableParagraph"/>
              <w:spacing w:before="43" w:line="290" w:lineRule="exact"/>
              <w:ind w:left="98"/>
              <w:rPr>
                <w:sz w:val="24"/>
              </w:rPr>
            </w:pPr>
            <w:r>
              <w:rPr>
                <w:color w:val="FFFFFF"/>
                <w:sz w:val="24"/>
                <w:szCs w:val="24"/>
                <w:lang w:val="cy-GB"/>
              </w:rPr>
              <w:t>(dŵr ffo wedi’</w:t>
            </w:r>
            <w:r w:rsidR="00AB71C4">
              <w:rPr>
                <w:color w:val="FFFFFF"/>
                <w:sz w:val="24"/>
                <w:szCs w:val="24"/>
                <w:lang w:val="cy-GB"/>
              </w:rPr>
              <w:t>i</w:t>
            </w:r>
            <w:r>
              <w:rPr>
                <w:color w:val="FFFFFF"/>
                <w:sz w:val="24"/>
                <w:szCs w:val="24"/>
                <w:lang w:val="cy-GB"/>
              </w:rPr>
              <w:t xml:space="preserve"> osgoi, costau tynnu llygredd aer yn llai’r costau, heb eu cynnwys)</w:t>
            </w:r>
          </w:p>
        </w:tc>
        <w:tc>
          <w:tcPr>
            <w:tcW w:w="2684" w:type="dxa"/>
            <w:tcBorders>
              <w:top w:val="single" w:sz="8" w:space="0" w:color="FFFFFF"/>
              <w:left w:val="single" w:sz="8" w:space="0" w:color="FFFFFF"/>
              <w:bottom w:val="nil"/>
              <w:right w:val="nil"/>
            </w:tcBorders>
            <w:shd w:val="clear" w:color="auto" w:fill="E6E0EC"/>
          </w:tcPr>
          <w:p w14:paraId="3737D073" w14:textId="77777777" w:rsidR="003D7174" w:rsidRDefault="003D7174">
            <w:pPr>
              <w:pStyle w:val="TableParagraph"/>
              <w:spacing w:before="3"/>
              <w:rPr>
                <w:b/>
                <w:sz w:val="30"/>
              </w:rPr>
            </w:pPr>
          </w:p>
          <w:p w14:paraId="7344A803" w14:textId="77777777" w:rsidR="003D7174" w:rsidRDefault="00000000">
            <w:pPr>
              <w:pStyle w:val="TableParagraph"/>
              <w:ind w:left="532" w:right="536"/>
              <w:jc w:val="center"/>
              <w:rPr>
                <w:sz w:val="24"/>
              </w:rPr>
            </w:pPr>
            <w:r>
              <w:rPr>
                <w:sz w:val="24"/>
                <w:szCs w:val="24"/>
                <w:lang w:val="cy-GB"/>
              </w:rPr>
              <w:t>£30.2 miliwn</w:t>
            </w:r>
          </w:p>
        </w:tc>
      </w:tr>
    </w:tbl>
    <w:p w14:paraId="74AF7894" w14:textId="77777777" w:rsidR="003D7174" w:rsidRDefault="00000000">
      <w:pPr>
        <w:spacing w:before="22" w:line="259" w:lineRule="auto"/>
        <w:ind w:left="111" w:right="546"/>
        <w:rPr>
          <w:rFonts w:ascii="Times New Roman" w:hAnsi="Times New Roman"/>
          <w:sz w:val="20"/>
        </w:rPr>
      </w:pPr>
      <w:r>
        <w:rPr>
          <w:rFonts w:ascii="Times New Roman" w:eastAsia="Times New Roman" w:hAnsi="Times New Roman"/>
          <w:sz w:val="20"/>
          <w:szCs w:val="20"/>
          <w:lang w:val="cy-GB"/>
        </w:rPr>
        <w:t>1. Y Gwerth Net Presennol (GNP) yw'r gwerth gostyngol o fudd-daliadau dros y 100 mlynedd nesaf, yn llai’r costau gostyngol dros y 100 mlynedd nesaf. 2. Mae'r gwerth hwn yn amcangyfrif costau, sy'n deillio o dîm coed Sir Fynwy, cefnogaeth swyddfa gefn, arolygu priffyrdd, a chontractwyr fframwaith, ac amcangyfrifir y cyfanswm o £326 mil y flwyddyn, pro-rata ar sail yr astudiaeth, a gyfrifiwyd ar 36% o gyfeiriadau preswyl Sir Fynwy yn ardal yr astudiaeth.</w:t>
      </w:r>
    </w:p>
    <w:p w14:paraId="0AB1ADEB" w14:textId="77777777" w:rsidR="003D7174" w:rsidRDefault="003D7174">
      <w:pPr>
        <w:spacing w:line="259" w:lineRule="auto"/>
        <w:rPr>
          <w:rFonts w:ascii="Times New Roman" w:hAnsi="Times New Roman"/>
          <w:sz w:val="20"/>
        </w:rPr>
        <w:sectPr w:rsidR="003D7174">
          <w:headerReference w:type="default" r:id="rId91"/>
          <w:footerReference w:type="default" r:id="rId92"/>
          <w:pgSz w:w="11910" w:h="16840"/>
          <w:pgMar w:top="2000" w:right="580" w:bottom="1040" w:left="740" w:header="0" w:footer="857" w:gutter="0"/>
          <w:pgNumType w:start="54"/>
          <w:cols w:space="720"/>
        </w:sectPr>
      </w:pPr>
    </w:p>
    <w:p w14:paraId="40540D6E" w14:textId="338155D4" w:rsidR="003D7174" w:rsidRDefault="00000000">
      <w:pPr>
        <w:pStyle w:val="BodyText"/>
        <w:spacing w:before="100" w:line="276" w:lineRule="auto"/>
        <w:ind w:left="111" w:right="547"/>
        <w:jc w:val="both"/>
      </w:pPr>
      <w:r>
        <w:rPr>
          <w:lang w:val="cy-GB"/>
        </w:rPr>
        <w:lastRenderedPageBreak/>
        <w:t xml:space="preserve">Gall y dybiaeth o ddim newid gorchudd canopi or-amcangyfrif y GNP, gan ystyried tueddiadau gorchudd coedwigoedd trefol (Doick </w:t>
      </w:r>
      <w:r>
        <w:rPr>
          <w:i/>
          <w:iCs/>
          <w:lang w:val="cy-GB"/>
        </w:rPr>
        <w:t xml:space="preserve">et al. </w:t>
      </w:r>
      <w:r>
        <w:rPr>
          <w:lang w:val="cy-GB"/>
        </w:rPr>
        <w:t>2020), a phwysau datblygu parhaus yn Ne Cymru. Fodd bynnag, gan ystyried popeth, gall y GNP fod yn tanamcangyfrifiad. Yn gyntaf, dim ond tynnu llygredd aer, osgoi dŵr ffo a dal a storio carbon sy'n cael eu mesur, pan fydd sawl budd arall (Tablau 1 a 2).  Yn ail, mae twf poblogaeth a ragwelir yn Sir Fynwy (Ystadegau Cymru 2020), yn debygol o gynyddu nifer yr unigolion sy'n elwa o g</w:t>
      </w:r>
      <w:r w:rsidR="00A63A40">
        <w:rPr>
          <w:lang w:val="cy-GB"/>
        </w:rPr>
        <w:t>oed trefol</w:t>
      </w:r>
      <w:r>
        <w:rPr>
          <w:lang w:val="cy-GB"/>
        </w:rPr>
        <w:t xml:space="preserve"> presennol ac yn y dyfodol.  Yn drydydd, dylai gwerth storio carbon gynyddu gyda thwf y goedwig a gwerth cynyddol carbon. </w:t>
      </w:r>
    </w:p>
    <w:p w14:paraId="73941C22" w14:textId="77777777" w:rsidR="003D7174" w:rsidRDefault="00000000">
      <w:pPr>
        <w:pStyle w:val="BodyText"/>
        <w:spacing w:before="166" w:line="276" w:lineRule="auto"/>
        <w:ind w:left="111" w:right="549"/>
        <w:jc w:val="both"/>
      </w:pPr>
      <w:r>
        <w:rPr>
          <w:lang w:val="cy-GB"/>
        </w:rPr>
        <w:t>Bydd sut mae'r goedwig drefol yn cael ei rheoli, nawr ac yn y dyfodol, yn effeithio ar a ellir cynnal neu gynyddu cyfraddau presennol y ddarpariaeth buddion blynyddol yn y blynyddoedd i ddod. Mae darpariaeth gwasanaethau ecosystemau yn dibynnu nid yn unig ar blannu coed a'u tynnu, ond hefyd pa rywogaethau sy'n cael eu plannu a ble, ac a ydynt yn cael eu cynnal mewn cyflwr iach ac yn gallu cyrraedd aeddfedrwydd.  Ar ben hynny, er mwyn cynnal y gwerthoedd dal a storio carbon sydd wedi'u cynnwys yn yr adroddiad hwn, mae angen lefelau sylweddol o blannu coed i ehangu cyfanswm capasiti storio carbon y goedwig drefol.  Os na wneir plannu pellach, bydd y gyfradd dal a storio carbon yn arafu wrth i'r coed gyrraedd aeddfedrwydd.</w:t>
      </w:r>
    </w:p>
    <w:p w14:paraId="14084921" w14:textId="77777777" w:rsidR="003D7174" w:rsidRDefault="003D7174">
      <w:pPr>
        <w:pStyle w:val="BodyText"/>
        <w:rPr>
          <w:sz w:val="28"/>
        </w:rPr>
      </w:pPr>
    </w:p>
    <w:p w14:paraId="1CEA255F" w14:textId="77777777" w:rsidR="003D7174" w:rsidRDefault="003D7174">
      <w:pPr>
        <w:pStyle w:val="BodyText"/>
        <w:spacing w:before="12"/>
        <w:rPr>
          <w:sz w:val="32"/>
        </w:rPr>
      </w:pPr>
    </w:p>
    <w:p w14:paraId="5DA871B2" w14:textId="77777777" w:rsidR="003D7174" w:rsidRDefault="00000000">
      <w:pPr>
        <w:pStyle w:val="Heading2"/>
        <w:spacing w:before="0"/>
        <w:ind w:left="112"/>
        <w:jc w:val="both"/>
      </w:pPr>
      <w:bookmarkStart w:id="81" w:name="Urban_Forest_Sustainability"/>
      <w:bookmarkStart w:id="82" w:name="_Toc130467209"/>
      <w:bookmarkEnd w:id="81"/>
      <w:r>
        <w:rPr>
          <w:color w:val="612272"/>
          <w:lang w:val="cy-GB"/>
        </w:rPr>
        <w:t>Cynaliadwyedd y Goedwig Drefol</w:t>
      </w:r>
      <w:bookmarkEnd w:id="82"/>
      <w:r>
        <w:rPr>
          <w:color w:val="612272"/>
          <w:lang w:val="cy-GB"/>
        </w:rPr>
        <w:t xml:space="preserve"> </w:t>
      </w:r>
    </w:p>
    <w:p w14:paraId="221E9EBF" w14:textId="77777777" w:rsidR="003D7174" w:rsidRDefault="00000000">
      <w:pPr>
        <w:spacing w:before="117" w:line="276" w:lineRule="auto"/>
        <w:ind w:left="111" w:right="546"/>
        <w:rPr>
          <w:sz w:val="24"/>
        </w:rPr>
      </w:pPr>
      <w:r>
        <w:rPr>
          <w:b/>
          <w:bCs/>
          <w:sz w:val="24"/>
          <w:szCs w:val="24"/>
          <w:lang w:val="cy-GB"/>
        </w:rPr>
        <w:t xml:space="preserve">Mae coedwig drefol ardal astudio Sir Fynwy yn perfformio'n dda mewn dau o'r pum dangosydd cynaliadwyedd coedwig trefol </w:t>
      </w:r>
      <w:r>
        <w:rPr>
          <w:sz w:val="24"/>
          <w:szCs w:val="24"/>
          <w:lang w:val="cy-GB"/>
        </w:rPr>
        <w:t xml:space="preserve">a gynigiwyd gan Vaz Monteiro </w:t>
      </w:r>
      <w:r>
        <w:rPr>
          <w:i/>
          <w:iCs/>
          <w:sz w:val="24"/>
          <w:szCs w:val="24"/>
          <w:lang w:val="cy-GB"/>
        </w:rPr>
        <w:t>et al</w:t>
      </w:r>
      <w:r>
        <w:rPr>
          <w:sz w:val="24"/>
          <w:szCs w:val="24"/>
          <w:lang w:val="cy-GB"/>
        </w:rPr>
        <w:t xml:space="preserve">. (2019) (Tabl 14).  Mae perfformiad Sir Fynwy yn deg o ran gorchudd canopi, gan ei fod rhwng 50 a 75% o'r targed o 15% o orchudd ar gyfer trefi arfordirol (Doick </w:t>
      </w:r>
      <w:r>
        <w:rPr>
          <w:i/>
          <w:iCs/>
          <w:sz w:val="24"/>
          <w:szCs w:val="24"/>
          <w:lang w:val="cy-GB"/>
        </w:rPr>
        <w:t>et al</w:t>
      </w:r>
      <w:r>
        <w:rPr>
          <w:sz w:val="24"/>
          <w:szCs w:val="24"/>
          <w:lang w:val="cy-GB"/>
        </w:rPr>
        <w:t>., 2017).</w:t>
      </w:r>
    </w:p>
    <w:p w14:paraId="0BBCBA24" w14:textId="77777777" w:rsidR="003D7174" w:rsidRDefault="00000000">
      <w:pPr>
        <w:pStyle w:val="BodyText"/>
        <w:spacing w:line="276" w:lineRule="auto"/>
        <w:ind w:left="111" w:right="546"/>
      </w:pPr>
      <w:r>
        <w:rPr>
          <w:lang w:val="cy-GB"/>
        </w:rPr>
        <w:t>Mae Sir Fynwy yn y categori teg ar gyfer amrywiaeth maint yn ôl Richards (1983), am ei bod wedi'i gwyro tuag at goed bach, gyda'r rheiny sy’n &lt;20 cm o ran DUyF yn ffurfio 50 i 60% o'r gymuned. Yn yr un modd, mae ardal yr astudiaeth yn dda ar gyfer cyflwr coed sydd yn y band o fwy na 75% o goed gydag o leiaf 10% wedi marw'n ôl. Fodd bynnag, mae'r goedwig drefol yn wael o ran amrywiaeth coed gyda dwy rywogaeth, un isrywogaeth a theulu, sy'n fwy na'r nod o 10-20-30%. I'r gwrthwyneb, mae'n perfformio'n dda ar gyfer addasrwydd hinsawdd gyda mwy na 75% o wydnwch oerfel coed USDA yn briodol i'r lleoliad.</w:t>
      </w:r>
    </w:p>
    <w:p w14:paraId="623DA5C2" w14:textId="77777777" w:rsidR="003D7174" w:rsidRDefault="00000000">
      <w:pPr>
        <w:pStyle w:val="Heading4"/>
        <w:spacing w:before="120" w:line="276" w:lineRule="auto"/>
        <w:ind w:right="663"/>
        <w:rPr>
          <w:b w:val="0"/>
        </w:rPr>
      </w:pPr>
      <w:r>
        <w:rPr>
          <w:b w:val="0"/>
          <w:lang w:val="cy-GB"/>
        </w:rPr>
        <w:t xml:space="preserve">Yn gyffredinol </w:t>
      </w:r>
      <w:r>
        <w:rPr>
          <w:lang w:val="cy-GB"/>
        </w:rPr>
        <w:t xml:space="preserve">dangosir fod y goedwig drefol yn ardal astudiaeth Sir Fynwy yn ganol-tabl ar gyfer cynaliadwyedd </w:t>
      </w:r>
      <w:r>
        <w:rPr>
          <w:b w:val="0"/>
          <w:bCs w:val="0"/>
          <w:lang w:val="cy-GB"/>
        </w:rPr>
        <w:t>(Tabl 14).</w:t>
      </w:r>
    </w:p>
    <w:p w14:paraId="720CE388" w14:textId="77777777" w:rsidR="003D7174" w:rsidRDefault="003D7174">
      <w:pPr>
        <w:spacing w:line="276" w:lineRule="auto"/>
        <w:sectPr w:rsidR="003D7174">
          <w:pgSz w:w="11910" w:h="16840"/>
          <w:pgMar w:top="2000" w:right="580" w:bottom="1040" w:left="740" w:header="0" w:footer="857" w:gutter="0"/>
          <w:cols w:space="720"/>
        </w:sectPr>
      </w:pPr>
    </w:p>
    <w:p w14:paraId="7381D35C" w14:textId="77777777" w:rsidR="003D7174" w:rsidRDefault="003D7174">
      <w:pPr>
        <w:pStyle w:val="BodyText"/>
        <w:rPr>
          <w:sz w:val="13"/>
        </w:rPr>
      </w:pPr>
    </w:p>
    <w:p w14:paraId="56967378" w14:textId="77777777" w:rsidR="003D7174" w:rsidRDefault="00000000">
      <w:pPr>
        <w:pStyle w:val="Heading4"/>
        <w:spacing w:before="100"/>
        <w:ind w:left="112" w:right="589"/>
        <w:jc w:val="both"/>
      </w:pPr>
      <w:r>
        <w:pict w14:anchorId="36A8CC59">
          <v:shape id="docshape115" o:spid="_x0000_s2121" style="position:absolute;left:0;text-align:left;margin-left:48.25pt;margin-top:309.25pt;width:35.05pt;height:13pt;z-index:-251614208;mso-position-horizontal-relative:page" coordorigin="965,6185" coordsize="701,260" path="m1666,6185r-10,l1656,6195r,240l974,6435r,-240l1656,6195r,-10l974,6185r-9,l965,6195r,240l965,6444r9,l1656,6444r10,l1666,6435r,-240l1666,6185xe" fillcolor="black" stroked="f">
            <v:path arrowok="t"/>
            <w10:wrap anchorx="page"/>
          </v:shape>
        </w:pict>
      </w:r>
      <w:r>
        <w:rPr>
          <w:lang w:val="cy-GB"/>
        </w:rPr>
        <w:t xml:space="preserve">Tabl 14. Sgôr cynaliadwyedd coedwig drefol ar gyfer Sir Fynwy o'i gymharu ag ardaloedd trefol eraill yn y DU (asesir gan ddefnyddio fframwaith Tabl 2 yn Vaz Monteiro </w:t>
      </w:r>
      <w:r>
        <w:rPr>
          <w:rFonts w:ascii="Verdana-BoldItalic" w:eastAsia="Verdana-BoldItalic" w:hAnsi="Verdana-BoldItalic"/>
          <w:i/>
          <w:iCs/>
          <w:lang w:val="cy-GB"/>
        </w:rPr>
        <w:t>et al</w:t>
      </w:r>
      <w:r>
        <w:rPr>
          <w:lang w:val="cy-GB"/>
        </w:rPr>
        <w:t>., 2019).</w:t>
      </w:r>
      <w:r>
        <w:rPr>
          <w:b w:val="0"/>
          <w:bCs w:val="0"/>
          <w:lang w:val="cy-GB"/>
        </w:rPr>
        <w:t xml:space="preserve"> </w:t>
      </w:r>
    </w:p>
    <w:p w14:paraId="64D8B6F5" w14:textId="77777777" w:rsidR="003D7174" w:rsidRDefault="003D7174">
      <w:pPr>
        <w:pStyle w:val="BodyText"/>
        <w:spacing w:before="8"/>
        <w:rPr>
          <w:b/>
          <w:sz w:val="10"/>
        </w:rPr>
      </w:pPr>
    </w:p>
    <w:tbl>
      <w:tblPr>
        <w:tblW w:w="0" w:type="auto"/>
        <w:tblInd w:w="1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78"/>
        <w:gridCol w:w="1974"/>
        <w:gridCol w:w="1214"/>
        <w:gridCol w:w="1275"/>
        <w:gridCol w:w="1418"/>
        <w:gridCol w:w="1028"/>
        <w:gridCol w:w="2114"/>
      </w:tblGrid>
      <w:tr w:rsidR="00033A00" w14:paraId="101CD648" w14:textId="77777777" w:rsidTr="00EA01CB">
        <w:trPr>
          <w:trHeight w:val="729"/>
        </w:trPr>
        <w:tc>
          <w:tcPr>
            <w:tcW w:w="1078" w:type="dxa"/>
            <w:tcBorders>
              <w:top w:val="nil"/>
              <w:left w:val="nil"/>
            </w:tcBorders>
            <w:shd w:val="clear" w:color="auto" w:fill="403152"/>
          </w:tcPr>
          <w:p w14:paraId="68EFB236" w14:textId="77777777" w:rsidR="003D7174" w:rsidRPr="00EA01CB" w:rsidRDefault="00000000">
            <w:pPr>
              <w:pStyle w:val="TableParagraph"/>
              <w:ind w:left="103"/>
              <w:rPr>
                <w:b/>
                <w:sz w:val="16"/>
                <w:szCs w:val="16"/>
              </w:rPr>
            </w:pPr>
            <w:r w:rsidRPr="00EA01CB">
              <w:rPr>
                <w:b/>
                <w:bCs/>
                <w:color w:val="FFFFFF"/>
                <w:spacing w:val="-2"/>
                <w:sz w:val="16"/>
                <w:szCs w:val="16"/>
                <w:lang w:val="cy-GB"/>
              </w:rPr>
              <w:t>Rhanbarth</w:t>
            </w:r>
          </w:p>
        </w:tc>
        <w:tc>
          <w:tcPr>
            <w:tcW w:w="1974" w:type="dxa"/>
            <w:tcBorders>
              <w:top w:val="nil"/>
              <w:right w:val="single" w:sz="6" w:space="0" w:color="FFFFFF"/>
            </w:tcBorders>
            <w:shd w:val="clear" w:color="auto" w:fill="403152"/>
          </w:tcPr>
          <w:p w14:paraId="4E94C052" w14:textId="77777777" w:rsidR="003D7174" w:rsidRPr="00EA01CB" w:rsidRDefault="00000000">
            <w:pPr>
              <w:pStyle w:val="TableParagraph"/>
              <w:ind w:left="102"/>
              <w:rPr>
                <w:b/>
                <w:sz w:val="16"/>
                <w:szCs w:val="16"/>
              </w:rPr>
            </w:pPr>
            <w:r w:rsidRPr="00EA01CB">
              <w:rPr>
                <w:b/>
                <w:bCs/>
                <w:color w:val="FFFFFF"/>
                <w:spacing w:val="-2"/>
                <w:sz w:val="16"/>
                <w:szCs w:val="16"/>
                <w:lang w:val="cy-GB"/>
              </w:rPr>
              <w:t>Dinas/Tref</w:t>
            </w:r>
          </w:p>
        </w:tc>
        <w:tc>
          <w:tcPr>
            <w:tcW w:w="1214" w:type="dxa"/>
            <w:tcBorders>
              <w:top w:val="nil"/>
              <w:left w:val="single" w:sz="6" w:space="0" w:color="FFFFFF"/>
            </w:tcBorders>
            <w:shd w:val="clear" w:color="auto" w:fill="403152"/>
          </w:tcPr>
          <w:p w14:paraId="3BA2E98C" w14:textId="77777777" w:rsidR="003D7174" w:rsidRPr="00EA01CB" w:rsidRDefault="00000000">
            <w:pPr>
              <w:pStyle w:val="TableParagraph"/>
              <w:spacing w:line="243" w:lineRule="exact"/>
              <w:ind w:left="98"/>
              <w:rPr>
                <w:b/>
                <w:sz w:val="16"/>
                <w:szCs w:val="16"/>
              </w:rPr>
            </w:pPr>
            <w:r w:rsidRPr="00EA01CB">
              <w:rPr>
                <w:b/>
                <w:bCs/>
                <w:color w:val="FFFFFF"/>
                <w:spacing w:val="-5"/>
                <w:sz w:val="16"/>
                <w:szCs w:val="16"/>
                <w:lang w:val="cy-GB"/>
              </w:rPr>
              <w:t>1</w:t>
            </w:r>
            <w:r w:rsidRPr="00EA01CB">
              <w:rPr>
                <w:color w:val="FFFFFF"/>
                <w:spacing w:val="-5"/>
                <w:sz w:val="16"/>
                <w:szCs w:val="16"/>
                <w:lang w:val="cy-GB"/>
              </w:rPr>
              <w:t>.</w:t>
            </w:r>
          </w:p>
          <w:p w14:paraId="73E67EF1" w14:textId="77777777" w:rsidR="003D7174" w:rsidRPr="00EA01CB" w:rsidRDefault="00000000">
            <w:pPr>
              <w:pStyle w:val="TableParagraph"/>
              <w:spacing w:line="242" w:lineRule="exact"/>
              <w:ind w:left="98" w:right="98"/>
              <w:rPr>
                <w:b/>
                <w:sz w:val="16"/>
                <w:szCs w:val="16"/>
              </w:rPr>
            </w:pPr>
            <w:r w:rsidRPr="00EA01CB">
              <w:rPr>
                <w:b/>
                <w:bCs/>
                <w:color w:val="FFFFFF"/>
                <w:spacing w:val="-2"/>
                <w:sz w:val="16"/>
                <w:szCs w:val="16"/>
                <w:lang w:val="cy-GB"/>
              </w:rPr>
              <w:t>Gorchudd canopi</w:t>
            </w:r>
          </w:p>
        </w:tc>
        <w:tc>
          <w:tcPr>
            <w:tcW w:w="1275" w:type="dxa"/>
            <w:tcBorders>
              <w:top w:val="nil"/>
            </w:tcBorders>
            <w:shd w:val="clear" w:color="auto" w:fill="403152"/>
          </w:tcPr>
          <w:p w14:paraId="6CA0D0A5" w14:textId="77777777" w:rsidR="003D7174" w:rsidRPr="00EA01CB" w:rsidRDefault="00000000">
            <w:pPr>
              <w:pStyle w:val="TableParagraph"/>
              <w:spacing w:line="243" w:lineRule="exact"/>
              <w:ind w:left="102"/>
              <w:rPr>
                <w:b/>
                <w:sz w:val="16"/>
                <w:szCs w:val="16"/>
              </w:rPr>
            </w:pPr>
            <w:r w:rsidRPr="00EA01CB">
              <w:rPr>
                <w:b/>
                <w:bCs/>
                <w:color w:val="FFFFFF"/>
                <w:spacing w:val="-5"/>
                <w:sz w:val="16"/>
                <w:szCs w:val="16"/>
                <w:lang w:val="cy-GB"/>
              </w:rPr>
              <w:t>2.</w:t>
            </w:r>
          </w:p>
          <w:p w14:paraId="707135C3" w14:textId="77777777" w:rsidR="003D7174" w:rsidRPr="00EA01CB" w:rsidRDefault="00000000">
            <w:pPr>
              <w:pStyle w:val="TableParagraph"/>
              <w:spacing w:line="242" w:lineRule="exact"/>
              <w:ind w:left="102" w:right="102"/>
              <w:rPr>
                <w:b/>
                <w:sz w:val="16"/>
                <w:szCs w:val="16"/>
              </w:rPr>
            </w:pPr>
            <w:r w:rsidRPr="00EA01CB">
              <w:rPr>
                <w:b/>
                <w:bCs/>
                <w:color w:val="FFFFFF"/>
                <w:spacing w:val="-4"/>
                <w:sz w:val="16"/>
                <w:szCs w:val="16"/>
                <w:lang w:val="cy-GB"/>
              </w:rPr>
              <w:t>Amrywiaeth maint</w:t>
            </w:r>
            <w:r w:rsidRPr="00EA01CB">
              <w:rPr>
                <w:color w:val="FFFFFF"/>
                <w:spacing w:val="-4"/>
                <w:sz w:val="16"/>
                <w:szCs w:val="16"/>
                <w:lang w:val="cy-GB"/>
              </w:rPr>
              <w:t xml:space="preserve"> </w:t>
            </w:r>
          </w:p>
        </w:tc>
        <w:tc>
          <w:tcPr>
            <w:tcW w:w="1418" w:type="dxa"/>
            <w:tcBorders>
              <w:top w:val="nil"/>
            </w:tcBorders>
            <w:shd w:val="clear" w:color="auto" w:fill="403152"/>
          </w:tcPr>
          <w:p w14:paraId="4228625D" w14:textId="77777777" w:rsidR="003D7174" w:rsidRPr="00EA01CB" w:rsidRDefault="00000000">
            <w:pPr>
              <w:pStyle w:val="TableParagraph"/>
              <w:spacing w:line="243" w:lineRule="exact"/>
              <w:ind w:left="102"/>
              <w:rPr>
                <w:b/>
                <w:sz w:val="16"/>
                <w:szCs w:val="16"/>
              </w:rPr>
            </w:pPr>
            <w:r w:rsidRPr="00EA01CB">
              <w:rPr>
                <w:b/>
                <w:bCs/>
                <w:color w:val="FFFFFF"/>
                <w:spacing w:val="-5"/>
                <w:sz w:val="16"/>
                <w:szCs w:val="16"/>
                <w:lang w:val="cy-GB"/>
              </w:rPr>
              <w:t>3.</w:t>
            </w:r>
          </w:p>
          <w:p w14:paraId="2252729D" w14:textId="77777777" w:rsidR="003D7174" w:rsidRPr="00EA01CB" w:rsidRDefault="00000000">
            <w:pPr>
              <w:pStyle w:val="TableParagraph"/>
              <w:spacing w:line="242" w:lineRule="exact"/>
              <w:ind w:left="102" w:right="102"/>
              <w:rPr>
                <w:b/>
                <w:sz w:val="16"/>
                <w:szCs w:val="16"/>
              </w:rPr>
            </w:pPr>
            <w:r w:rsidRPr="00EA01CB">
              <w:rPr>
                <w:b/>
                <w:bCs/>
                <w:color w:val="FFFFFF"/>
                <w:spacing w:val="-2"/>
                <w:sz w:val="16"/>
                <w:szCs w:val="16"/>
                <w:lang w:val="cy-GB"/>
              </w:rPr>
              <w:t>Amrywiaeth tacsonomig</w:t>
            </w:r>
            <w:r w:rsidRPr="00EA01CB">
              <w:rPr>
                <w:color w:val="FFFFFF"/>
                <w:spacing w:val="-2"/>
                <w:sz w:val="16"/>
                <w:szCs w:val="16"/>
                <w:lang w:val="cy-GB"/>
              </w:rPr>
              <w:t xml:space="preserve"> </w:t>
            </w:r>
          </w:p>
        </w:tc>
        <w:tc>
          <w:tcPr>
            <w:tcW w:w="3142" w:type="dxa"/>
            <w:gridSpan w:val="2"/>
            <w:tcBorders>
              <w:top w:val="nil"/>
              <w:right w:val="nil"/>
            </w:tcBorders>
            <w:shd w:val="clear" w:color="auto" w:fill="403152"/>
          </w:tcPr>
          <w:p w14:paraId="5003A8EE" w14:textId="77777777" w:rsidR="003D7174" w:rsidRPr="00EA01CB" w:rsidRDefault="00000000">
            <w:pPr>
              <w:pStyle w:val="TableParagraph"/>
              <w:tabs>
                <w:tab w:val="left" w:pos="1363"/>
              </w:tabs>
              <w:spacing w:line="243" w:lineRule="exact"/>
              <w:ind w:left="103"/>
              <w:rPr>
                <w:b/>
                <w:sz w:val="16"/>
                <w:szCs w:val="16"/>
              </w:rPr>
            </w:pPr>
            <w:r w:rsidRPr="00EA01CB">
              <w:rPr>
                <w:b/>
                <w:bCs/>
                <w:color w:val="FFFFFF"/>
                <w:spacing w:val="-5"/>
                <w:sz w:val="16"/>
                <w:szCs w:val="16"/>
                <w:lang w:val="cy-GB"/>
              </w:rPr>
              <w:t>4.</w:t>
            </w:r>
            <w:r w:rsidRPr="00EA01CB">
              <w:rPr>
                <w:b/>
                <w:bCs/>
                <w:color w:val="FFFFFF"/>
                <w:spacing w:val="-5"/>
                <w:sz w:val="16"/>
                <w:szCs w:val="16"/>
                <w:lang w:val="cy-GB"/>
              </w:rPr>
              <w:tab/>
              <w:t>5.</w:t>
            </w:r>
          </w:p>
          <w:p w14:paraId="37749FA2" w14:textId="594BD9D4" w:rsidR="003D7174" w:rsidRPr="00EA01CB" w:rsidRDefault="00613B9D" w:rsidP="00613B9D">
            <w:pPr>
              <w:pStyle w:val="TableParagraph"/>
              <w:tabs>
                <w:tab w:val="left" w:pos="1363"/>
              </w:tabs>
              <w:spacing w:line="242" w:lineRule="exact"/>
              <w:ind w:left="103" w:right="24"/>
              <w:rPr>
                <w:b/>
                <w:sz w:val="16"/>
                <w:szCs w:val="16"/>
              </w:rPr>
            </w:pPr>
            <w:r>
              <w:rPr>
                <w:b/>
                <w:bCs/>
                <w:color w:val="FFFFFF"/>
                <w:spacing w:val="-4"/>
                <w:sz w:val="16"/>
                <w:szCs w:val="16"/>
                <w:lang w:val="cy-GB"/>
              </w:rPr>
              <w:t xml:space="preserve">Cyflwr              </w:t>
            </w:r>
            <w:r w:rsidR="00000000" w:rsidRPr="00EA01CB">
              <w:rPr>
                <w:b/>
                <w:bCs/>
                <w:color w:val="FFFFFF"/>
                <w:spacing w:val="-4"/>
                <w:sz w:val="16"/>
                <w:szCs w:val="16"/>
                <w:lang w:val="cy-GB"/>
              </w:rPr>
              <w:t>Addasrwydd</w:t>
            </w:r>
            <w:r w:rsidRPr="00EA01CB">
              <w:rPr>
                <w:b/>
                <w:bCs/>
                <w:color w:val="FFFFFF"/>
                <w:spacing w:val="-4"/>
                <w:sz w:val="16"/>
                <w:szCs w:val="16"/>
                <w:lang w:val="cy-GB"/>
              </w:rPr>
              <w:t xml:space="preserve"> </w:t>
            </w:r>
            <w:r>
              <w:rPr>
                <w:b/>
                <w:bCs/>
                <w:color w:val="FFFFFF"/>
                <w:spacing w:val="-4"/>
                <w:sz w:val="16"/>
                <w:szCs w:val="16"/>
                <w:lang w:val="cy-GB"/>
              </w:rPr>
              <w:t xml:space="preserve">   </w:t>
            </w:r>
            <w:r w:rsidRPr="00EA01CB">
              <w:rPr>
                <w:b/>
                <w:bCs/>
                <w:color w:val="FFFFFF"/>
                <w:spacing w:val="-4"/>
                <w:sz w:val="16"/>
                <w:szCs w:val="16"/>
                <w:lang w:val="cy-GB"/>
              </w:rPr>
              <w:t>coed</w:t>
            </w:r>
            <w:r w:rsidR="00000000" w:rsidRPr="00EA01CB">
              <w:rPr>
                <w:b/>
                <w:bCs/>
                <w:color w:val="FFFFFF"/>
                <w:spacing w:val="-4"/>
                <w:sz w:val="16"/>
                <w:szCs w:val="16"/>
                <w:lang w:val="cy-GB"/>
              </w:rPr>
              <w:tab/>
              <w:t>gwydnwch oerfel</w:t>
            </w:r>
            <w:r w:rsidR="00000000" w:rsidRPr="00EA01CB">
              <w:rPr>
                <w:b/>
                <w:bCs/>
                <w:color w:val="FFFFFF"/>
                <w:spacing w:val="-4"/>
                <w:sz w:val="16"/>
                <w:szCs w:val="16"/>
                <w:lang w:val="cy-GB"/>
              </w:rPr>
              <w:tab/>
            </w:r>
            <w:r w:rsidRPr="00613B9D">
              <w:rPr>
                <w:b/>
                <w:bCs/>
                <w:color w:val="FFFFFF"/>
                <w:spacing w:val="-4"/>
                <w:sz w:val="16"/>
                <w:szCs w:val="16"/>
                <w:vertAlign w:val="superscript"/>
                <w:lang w:val="cy-GB"/>
              </w:rPr>
              <w:t>1</w:t>
            </w:r>
          </w:p>
        </w:tc>
      </w:tr>
      <w:tr w:rsidR="00033A00" w14:paraId="7EE7A100" w14:textId="77777777" w:rsidTr="00EA01CB">
        <w:trPr>
          <w:trHeight w:val="395"/>
        </w:trPr>
        <w:tc>
          <w:tcPr>
            <w:tcW w:w="1078" w:type="dxa"/>
            <w:vMerge w:val="restart"/>
            <w:tcBorders>
              <w:left w:val="nil"/>
            </w:tcBorders>
            <w:shd w:val="clear" w:color="auto" w:fill="8064A2"/>
          </w:tcPr>
          <w:p w14:paraId="3D55461F" w14:textId="77777777" w:rsidR="003D7174" w:rsidRDefault="003D7174">
            <w:pPr>
              <w:pStyle w:val="TableParagraph"/>
              <w:spacing w:before="1"/>
              <w:rPr>
                <w:b/>
                <w:sz w:val="23"/>
              </w:rPr>
            </w:pPr>
          </w:p>
          <w:p w14:paraId="0B6FF56C" w14:textId="77777777" w:rsidR="003D7174" w:rsidRDefault="00000000">
            <w:pPr>
              <w:pStyle w:val="TableParagraph"/>
              <w:ind w:left="103"/>
              <w:rPr>
                <w:sz w:val="20"/>
              </w:rPr>
            </w:pPr>
            <w:r>
              <w:rPr>
                <w:color w:val="FFFFFF"/>
                <w:spacing w:val="-2"/>
                <w:sz w:val="20"/>
                <w:szCs w:val="20"/>
                <w:lang w:val="cy-GB"/>
              </w:rPr>
              <w:t xml:space="preserve">Yr Alban </w:t>
            </w:r>
          </w:p>
        </w:tc>
        <w:tc>
          <w:tcPr>
            <w:tcW w:w="1974" w:type="dxa"/>
            <w:tcBorders>
              <w:right w:val="single" w:sz="6" w:space="0" w:color="FFFFFF"/>
            </w:tcBorders>
            <w:shd w:val="clear" w:color="auto" w:fill="8064A2"/>
          </w:tcPr>
          <w:p w14:paraId="6126E1C3" w14:textId="77777777" w:rsidR="003D7174" w:rsidRDefault="00000000">
            <w:pPr>
              <w:pStyle w:val="TableParagraph"/>
              <w:spacing w:before="77"/>
              <w:ind w:left="102"/>
              <w:rPr>
                <w:sz w:val="20"/>
              </w:rPr>
            </w:pPr>
            <w:r>
              <w:rPr>
                <w:color w:val="FFFFFF"/>
                <w:spacing w:val="-2"/>
                <w:sz w:val="20"/>
                <w:szCs w:val="20"/>
                <w:lang w:val="cy-GB"/>
              </w:rPr>
              <w:t xml:space="preserve">Caeredin </w:t>
            </w:r>
          </w:p>
        </w:tc>
        <w:tc>
          <w:tcPr>
            <w:tcW w:w="1214" w:type="dxa"/>
            <w:tcBorders>
              <w:left w:val="single" w:sz="6" w:space="0" w:color="FFFFFF"/>
            </w:tcBorders>
            <w:shd w:val="clear" w:color="auto" w:fill="92D050"/>
          </w:tcPr>
          <w:p w14:paraId="2BAFD227" w14:textId="77777777" w:rsidR="003D7174" w:rsidRDefault="003D7174">
            <w:pPr>
              <w:pStyle w:val="TableParagraph"/>
              <w:rPr>
                <w:rFonts w:ascii="Times New Roman"/>
                <w:sz w:val="20"/>
              </w:rPr>
            </w:pPr>
          </w:p>
        </w:tc>
        <w:tc>
          <w:tcPr>
            <w:tcW w:w="1275" w:type="dxa"/>
            <w:shd w:val="clear" w:color="auto" w:fill="FF0000"/>
          </w:tcPr>
          <w:p w14:paraId="131DF39E" w14:textId="77777777" w:rsidR="003D7174" w:rsidRDefault="003D7174">
            <w:pPr>
              <w:pStyle w:val="TableParagraph"/>
              <w:rPr>
                <w:rFonts w:ascii="Times New Roman"/>
                <w:sz w:val="20"/>
              </w:rPr>
            </w:pPr>
          </w:p>
        </w:tc>
        <w:tc>
          <w:tcPr>
            <w:tcW w:w="1418" w:type="dxa"/>
            <w:shd w:val="clear" w:color="auto" w:fill="FF0000"/>
          </w:tcPr>
          <w:p w14:paraId="7F17B8E1" w14:textId="77777777" w:rsidR="003D7174" w:rsidRDefault="003D7174">
            <w:pPr>
              <w:pStyle w:val="TableParagraph"/>
              <w:rPr>
                <w:rFonts w:ascii="Times New Roman"/>
                <w:sz w:val="20"/>
              </w:rPr>
            </w:pPr>
          </w:p>
        </w:tc>
        <w:tc>
          <w:tcPr>
            <w:tcW w:w="3142" w:type="dxa"/>
            <w:gridSpan w:val="2"/>
            <w:tcBorders>
              <w:right w:val="nil"/>
            </w:tcBorders>
            <w:shd w:val="clear" w:color="auto" w:fill="92D050"/>
          </w:tcPr>
          <w:p w14:paraId="4C1C90B1" w14:textId="77777777" w:rsidR="003D7174" w:rsidRDefault="003D7174">
            <w:pPr>
              <w:pStyle w:val="TableParagraph"/>
              <w:rPr>
                <w:rFonts w:ascii="Times New Roman"/>
                <w:sz w:val="20"/>
              </w:rPr>
            </w:pPr>
          </w:p>
        </w:tc>
      </w:tr>
      <w:tr w:rsidR="00033A00" w14:paraId="5DEE49E4" w14:textId="77777777" w:rsidTr="00EA01CB">
        <w:trPr>
          <w:trHeight w:val="398"/>
        </w:trPr>
        <w:tc>
          <w:tcPr>
            <w:tcW w:w="1078" w:type="dxa"/>
            <w:vMerge/>
            <w:tcBorders>
              <w:top w:val="nil"/>
              <w:left w:val="nil"/>
            </w:tcBorders>
            <w:shd w:val="clear" w:color="auto" w:fill="8064A2"/>
          </w:tcPr>
          <w:p w14:paraId="171880E0" w14:textId="77777777" w:rsidR="003D7174" w:rsidRDefault="003D7174">
            <w:pPr>
              <w:rPr>
                <w:sz w:val="2"/>
                <w:szCs w:val="2"/>
              </w:rPr>
            </w:pPr>
          </w:p>
        </w:tc>
        <w:tc>
          <w:tcPr>
            <w:tcW w:w="1974" w:type="dxa"/>
            <w:tcBorders>
              <w:right w:val="single" w:sz="6" w:space="0" w:color="FFFFFF"/>
            </w:tcBorders>
            <w:shd w:val="clear" w:color="auto" w:fill="8064A2"/>
          </w:tcPr>
          <w:p w14:paraId="2214DF3A" w14:textId="77777777" w:rsidR="003D7174" w:rsidRDefault="00000000">
            <w:pPr>
              <w:pStyle w:val="TableParagraph"/>
              <w:spacing w:before="77"/>
              <w:ind w:left="102"/>
              <w:rPr>
                <w:sz w:val="20"/>
              </w:rPr>
            </w:pPr>
            <w:r>
              <w:rPr>
                <w:color w:val="FFFFFF"/>
                <w:spacing w:val="-2"/>
                <w:sz w:val="20"/>
                <w:szCs w:val="20"/>
                <w:lang w:val="cy-GB"/>
              </w:rPr>
              <w:t>Glasgow</w:t>
            </w:r>
          </w:p>
        </w:tc>
        <w:tc>
          <w:tcPr>
            <w:tcW w:w="1214" w:type="dxa"/>
            <w:tcBorders>
              <w:left w:val="single" w:sz="6" w:space="0" w:color="FFFFFF"/>
            </w:tcBorders>
            <w:shd w:val="clear" w:color="auto" w:fill="92D050"/>
          </w:tcPr>
          <w:p w14:paraId="15C48359" w14:textId="77777777" w:rsidR="003D7174" w:rsidRDefault="003D7174">
            <w:pPr>
              <w:pStyle w:val="TableParagraph"/>
              <w:rPr>
                <w:rFonts w:ascii="Times New Roman"/>
                <w:sz w:val="20"/>
              </w:rPr>
            </w:pPr>
          </w:p>
        </w:tc>
        <w:tc>
          <w:tcPr>
            <w:tcW w:w="1275" w:type="dxa"/>
            <w:shd w:val="clear" w:color="auto" w:fill="FF0000"/>
          </w:tcPr>
          <w:p w14:paraId="2EEFA78D" w14:textId="77777777" w:rsidR="003D7174" w:rsidRDefault="003D7174">
            <w:pPr>
              <w:pStyle w:val="TableParagraph"/>
              <w:rPr>
                <w:rFonts w:ascii="Times New Roman"/>
                <w:sz w:val="20"/>
              </w:rPr>
            </w:pPr>
          </w:p>
        </w:tc>
        <w:tc>
          <w:tcPr>
            <w:tcW w:w="1418" w:type="dxa"/>
            <w:shd w:val="clear" w:color="auto" w:fill="FF0000"/>
          </w:tcPr>
          <w:p w14:paraId="3AFBAB3B" w14:textId="77777777" w:rsidR="003D7174" w:rsidRDefault="003D7174">
            <w:pPr>
              <w:pStyle w:val="TableParagraph"/>
              <w:rPr>
                <w:rFonts w:ascii="Times New Roman"/>
                <w:sz w:val="20"/>
              </w:rPr>
            </w:pPr>
          </w:p>
        </w:tc>
        <w:tc>
          <w:tcPr>
            <w:tcW w:w="3142" w:type="dxa"/>
            <w:gridSpan w:val="2"/>
            <w:tcBorders>
              <w:right w:val="nil"/>
            </w:tcBorders>
            <w:shd w:val="clear" w:color="auto" w:fill="92D050"/>
          </w:tcPr>
          <w:p w14:paraId="63E4DC8F" w14:textId="77777777" w:rsidR="003D7174" w:rsidRDefault="003D7174">
            <w:pPr>
              <w:pStyle w:val="TableParagraph"/>
              <w:rPr>
                <w:rFonts w:ascii="Times New Roman"/>
                <w:sz w:val="20"/>
              </w:rPr>
            </w:pPr>
          </w:p>
        </w:tc>
      </w:tr>
      <w:tr w:rsidR="00033A00" w14:paraId="35ED0960" w14:textId="77777777" w:rsidTr="00EA01CB">
        <w:trPr>
          <w:trHeight w:val="394"/>
        </w:trPr>
        <w:tc>
          <w:tcPr>
            <w:tcW w:w="1078" w:type="dxa"/>
            <w:vMerge w:val="restart"/>
            <w:tcBorders>
              <w:left w:val="nil"/>
              <w:bottom w:val="nil"/>
            </w:tcBorders>
          </w:tcPr>
          <w:p w14:paraId="199597E8" w14:textId="77777777" w:rsidR="003D7174" w:rsidRDefault="003D7174">
            <w:pPr>
              <w:pStyle w:val="TableParagraph"/>
              <w:rPr>
                <w:b/>
                <w:sz w:val="24"/>
              </w:rPr>
            </w:pPr>
          </w:p>
          <w:p w14:paraId="1AF15E39" w14:textId="77777777" w:rsidR="003D7174" w:rsidRDefault="003D7174">
            <w:pPr>
              <w:pStyle w:val="TableParagraph"/>
              <w:rPr>
                <w:b/>
                <w:sz w:val="24"/>
              </w:rPr>
            </w:pPr>
          </w:p>
          <w:p w14:paraId="38B87A5D" w14:textId="77777777" w:rsidR="003D7174" w:rsidRDefault="003D7174">
            <w:pPr>
              <w:pStyle w:val="TableParagraph"/>
              <w:rPr>
                <w:b/>
                <w:sz w:val="24"/>
              </w:rPr>
            </w:pPr>
          </w:p>
          <w:p w14:paraId="183B0A78" w14:textId="77777777" w:rsidR="003D7174" w:rsidRDefault="003D7174">
            <w:pPr>
              <w:pStyle w:val="TableParagraph"/>
              <w:rPr>
                <w:b/>
                <w:sz w:val="18"/>
              </w:rPr>
            </w:pPr>
          </w:p>
          <w:p w14:paraId="2C0D586A" w14:textId="77777777" w:rsidR="003D7174" w:rsidRDefault="00000000">
            <w:pPr>
              <w:pStyle w:val="TableParagraph"/>
              <w:spacing w:before="1"/>
              <w:ind w:left="103"/>
              <w:rPr>
                <w:sz w:val="20"/>
              </w:rPr>
            </w:pPr>
            <w:r>
              <w:rPr>
                <w:color w:val="FFFFFF"/>
                <w:spacing w:val="-2"/>
                <w:sz w:val="20"/>
                <w:szCs w:val="20"/>
                <w:lang w:val="cy-GB"/>
              </w:rPr>
              <w:t>Cymru</w:t>
            </w:r>
          </w:p>
          <w:p w14:paraId="1705A48A" w14:textId="77777777" w:rsidR="003D7174" w:rsidRDefault="003D7174">
            <w:pPr>
              <w:pStyle w:val="TableParagraph"/>
              <w:rPr>
                <w:b/>
                <w:sz w:val="24"/>
              </w:rPr>
            </w:pPr>
          </w:p>
          <w:p w14:paraId="4E86074B" w14:textId="77777777" w:rsidR="003D7174" w:rsidRDefault="003D7174">
            <w:pPr>
              <w:pStyle w:val="TableParagraph"/>
              <w:rPr>
                <w:b/>
                <w:sz w:val="24"/>
              </w:rPr>
            </w:pPr>
          </w:p>
          <w:p w14:paraId="06D294D4" w14:textId="77777777" w:rsidR="003D7174" w:rsidRDefault="003D7174">
            <w:pPr>
              <w:pStyle w:val="TableParagraph"/>
              <w:rPr>
                <w:b/>
                <w:sz w:val="24"/>
              </w:rPr>
            </w:pPr>
          </w:p>
          <w:p w14:paraId="57A42E8E" w14:textId="77777777" w:rsidR="003D7174" w:rsidRDefault="003D7174">
            <w:pPr>
              <w:pStyle w:val="TableParagraph"/>
              <w:rPr>
                <w:b/>
                <w:sz w:val="24"/>
              </w:rPr>
            </w:pPr>
          </w:p>
          <w:p w14:paraId="509AD780" w14:textId="77777777" w:rsidR="003D7174" w:rsidRDefault="003D7174">
            <w:pPr>
              <w:pStyle w:val="TableParagraph"/>
              <w:rPr>
                <w:b/>
                <w:sz w:val="24"/>
              </w:rPr>
            </w:pPr>
          </w:p>
          <w:p w14:paraId="5F4A2223" w14:textId="77777777" w:rsidR="003D7174" w:rsidRDefault="003D7174">
            <w:pPr>
              <w:pStyle w:val="TableParagraph"/>
              <w:rPr>
                <w:b/>
                <w:sz w:val="24"/>
              </w:rPr>
            </w:pPr>
          </w:p>
          <w:p w14:paraId="3A0C9459" w14:textId="77777777" w:rsidR="003D7174" w:rsidRDefault="003D7174">
            <w:pPr>
              <w:pStyle w:val="TableParagraph"/>
              <w:rPr>
                <w:b/>
                <w:sz w:val="24"/>
              </w:rPr>
            </w:pPr>
          </w:p>
          <w:p w14:paraId="0FA3E8EF" w14:textId="77777777" w:rsidR="003D7174" w:rsidRDefault="00000000">
            <w:pPr>
              <w:pStyle w:val="TableParagraph"/>
              <w:spacing w:before="156"/>
              <w:ind w:left="112"/>
              <w:rPr>
                <w:sz w:val="20"/>
              </w:rPr>
            </w:pPr>
            <w:r>
              <w:rPr>
                <w:color w:val="FFFFFF"/>
                <w:spacing w:val="-2"/>
                <w:sz w:val="20"/>
                <w:szCs w:val="20"/>
                <w:lang w:val="cy-GB"/>
              </w:rPr>
              <w:t>Lloegr</w:t>
            </w:r>
          </w:p>
        </w:tc>
        <w:tc>
          <w:tcPr>
            <w:tcW w:w="1974" w:type="dxa"/>
            <w:tcBorders>
              <w:bottom w:val="single" w:sz="6" w:space="0" w:color="FFFFFF"/>
              <w:right w:val="single" w:sz="6" w:space="0" w:color="FFFFFF"/>
            </w:tcBorders>
            <w:shd w:val="clear" w:color="auto" w:fill="8064A2"/>
          </w:tcPr>
          <w:p w14:paraId="1E2BE10F" w14:textId="77777777" w:rsidR="003D7174" w:rsidRDefault="00000000">
            <w:pPr>
              <w:pStyle w:val="TableParagraph"/>
              <w:spacing w:before="77"/>
              <w:ind w:left="102"/>
              <w:rPr>
                <w:sz w:val="20"/>
              </w:rPr>
            </w:pPr>
            <w:r>
              <w:rPr>
                <w:color w:val="FFFFFF"/>
                <w:spacing w:val="-2"/>
                <w:sz w:val="20"/>
                <w:szCs w:val="20"/>
                <w:lang w:val="cy-GB"/>
              </w:rPr>
              <w:t>Pen-y-bont Ar Ogwr</w:t>
            </w:r>
          </w:p>
        </w:tc>
        <w:tc>
          <w:tcPr>
            <w:tcW w:w="1214" w:type="dxa"/>
            <w:tcBorders>
              <w:left w:val="single" w:sz="6" w:space="0" w:color="FFFFFF"/>
              <w:bottom w:val="single" w:sz="6" w:space="0" w:color="FFFFFF"/>
            </w:tcBorders>
            <w:shd w:val="clear" w:color="auto" w:fill="92D050"/>
          </w:tcPr>
          <w:p w14:paraId="1465B3D3" w14:textId="77777777" w:rsidR="003D7174" w:rsidRDefault="003D7174">
            <w:pPr>
              <w:pStyle w:val="TableParagraph"/>
              <w:rPr>
                <w:rFonts w:ascii="Times New Roman"/>
                <w:sz w:val="20"/>
              </w:rPr>
            </w:pPr>
          </w:p>
        </w:tc>
        <w:tc>
          <w:tcPr>
            <w:tcW w:w="1275" w:type="dxa"/>
            <w:tcBorders>
              <w:bottom w:val="single" w:sz="6" w:space="0" w:color="FFFFFF"/>
            </w:tcBorders>
            <w:shd w:val="clear" w:color="auto" w:fill="FF0000"/>
          </w:tcPr>
          <w:p w14:paraId="1CB0620C" w14:textId="77777777" w:rsidR="003D7174" w:rsidRDefault="003D7174">
            <w:pPr>
              <w:pStyle w:val="TableParagraph"/>
              <w:rPr>
                <w:rFonts w:ascii="Times New Roman"/>
                <w:sz w:val="20"/>
              </w:rPr>
            </w:pPr>
          </w:p>
        </w:tc>
        <w:tc>
          <w:tcPr>
            <w:tcW w:w="1418" w:type="dxa"/>
            <w:tcBorders>
              <w:bottom w:val="single" w:sz="6" w:space="0" w:color="FFFFFF"/>
            </w:tcBorders>
            <w:shd w:val="clear" w:color="auto" w:fill="FF0000"/>
          </w:tcPr>
          <w:p w14:paraId="35AE2945" w14:textId="77777777" w:rsidR="003D7174" w:rsidRDefault="003D7174">
            <w:pPr>
              <w:pStyle w:val="TableParagraph"/>
              <w:rPr>
                <w:rFonts w:ascii="Times New Roman"/>
                <w:sz w:val="20"/>
              </w:rPr>
            </w:pPr>
          </w:p>
        </w:tc>
        <w:tc>
          <w:tcPr>
            <w:tcW w:w="3142" w:type="dxa"/>
            <w:gridSpan w:val="2"/>
            <w:tcBorders>
              <w:bottom w:val="single" w:sz="6" w:space="0" w:color="FFFFFF"/>
              <w:right w:val="nil"/>
            </w:tcBorders>
            <w:shd w:val="clear" w:color="auto" w:fill="92D050"/>
          </w:tcPr>
          <w:p w14:paraId="75721DC5" w14:textId="77777777" w:rsidR="003D7174" w:rsidRDefault="003D7174">
            <w:pPr>
              <w:pStyle w:val="TableParagraph"/>
              <w:rPr>
                <w:rFonts w:ascii="Times New Roman"/>
                <w:sz w:val="20"/>
              </w:rPr>
            </w:pPr>
          </w:p>
        </w:tc>
      </w:tr>
      <w:tr w:rsidR="00033A00" w14:paraId="3DD51878" w14:textId="77777777" w:rsidTr="00EA01CB">
        <w:trPr>
          <w:trHeight w:val="394"/>
        </w:trPr>
        <w:tc>
          <w:tcPr>
            <w:tcW w:w="1078" w:type="dxa"/>
            <w:vMerge/>
            <w:tcBorders>
              <w:top w:val="nil"/>
              <w:left w:val="nil"/>
              <w:bottom w:val="nil"/>
            </w:tcBorders>
          </w:tcPr>
          <w:p w14:paraId="618D769F" w14:textId="77777777" w:rsidR="003D7174" w:rsidRDefault="003D7174">
            <w:pPr>
              <w:rPr>
                <w:sz w:val="2"/>
                <w:szCs w:val="2"/>
              </w:rPr>
            </w:pPr>
          </w:p>
        </w:tc>
        <w:tc>
          <w:tcPr>
            <w:tcW w:w="1974" w:type="dxa"/>
            <w:tcBorders>
              <w:top w:val="single" w:sz="6" w:space="0" w:color="FFFFFF"/>
              <w:right w:val="single" w:sz="6" w:space="0" w:color="FFFFFF"/>
            </w:tcBorders>
            <w:shd w:val="clear" w:color="auto" w:fill="8064A2"/>
          </w:tcPr>
          <w:p w14:paraId="0B0CAE4C" w14:textId="77777777" w:rsidR="003D7174" w:rsidRDefault="00000000">
            <w:pPr>
              <w:pStyle w:val="TableParagraph"/>
              <w:spacing w:before="76"/>
              <w:ind w:left="102"/>
              <w:rPr>
                <w:sz w:val="20"/>
              </w:rPr>
            </w:pPr>
            <w:r>
              <w:rPr>
                <w:color w:val="FFFFFF"/>
                <w:spacing w:val="-2"/>
                <w:sz w:val="20"/>
                <w:szCs w:val="20"/>
                <w:lang w:val="cy-GB"/>
              </w:rPr>
              <w:t>Caerdydd</w:t>
            </w:r>
          </w:p>
        </w:tc>
        <w:tc>
          <w:tcPr>
            <w:tcW w:w="1214" w:type="dxa"/>
            <w:tcBorders>
              <w:top w:val="single" w:sz="6" w:space="0" w:color="FFFFFF"/>
              <w:left w:val="single" w:sz="6" w:space="0" w:color="FFFFFF"/>
            </w:tcBorders>
            <w:shd w:val="clear" w:color="auto" w:fill="92D050"/>
          </w:tcPr>
          <w:p w14:paraId="008748BE" w14:textId="77777777" w:rsidR="003D7174" w:rsidRDefault="003D7174">
            <w:pPr>
              <w:pStyle w:val="TableParagraph"/>
              <w:rPr>
                <w:rFonts w:ascii="Times New Roman"/>
                <w:sz w:val="20"/>
              </w:rPr>
            </w:pPr>
          </w:p>
        </w:tc>
        <w:tc>
          <w:tcPr>
            <w:tcW w:w="1275" w:type="dxa"/>
            <w:tcBorders>
              <w:top w:val="single" w:sz="6" w:space="0" w:color="FFFFFF"/>
            </w:tcBorders>
            <w:shd w:val="clear" w:color="auto" w:fill="92D050"/>
          </w:tcPr>
          <w:p w14:paraId="60FE5E2A" w14:textId="77777777" w:rsidR="003D7174" w:rsidRDefault="003D7174">
            <w:pPr>
              <w:pStyle w:val="TableParagraph"/>
              <w:rPr>
                <w:rFonts w:ascii="Times New Roman"/>
                <w:sz w:val="20"/>
              </w:rPr>
            </w:pPr>
          </w:p>
        </w:tc>
        <w:tc>
          <w:tcPr>
            <w:tcW w:w="1418" w:type="dxa"/>
            <w:tcBorders>
              <w:top w:val="single" w:sz="6" w:space="0" w:color="FFFFFF"/>
            </w:tcBorders>
            <w:shd w:val="clear" w:color="auto" w:fill="FF0000"/>
          </w:tcPr>
          <w:p w14:paraId="196F537E" w14:textId="77777777" w:rsidR="003D7174" w:rsidRDefault="003D7174">
            <w:pPr>
              <w:pStyle w:val="TableParagraph"/>
              <w:rPr>
                <w:rFonts w:ascii="Times New Roman"/>
                <w:sz w:val="20"/>
              </w:rPr>
            </w:pPr>
          </w:p>
        </w:tc>
        <w:tc>
          <w:tcPr>
            <w:tcW w:w="3142" w:type="dxa"/>
            <w:gridSpan w:val="2"/>
            <w:tcBorders>
              <w:top w:val="single" w:sz="6" w:space="0" w:color="FFFFFF"/>
              <w:right w:val="nil"/>
            </w:tcBorders>
            <w:shd w:val="clear" w:color="auto" w:fill="92D050"/>
          </w:tcPr>
          <w:p w14:paraId="5EE2CCBB" w14:textId="77777777" w:rsidR="003D7174" w:rsidRDefault="003D7174">
            <w:pPr>
              <w:pStyle w:val="TableParagraph"/>
              <w:rPr>
                <w:rFonts w:ascii="Times New Roman"/>
                <w:sz w:val="20"/>
              </w:rPr>
            </w:pPr>
          </w:p>
        </w:tc>
      </w:tr>
      <w:tr w:rsidR="00033A00" w14:paraId="0B8EA433" w14:textId="77777777" w:rsidTr="00EA01CB">
        <w:trPr>
          <w:trHeight w:val="397"/>
        </w:trPr>
        <w:tc>
          <w:tcPr>
            <w:tcW w:w="1078" w:type="dxa"/>
            <w:vMerge/>
            <w:tcBorders>
              <w:top w:val="nil"/>
              <w:left w:val="nil"/>
              <w:bottom w:val="nil"/>
            </w:tcBorders>
          </w:tcPr>
          <w:p w14:paraId="33189B12" w14:textId="77777777" w:rsidR="003D7174" w:rsidRDefault="003D7174">
            <w:pPr>
              <w:rPr>
                <w:sz w:val="2"/>
                <w:szCs w:val="2"/>
              </w:rPr>
            </w:pPr>
          </w:p>
        </w:tc>
        <w:tc>
          <w:tcPr>
            <w:tcW w:w="1974" w:type="dxa"/>
            <w:tcBorders>
              <w:right w:val="single" w:sz="6" w:space="0" w:color="FFFFFF"/>
            </w:tcBorders>
            <w:shd w:val="clear" w:color="auto" w:fill="8064A2"/>
          </w:tcPr>
          <w:p w14:paraId="5201D575" w14:textId="77777777" w:rsidR="003D7174" w:rsidRDefault="00000000">
            <w:pPr>
              <w:pStyle w:val="TableParagraph"/>
              <w:spacing w:before="77"/>
              <w:ind w:left="102"/>
              <w:rPr>
                <w:sz w:val="20"/>
              </w:rPr>
            </w:pPr>
            <w:r>
              <w:rPr>
                <w:color w:val="FFFFFF"/>
                <w:spacing w:val="-2"/>
                <w:sz w:val="20"/>
                <w:szCs w:val="20"/>
                <w:lang w:val="cy-GB"/>
              </w:rPr>
              <w:t>Abertawe</w:t>
            </w:r>
          </w:p>
        </w:tc>
        <w:tc>
          <w:tcPr>
            <w:tcW w:w="1214" w:type="dxa"/>
            <w:tcBorders>
              <w:left w:val="single" w:sz="6" w:space="0" w:color="FFFFFF"/>
            </w:tcBorders>
            <w:shd w:val="clear" w:color="auto" w:fill="92D050"/>
          </w:tcPr>
          <w:p w14:paraId="2B66D421" w14:textId="77777777" w:rsidR="003D7174" w:rsidRDefault="003D7174">
            <w:pPr>
              <w:pStyle w:val="TableParagraph"/>
              <w:rPr>
                <w:rFonts w:ascii="Times New Roman"/>
                <w:sz w:val="20"/>
              </w:rPr>
            </w:pPr>
          </w:p>
        </w:tc>
        <w:tc>
          <w:tcPr>
            <w:tcW w:w="1275" w:type="dxa"/>
            <w:shd w:val="clear" w:color="auto" w:fill="FFFF00"/>
          </w:tcPr>
          <w:p w14:paraId="22E4BBAC" w14:textId="77777777" w:rsidR="003D7174" w:rsidRDefault="00000000">
            <w:pPr>
              <w:pStyle w:val="TableParagraph"/>
              <w:ind w:left="-1" w:right="-72"/>
              <w:rPr>
                <w:sz w:val="20"/>
              </w:rPr>
            </w:pPr>
            <w:r>
              <w:rPr>
                <w:sz w:val="20"/>
              </w:rPr>
            </w:r>
            <w:r>
              <w:rPr>
                <w:sz w:val="20"/>
              </w:rPr>
              <w:pict w14:anchorId="125F96BB">
                <v:group id="docshapegroup116" o:spid="_x0000_s2122" style="width:59.3pt;height:19.95pt;mso-position-horizontal-relative:char;mso-position-vertical-relative:line" coordsize="1186,399">
                  <v:rect id="docshape117" o:spid="_x0000_s2123" style="position:absolute;width:1186;height:399" fillcolor="yellow" stroked="f"/>
                  <w10:wrap type="none"/>
                  <w10:anchorlock/>
                </v:group>
              </w:pict>
            </w:r>
          </w:p>
        </w:tc>
        <w:tc>
          <w:tcPr>
            <w:tcW w:w="1418" w:type="dxa"/>
            <w:shd w:val="clear" w:color="auto" w:fill="FF0000"/>
          </w:tcPr>
          <w:p w14:paraId="3C008C7A" w14:textId="77777777" w:rsidR="003D7174" w:rsidRDefault="003D7174">
            <w:pPr>
              <w:pStyle w:val="TableParagraph"/>
              <w:rPr>
                <w:rFonts w:ascii="Times New Roman"/>
                <w:sz w:val="20"/>
              </w:rPr>
            </w:pPr>
          </w:p>
        </w:tc>
        <w:tc>
          <w:tcPr>
            <w:tcW w:w="3142" w:type="dxa"/>
            <w:gridSpan w:val="2"/>
            <w:tcBorders>
              <w:right w:val="nil"/>
            </w:tcBorders>
            <w:shd w:val="clear" w:color="auto" w:fill="FFFF00"/>
          </w:tcPr>
          <w:p w14:paraId="7C19F9BC" w14:textId="77777777" w:rsidR="003D7174" w:rsidRDefault="003D7174">
            <w:pPr>
              <w:pStyle w:val="TableParagraph"/>
              <w:rPr>
                <w:rFonts w:ascii="Times New Roman"/>
                <w:sz w:val="20"/>
              </w:rPr>
            </w:pPr>
          </w:p>
        </w:tc>
      </w:tr>
      <w:tr w:rsidR="00033A00" w14:paraId="000779CB" w14:textId="77777777" w:rsidTr="00EA01CB">
        <w:trPr>
          <w:trHeight w:val="363"/>
        </w:trPr>
        <w:tc>
          <w:tcPr>
            <w:tcW w:w="1078" w:type="dxa"/>
            <w:vMerge/>
            <w:tcBorders>
              <w:top w:val="nil"/>
              <w:left w:val="nil"/>
              <w:bottom w:val="nil"/>
            </w:tcBorders>
          </w:tcPr>
          <w:p w14:paraId="7A3DF896" w14:textId="77777777" w:rsidR="003D7174" w:rsidRDefault="003D7174">
            <w:pPr>
              <w:rPr>
                <w:sz w:val="2"/>
                <w:szCs w:val="2"/>
              </w:rPr>
            </w:pPr>
          </w:p>
        </w:tc>
        <w:tc>
          <w:tcPr>
            <w:tcW w:w="1974" w:type="dxa"/>
            <w:tcBorders>
              <w:right w:val="single" w:sz="6" w:space="0" w:color="FFFFFF"/>
            </w:tcBorders>
            <w:shd w:val="clear" w:color="auto" w:fill="8064A2"/>
          </w:tcPr>
          <w:p w14:paraId="36769E4F" w14:textId="77777777" w:rsidR="003D7174" w:rsidRDefault="00000000">
            <w:pPr>
              <w:pStyle w:val="TableParagraph"/>
              <w:spacing w:before="45"/>
              <w:ind w:left="102"/>
              <w:rPr>
                <w:sz w:val="20"/>
              </w:rPr>
            </w:pPr>
            <w:r>
              <w:rPr>
                <w:color w:val="FFFFFF"/>
                <w:spacing w:val="-2"/>
                <w:sz w:val="20"/>
                <w:szCs w:val="20"/>
                <w:lang w:val="cy-GB"/>
              </w:rPr>
              <w:t>Wrecsam</w:t>
            </w:r>
          </w:p>
        </w:tc>
        <w:tc>
          <w:tcPr>
            <w:tcW w:w="1214" w:type="dxa"/>
            <w:tcBorders>
              <w:left w:val="single" w:sz="6" w:space="0" w:color="FFFFFF"/>
            </w:tcBorders>
            <w:shd w:val="clear" w:color="auto" w:fill="92D050"/>
          </w:tcPr>
          <w:p w14:paraId="7FA41470" w14:textId="77777777" w:rsidR="003D7174" w:rsidRDefault="003D7174">
            <w:pPr>
              <w:pStyle w:val="TableParagraph"/>
              <w:rPr>
                <w:rFonts w:ascii="Times New Roman"/>
                <w:sz w:val="20"/>
              </w:rPr>
            </w:pPr>
          </w:p>
        </w:tc>
        <w:tc>
          <w:tcPr>
            <w:tcW w:w="1275" w:type="dxa"/>
            <w:shd w:val="clear" w:color="auto" w:fill="FF0000"/>
          </w:tcPr>
          <w:p w14:paraId="54B1016D" w14:textId="77777777" w:rsidR="003D7174" w:rsidRDefault="003D7174">
            <w:pPr>
              <w:pStyle w:val="TableParagraph"/>
              <w:rPr>
                <w:rFonts w:ascii="Times New Roman"/>
                <w:sz w:val="20"/>
              </w:rPr>
            </w:pPr>
          </w:p>
        </w:tc>
        <w:tc>
          <w:tcPr>
            <w:tcW w:w="1418" w:type="dxa"/>
            <w:shd w:val="clear" w:color="auto" w:fill="FF0000"/>
          </w:tcPr>
          <w:p w14:paraId="25908C70" w14:textId="77777777" w:rsidR="003D7174" w:rsidRDefault="003D7174">
            <w:pPr>
              <w:pStyle w:val="TableParagraph"/>
              <w:rPr>
                <w:rFonts w:ascii="Times New Roman"/>
                <w:sz w:val="20"/>
              </w:rPr>
            </w:pPr>
          </w:p>
        </w:tc>
        <w:tc>
          <w:tcPr>
            <w:tcW w:w="1028" w:type="dxa"/>
            <w:tcBorders>
              <w:right w:val="nil"/>
            </w:tcBorders>
            <w:shd w:val="clear" w:color="auto" w:fill="FFFF00"/>
          </w:tcPr>
          <w:p w14:paraId="3568765C" w14:textId="77777777" w:rsidR="003D7174" w:rsidRDefault="003D7174">
            <w:pPr>
              <w:pStyle w:val="TableParagraph"/>
              <w:rPr>
                <w:rFonts w:ascii="Times New Roman"/>
                <w:sz w:val="20"/>
              </w:rPr>
            </w:pPr>
          </w:p>
        </w:tc>
        <w:tc>
          <w:tcPr>
            <w:tcW w:w="2114" w:type="dxa"/>
            <w:tcBorders>
              <w:left w:val="nil"/>
              <w:right w:val="nil"/>
            </w:tcBorders>
            <w:shd w:val="clear" w:color="auto" w:fill="92D050"/>
          </w:tcPr>
          <w:p w14:paraId="039180D1" w14:textId="77777777" w:rsidR="003D7174" w:rsidRDefault="003D7174">
            <w:pPr>
              <w:pStyle w:val="TableParagraph"/>
              <w:rPr>
                <w:rFonts w:ascii="Times New Roman"/>
                <w:sz w:val="20"/>
              </w:rPr>
            </w:pPr>
          </w:p>
        </w:tc>
      </w:tr>
      <w:tr w:rsidR="00033A00" w14:paraId="7FA125B6" w14:textId="77777777" w:rsidTr="00EA01CB">
        <w:trPr>
          <w:trHeight w:val="397"/>
        </w:trPr>
        <w:tc>
          <w:tcPr>
            <w:tcW w:w="1078" w:type="dxa"/>
            <w:vMerge/>
            <w:tcBorders>
              <w:top w:val="nil"/>
              <w:left w:val="nil"/>
              <w:bottom w:val="nil"/>
            </w:tcBorders>
          </w:tcPr>
          <w:p w14:paraId="39D80623" w14:textId="77777777" w:rsidR="003D7174" w:rsidRDefault="003D7174">
            <w:pPr>
              <w:rPr>
                <w:sz w:val="2"/>
                <w:szCs w:val="2"/>
              </w:rPr>
            </w:pPr>
          </w:p>
        </w:tc>
        <w:tc>
          <w:tcPr>
            <w:tcW w:w="1974" w:type="dxa"/>
            <w:tcBorders>
              <w:right w:val="single" w:sz="6" w:space="0" w:color="FFFFFF"/>
            </w:tcBorders>
            <w:shd w:val="clear" w:color="auto" w:fill="8064A2"/>
          </w:tcPr>
          <w:p w14:paraId="2F7038B2" w14:textId="77777777" w:rsidR="003D7174" w:rsidRDefault="00000000">
            <w:pPr>
              <w:pStyle w:val="TableParagraph"/>
              <w:spacing w:before="77"/>
              <w:ind w:left="102"/>
              <w:rPr>
                <w:sz w:val="20"/>
              </w:rPr>
            </w:pPr>
            <w:r>
              <w:rPr>
                <w:color w:val="FFFFFF"/>
                <w:spacing w:val="-2"/>
                <w:sz w:val="20"/>
                <w:szCs w:val="20"/>
                <w:lang w:val="cy-GB"/>
              </w:rPr>
              <w:t>Casnewydd</w:t>
            </w:r>
          </w:p>
        </w:tc>
        <w:tc>
          <w:tcPr>
            <w:tcW w:w="1214" w:type="dxa"/>
            <w:tcBorders>
              <w:left w:val="single" w:sz="6" w:space="0" w:color="FFFFFF"/>
            </w:tcBorders>
            <w:shd w:val="clear" w:color="auto" w:fill="92D050"/>
          </w:tcPr>
          <w:p w14:paraId="7F3BCCD1" w14:textId="77777777" w:rsidR="003D7174" w:rsidRDefault="003D7174">
            <w:pPr>
              <w:pStyle w:val="TableParagraph"/>
              <w:rPr>
                <w:rFonts w:ascii="Times New Roman"/>
                <w:sz w:val="20"/>
              </w:rPr>
            </w:pPr>
          </w:p>
        </w:tc>
        <w:tc>
          <w:tcPr>
            <w:tcW w:w="1275" w:type="dxa"/>
            <w:shd w:val="clear" w:color="auto" w:fill="92D050"/>
          </w:tcPr>
          <w:p w14:paraId="342D6B0F" w14:textId="77777777" w:rsidR="003D7174" w:rsidRDefault="003D7174">
            <w:pPr>
              <w:pStyle w:val="TableParagraph"/>
              <w:rPr>
                <w:rFonts w:ascii="Times New Roman"/>
                <w:sz w:val="20"/>
              </w:rPr>
            </w:pPr>
          </w:p>
        </w:tc>
        <w:tc>
          <w:tcPr>
            <w:tcW w:w="1418" w:type="dxa"/>
            <w:shd w:val="clear" w:color="auto" w:fill="FF0000"/>
          </w:tcPr>
          <w:p w14:paraId="4D70DF1D" w14:textId="77777777" w:rsidR="003D7174" w:rsidRDefault="003D7174">
            <w:pPr>
              <w:pStyle w:val="TableParagraph"/>
              <w:rPr>
                <w:rFonts w:ascii="Times New Roman"/>
                <w:sz w:val="20"/>
              </w:rPr>
            </w:pPr>
          </w:p>
        </w:tc>
        <w:tc>
          <w:tcPr>
            <w:tcW w:w="3142" w:type="dxa"/>
            <w:gridSpan w:val="2"/>
            <w:tcBorders>
              <w:right w:val="nil"/>
            </w:tcBorders>
            <w:shd w:val="clear" w:color="auto" w:fill="92D050"/>
          </w:tcPr>
          <w:p w14:paraId="7E2C2C01" w14:textId="77777777" w:rsidR="003D7174" w:rsidRDefault="003D7174">
            <w:pPr>
              <w:pStyle w:val="TableParagraph"/>
              <w:rPr>
                <w:rFonts w:ascii="Times New Roman"/>
                <w:sz w:val="20"/>
              </w:rPr>
            </w:pPr>
          </w:p>
        </w:tc>
      </w:tr>
      <w:tr w:rsidR="00033A00" w14:paraId="0FA68E07" w14:textId="77777777" w:rsidTr="00EA01CB">
        <w:trPr>
          <w:trHeight w:val="395"/>
        </w:trPr>
        <w:tc>
          <w:tcPr>
            <w:tcW w:w="1078" w:type="dxa"/>
            <w:vMerge/>
            <w:tcBorders>
              <w:top w:val="nil"/>
              <w:left w:val="nil"/>
              <w:bottom w:val="nil"/>
            </w:tcBorders>
          </w:tcPr>
          <w:p w14:paraId="6430A0FD" w14:textId="77777777" w:rsidR="003D7174" w:rsidRDefault="003D7174">
            <w:pPr>
              <w:rPr>
                <w:sz w:val="2"/>
                <w:szCs w:val="2"/>
              </w:rPr>
            </w:pPr>
          </w:p>
        </w:tc>
        <w:tc>
          <w:tcPr>
            <w:tcW w:w="1974" w:type="dxa"/>
            <w:tcBorders>
              <w:right w:val="single" w:sz="6" w:space="0" w:color="FFFFFF"/>
            </w:tcBorders>
            <w:shd w:val="clear" w:color="auto" w:fill="8064A2"/>
          </w:tcPr>
          <w:p w14:paraId="389CFD13" w14:textId="77777777" w:rsidR="003D7174" w:rsidRDefault="00000000">
            <w:pPr>
              <w:pStyle w:val="TableParagraph"/>
              <w:spacing w:before="77"/>
              <w:ind w:left="102"/>
              <w:rPr>
                <w:b/>
                <w:sz w:val="20"/>
              </w:rPr>
            </w:pPr>
            <w:r>
              <w:rPr>
                <w:b/>
                <w:bCs/>
                <w:color w:val="FFFFFF"/>
                <w:spacing w:val="-2"/>
                <w:sz w:val="20"/>
                <w:szCs w:val="20"/>
                <w:lang w:val="cy-GB"/>
              </w:rPr>
              <w:t>Sir Fynwy</w:t>
            </w:r>
          </w:p>
        </w:tc>
        <w:tc>
          <w:tcPr>
            <w:tcW w:w="1214" w:type="dxa"/>
            <w:tcBorders>
              <w:left w:val="single" w:sz="6" w:space="0" w:color="FFFFFF"/>
            </w:tcBorders>
            <w:shd w:val="clear" w:color="auto" w:fill="FFFF00"/>
          </w:tcPr>
          <w:p w14:paraId="79A5A2B5" w14:textId="77777777" w:rsidR="003D7174" w:rsidRDefault="003D7174">
            <w:pPr>
              <w:pStyle w:val="TableParagraph"/>
              <w:rPr>
                <w:rFonts w:ascii="Times New Roman"/>
                <w:sz w:val="20"/>
              </w:rPr>
            </w:pPr>
          </w:p>
        </w:tc>
        <w:tc>
          <w:tcPr>
            <w:tcW w:w="1275" w:type="dxa"/>
            <w:shd w:val="clear" w:color="auto" w:fill="FFFF00"/>
          </w:tcPr>
          <w:p w14:paraId="625FEDAB" w14:textId="77777777" w:rsidR="003D7174" w:rsidRDefault="003D7174">
            <w:pPr>
              <w:pStyle w:val="TableParagraph"/>
              <w:rPr>
                <w:rFonts w:ascii="Times New Roman"/>
                <w:sz w:val="20"/>
              </w:rPr>
            </w:pPr>
          </w:p>
        </w:tc>
        <w:tc>
          <w:tcPr>
            <w:tcW w:w="1418" w:type="dxa"/>
            <w:shd w:val="clear" w:color="auto" w:fill="FF0000"/>
          </w:tcPr>
          <w:p w14:paraId="152D92F7" w14:textId="77777777" w:rsidR="003D7174" w:rsidRDefault="003D7174">
            <w:pPr>
              <w:pStyle w:val="TableParagraph"/>
              <w:rPr>
                <w:rFonts w:ascii="Times New Roman"/>
                <w:sz w:val="20"/>
              </w:rPr>
            </w:pPr>
          </w:p>
        </w:tc>
        <w:tc>
          <w:tcPr>
            <w:tcW w:w="3142" w:type="dxa"/>
            <w:gridSpan w:val="2"/>
            <w:tcBorders>
              <w:right w:val="nil"/>
            </w:tcBorders>
            <w:shd w:val="clear" w:color="auto" w:fill="92D050"/>
          </w:tcPr>
          <w:p w14:paraId="106BB90B" w14:textId="77777777" w:rsidR="003D7174" w:rsidRDefault="003D7174">
            <w:pPr>
              <w:pStyle w:val="TableParagraph"/>
              <w:rPr>
                <w:rFonts w:ascii="Times New Roman"/>
                <w:sz w:val="20"/>
              </w:rPr>
            </w:pPr>
          </w:p>
        </w:tc>
      </w:tr>
      <w:tr w:rsidR="00033A00" w14:paraId="63B326CB" w14:textId="77777777" w:rsidTr="00EA01CB">
        <w:trPr>
          <w:trHeight w:val="398"/>
        </w:trPr>
        <w:tc>
          <w:tcPr>
            <w:tcW w:w="1078" w:type="dxa"/>
            <w:vMerge/>
            <w:tcBorders>
              <w:top w:val="nil"/>
              <w:left w:val="nil"/>
              <w:bottom w:val="nil"/>
            </w:tcBorders>
          </w:tcPr>
          <w:p w14:paraId="03A34A69" w14:textId="77777777" w:rsidR="003D7174" w:rsidRDefault="003D7174">
            <w:pPr>
              <w:rPr>
                <w:sz w:val="2"/>
                <w:szCs w:val="2"/>
              </w:rPr>
            </w:pPr>
          </w:p>
        </w:tc>
        <w:tc>
          <w:tcPr>
            <w:tcW w:w="1974" w:type="dxa"/>
            <w:tcBorders>
              <w:right w:val="single" w:sz="6" w:space="0" w:color="FFFFFF"/>
            </w:tcBorders>
            <w:shd w:val="clear" w:color="auto" w:fill="8064A2"/>
          </w:tcPr>
          <w:p w14:paraId="2A6A4389" w14:textId="77777777" w:rsidR="003D7174" w:rsidRDefault="00000000">
            <w:pPr>
              <w:pStyle w:val="TableParagraph"/>
              <w:spacing w:before="79"/>
              <w:ind w:left="102"/>
              <w:rPr>
                <w:sz w:val="20"/>
              </w:rPr>
            </w:pPr>
            <w:r>
              <w:rPr>
                <w:color w:val="FFFFFF"/>
                <w:spacing w:val="-2"/>
                <w:sz w:val="20"/>
                <w:szCs w:val="20"/>
                <w:lang w:val="cy-GB"/>
              </w:rPr>
              <w:t xml:space="preserve">Burton </w:t>
            </w:r>
          </w:p>
        </w:tc>
        <w:tc>
          <w:tcPr>
            <w:tcW w:w="1214" w:type="dxa"/>
            <w:tcBorders>
              <w:left w:val="single" w:sz="6" w:space="0" w:color="FFFFFF"/>
            </w:tcBorders>
            <w:shd w:val="clear" w:color="auto" w:fill="FF0000"/>
          </w:tcPr>
          <w:p w14:paraId="49ADAABF" w14:textId="77777777" w:rsidR="003D7174" w:rsidRDefault="003D7174">
            <w:pPr>
              <w:pStyle w:val="TableParagraph"/>
              <w:rPr>
                <w:rFonts w:ascii="Times New Roman"/>
                <w:sz w:val="20"/>
              </w:rPr>
            </w:pPr>
          </w:p>
        </w:tc>
        <w:tc>
          <w:tcPr>
            <w:tcW w:w="1275" w:type="dxa"/>
            <w:shd w:val="clear" w:color="auto" w:fill="FFFF00"/>
          </w:tcPr>
          <w:p w14:paraId="267C4245" w14:textId="77777777" w:rsidR="003D7174" w:rsidRDefault="003D7174">
            <w:pPr>
              <w:pStyle w:val="TableParagraph"/>
              <w:rPr>
                <w:rFonts w:ascii="Times New Roman"/>
                <w:sz w:val="20"/>
              </w:rPr>
            </w:pPr>
          </w:p>
        </w:tc>
        <w:tc>
          <w:tcPr>
            <w:tcW w:w="1418" w:type="dxa"/>
            <w:shd w:val="clear" w:color="auto" w:fill="FF0000"/>
          </w:tcPr>
          <w:p w14:paraId="08072597" w14:textId="77777777" w:rsidR="003D7174" w:rsidRDefault="003D7174">
            <w:pPr>
              <w:pStyle w:val="TableParagraph"/>
              <w:rPr>
                <w:rFonts w:ascii="Times New Roman"/>
                <w:sz w:val="20"/>
              </w:rPr>
            </w:pPr>
          </w:p>
        </w:tc>
        <w:tc>
          <w:tcPr>
            <w:tcW w:w="3142" w:type="dxa"/>
            <w:gridSpan w:val="2"/>
            <w:tcBorders>
              <w:right w:val="nil"/>
            </w:tcBorders>
            <w:shd w:val="clear" w:color="auto" w:fill="92D050"/>
          </w:tcPr>
          <w:p w14:paraId="1539C123" w14:textId="77777777" w:rsidR="003D7174" w:rsidRDefault="003D7174">
            <w:pPr>
              <w:pStyle w:val="TableParagraph"/>
              <w:rPr>
                <w:rFonts w:ascii="Times New Roman"/>
                <w:sz w:val="20"/>
              </w:rPr>
            </w:pPr>
          </w:p>
        </w:tc>
      </w:tr>
      <w:tr w:rsidR="00033A00" w14:paraId="171A5235" w14:textId="77777777" w:rsidTr="00EA01CB">
        <w:trPr>
          <w:trHeight w:val="394"/>
        </w:trPr>
        <w:tc>
          <w:tcPr>
            <w:tcW w:w="1078" w:type="dxa"/>
            <w:vMerge/>
            <w:tcBorders>
              <w:top w:val="nil"/>
              <w:left w:val="nil"/>
              <w:bottom w:val="nil"/>
            </w:tcBorders>
          </w:tcPr>
          <w:p w14:paraId="6AE413BC" w14:textId="77777777" w:rsidR="003D7174" w:rsidRDefault="003D7174">
            <w:pPr>
              <w:rPr>
                <w:sz w:val="2"/>
                <w:szCs w:val="2"/>
              </w:rPr>
            </w:pPr>
          </w:p>
        </w:tc>
        <w:tc>
          <w:tcPr>
            <w:tcW w:w="1974" w:type="dxa"/>
            <w:tcBorders>
              <w:bottom w:val="single" w:sz="6" w:space="0" w:color="FFFFFF"/>
              <w:right w:val="single" w:sz="6" w:space="0" w:color="FFFFFF"/>
            </w:tcBorders>
            <w:shd w:val="clear" w:color="auto" w:fill="8064A2"/>
          </w:tcPr>
          <w:p w14:paraId="4AD5F2E8" w14:textId="77777777" w:rsidR="003D7174" w:rsidRDefault="00000000">
            <w:pPr>
              <w:pStyle w:val="TableParagraph"/>
              <w:spacing w:before="77"/>
              <w:ind w:left="102"/>
              <w:rPr>
                <w:sz w:val="20"/>
              </w:rPr>
            </w:pPr>
            <w:r>
              <w:rPr>
                <w:color w:val="FFFFFF"/>
                <w:spacing w:val="-2"/>
                <w:sz w:val="20"/>
                <w:szCs w:val="20"/>
                <w:lang w:val="cy-GB"/>
              </w:rPr>
              <w:t>Llundain</w:t>
            </w:r>
          </w:p>
        </w:tc>
        <w:tc>
          <w:tcPr>
            <w:tcW w:w="1214" w:type="dxa"/>
            <w:tcBorders>
              <w:left w:val="single" w:sz="6" w:space="0" w:color="FFFFFF"/>
              <w:bottom w:val="single" w:sz="6" w:space="0" w:color="FFFFFF"/>
            </w:tcBorders>
            <w:shd w:val="clear" w:color="auto" w:fill="FFFF00"/>
          </w:tcPr>
          <w:p w14:paraId="0CD47F6F" w14:textId="77777777" w:rsidR="003D7174" w:rsidRDefault="003D7174">
            <w:pPr>
              <w:pStyle w:val="TableParagraph"/>
              <w:rPr>
                <w:rFonts w:ascii="Times New Roman"/>
                <w:sz w:val="20"/>
              </w:rPr>
            </w:pPr>
          </w:p>
        </w:tc>
        <w:tc>
          <w:tcPr>
            <w:tcW w:w="1275" w:type="dxa"/>
            <w:tcBorders>
              <w:bottom w:val="single" w:sz="6" w:space="0" w:color="FFFFFF"/>
            </w:tcBorders>
            <w:shd w:val="clear" w:color="auto" w:fill="FFFF00"/>
          </w:tcPr>
          <w:p w14:paraId="4F296DEF" w14:textId="77777777" w:rsidR="003D7174" w:rsidRDefault="003D7174">
            <w:pPr>
              <w:pStyle w:val="TableParagraph"/>
              <w:rPr>
                <w:rFonts w:ascii="Times New Roman"/>
                <w:sz w:val="20"/>
              </w:rPr>
            </w:pPr>
          </w:p>
        </w:tc>
        <w:tc>
          <w:tcPr>
            <w:tcW w:w="1418" w:type="dxa"/>
            <w:tcBorders>
              <w:bottom w:val="single" w:sz="6" w:space="0" w:color="FFFFFF"/>
            </w:tcBorders>
            <w:shd w:val="clear" w:color="auto" w:fill="FFFF00"/>
          </w:tcPr>
          <w:p w14:paraId="036B54E7" w14:textId="77777777" w:rsidR="003D7174" w:rsidRDefault="003D7174">
            <w:pPr>
              <w:pStyle w:val="TableParagraph"/>
              <w:rPr>
                <w:rFonts w:ascii="Times New Roman"/>
                <w:sz w:val="20"/>
              </w:rPr>
            </w:pPr>
          </w:p>
        </w:tc>
        <w:tc>
          <w:tcPr>
            <w:tcW w:w="3142" w:type="dxa"/>
            <w:gridSpan w:val="2"/>
            <w:tcBorders>
              <w:bottom w:val="single" w:sz="6" w:space="0" w:color="FFFFFF"/>
              <w:right w:val="nil"/>
            </w:tcBorders>
            <w:shd w:val="clear" w:color="auto" w:fill="92D050"/>
          </w:tcPr>
          <w:p w14:paraId="47A4C4AF" w14:textId="77777777" w:rsidR="003D7174" w:rsidRDefault="003D7174">
            <w:pPr>
              <w:pStyle w:val="TableParagraph"/>
              <w:rPr>
                <w:rFonts w:ascii="Times New Roman"/>
                <w:sz w:val="20"/>
              </w:rPr>
            </w:pPr>
          </w:p>
        </w:tc>
      </w:tr>
      <w:tr w:rsidR="00033A00" w14:paraId="6FA716EA" w14:textId="77777777" w:rsidTr="00EA01CB">
        <w:trPr>
          <w:trHeight w:val="399"/>
        </w:trPr>
        <w:tc>
          <w:tcPr>
            <w:tcW w:w="1078" w:type="dxa"/>
            <w:vMerge/>
            <w:tcBorders>
              <w:top w:val="nil"/>
              <w:left w:val="nil"/>
              <w:bottom w:val="nil"/>
            </w:tcBorders>
          </w:tcPr>
          <w:p w14:paraId="67D06C8E" w14:textId="77777777" w:rsidR="003D7174" w:rsidRDefault="003D7174">
            <w:pPr>
              <w:rPr>
                <w:sz w:val="2"/>
                <w:szCs w:val="2"/>
              </w:rPr>
            </w:pPr>
          </w:p>
        </w:tc>
        <w:tc>
          <w:tcPr>
            <w:tcW w:w="1974" w:type="dxa"/>
            <w:vMerge w:val="restart"/>
            <w:tcBorders>
              <w:top w:val="single" w:sz="6" w:space="0" w:color="FFFFFF"/>
              <w:right w:val="single" w:sz="6" w:space="0" w:color="FFFFFF"/>
            </w:tcBorders>
            <w:shd w:val="clear" w:color="auto" w:fill="8064A2"/>
          </w:tcPr>
          <w:p w14:paraId="41E1715B" w14:textId="77777777" w:rsidR="003D7174" w:rsidRDefault="00000000">
            <w:pPr>
              <w:pStyle w:val="TableParagraph"/>
              <w:spacing w:before="76"/>
              <w:ind w:left="102"/>
              <w:rPr>
                <w:sz w:val="20"/>
              </w:rPr>
            </w:pPr>
            <w:r>
              <w:rPr>
                <w:color w:val="FFFFFF"/>
                <w:spacing w:val="-2"/>
                <w:sz w:val="20"/>
                <w:szCs w:val="20"/>
                <w:lang w:val="cy-GB"/>
              </w:rPr>
              <w:t xml:space="preserve">Oldham </w:t>
            </w:r>
          </w:p>
          <w:p w14:paraId="00C68DDF" w14:textId="77777777" w:rsidR="003D7174" w:rsidRDefault="00000000">
            <w:pPr>
              <w:pStyle w:val="TableParagraph"/>
              <w:spacing w:before="162"/>
              <w:ind w:left="102"/>
              <w:rPr>
                <w:sz w:val="20"/>
              </w:rPr>
            </w:pPr>
            <w:r>
              <w:rPr>
                <w:color w:val="FFFFFF"/>
                <w:spacing w:val="-2"/>
                <w:sz w:val="20"/>
                <w:szCs w:val="20"/>
                <w:lang w:val="cy-GB"/>
              </w:rPr>
              <w:t xml:space="preserve">Petersfield </w:t>
            </w:r>
          </w:p>
        </w:tc>
        <w:tc>
          <w:tcPr>
            <w:tcW w:w="1214" w:type="dxa"/>
            <w:tcBorders>
              <w:top w:val="single" w:sz="6" w:space="0" w:color="FFFFFF"/>
              <w:left w:val="single" w:sz="6" w:space="0" w:color="FFFFFF"/>
              <w:bottom w:val="nil"/>
            </w:tcBorders>
            <w:shd w:val="clear" w:color="auto" w:fill="FFFF00"/>
          </w:tcPr>
          <w:p w14:paraId="5C3D675F" w14:textId="77777777" w:rsidR="003D7174" w:rsidRDefault="003D7174">
            <w:pPr>
              <w:pStyle w:val="TableParagraph"/>
              <w:rPr>
                <w:rFonts w:ascii="Times New Roman"/>
                <w:sz w:val="20"/>
              </w:rPr>
            </w:pPr>
          </w:p>
        </w:tc>
        <w:tc>
          <w:tcPr>
            <w:tcW w:w="1275" w:type="dxa"/>
            <w:tcBorders>
              <w:top w:val="single" w:sz="6" w:space="0" w:color="FFFFFF"/>
              <w:bottom w:val="nil"/>
            </w:tcBorders>
            <w:shd w:val="clear" w:color="auto" w:fill="FF0000"/>
          </w:tcPr>
          <w:p w14:paraId="3AB38CAB" w14:textId="77777777" w:rsidR="003D7174" w:rsidRDefault="003D7174">
            <w:pPr>
              <w:pStyle w:val="TableParagraph"/>
              <w:rPr>
                <w:rFonts w:ascii="Times New Roman"/>
                <w:sz w:val="20"/>
              </w:rPr>
            </w:pPr>
          </w:p>
        </w:tc>
        <w:tc>
          <w:tcPr>
            <w:tcW w:w="1418" w:type="dxa"/>
            <w:vMerge w:val="restart"/>
            <w:tcBorders>
              <w:top w:val="single" w:sz="6" w:space="0" w:color="FFFFFF"/>
            </w:tcBorders>
            <w:shd w:val="clear" w:color="auto" w:fill="FF0000"/>
          </w:tcPr>
          <w:p w14:paraId="1528434E" w14:textId="77777777" w:rsidR="003D7174" w:rsidRDefault="003D7174">
            <w:pPr>
              <w:pStyle w:val="TableParagraph"/>
              <w:rPr>
                <w:rFonts w:ascii="Times New Roman"/>
                <w:sz w:val="20"/>
              </w:rPr>
            </w:pPr>
          </w:p>
        </w:tc>
        <w:tc>
          <w:tcPr>
            <w:tcW w:w="1028" w:type="dxa"/>
            <w:vMerge w:val="restart"/>
            <w:tcBorders>
              <w:top w:val="single" w:sz="6" w:space="0" w:color="FFFFFF"/>
              <w:right w:val="nil"/>
            </w:tcBorders>
            <w:shd w:val="clear" w:color="auto" w:fill="92D050"/>
          </w:tcPr>
          <w:p w14:paraId="44AAD03E" w14:textId="77777777" w:rsidR="003D7174" w:rsidRDefault="003D7174">
            <w:pPr>
              <w:pStyle w:val="TableParagraph"/>
              <w:rPr>
                <w:rFonts w:ascii="Times New Roman"/>
                <w:sz w:val="20"/>
              </w:rPr>
            </w:pPr>
          </w:p>
        </w:tc>
        <w:tc>
          <w:tcPr>
            <w:tcW w:w="2114" w:type="dxa"/>
            <w:vMerge w:val="restart"/>
            <w:tcBorders>
              <w:top w:val="single" w:sz="6" w:space="0" w:color="FFFFFF"/>
              <w:left w:val="nil"/>
              <w:right w:val="nil"/>
            </w:tcBorders>
            <w:shd w:val="clear" w:color="auto" w:fill="92D050"/>
          </w:tcPr>
          <w:p w14:paraId="6803AA3F" w14:textId="77777777" w:rsidR="003D7174" w:rsidRDefault="003D7174">
            <w:pPr>
              <w:pStyle w:val="TableParagraph"/>
              <w:rPr>
                <w:rFonts w:ascii="Times New Roman"/>
                <w:sz w:val="20"/>
              </w:rPr>
            </w:pPr>
          </w:p>
        </w:tc>
      </w:tr>
      <w:tr w:rsidR="00033A00" w14:paraId="42032D87" w14:textId="77777777" w:rsidTr="00EA01CB">
        <w:trPr>
          <w:trHeight w:val="393"/>
        </w:trPr>
        <w:tc>
          <w:tcPr>
            <w:tcW w:w="1078" w:type="dxa"/>
            <w:vMerge/>
            <w:tcBorders>
              <w:top w:val="nil"/>
              <w:left w:val="nil"/>
              <w:bottom w:val="nil"/>
            </w:tcBorders>
          </w:tcPr>
          <w:p w14:paraId="7826FBA7" w14:textId="77777777" w:rsidR="003D7174" w:rsidRDefault="003D7174">
            <w:pPr>
              <w:rPr>
                <w:sz w:val="2"/>
                <w:szCs w:val="2"/>
              </w:rPr>
            </w:pPr>
          </w:p>
        </w:tc>
        <w:tc>
          <w:tcPr>
            <w:tcW w:w="1974" w:type="dxa"/>
            <w:vMerge/>
            <w:tcBorders>
              <w:top w:val="nil"/>
              <w:right w:val="single" w:sz="6" w:space="0" w:color="FFFFFF"/>
            </w:tcBorders>
            <w:shd w:val="clear" w:color="auto" w:fill="8064A2"/>
          </w:tcPr>
          <w:p w14:paraId="0A911E32" w14:textId="77777777" w:rsidR="003D7174" w:rsidRDefault="003D7174">
            <w:pPr>
              <w:rPr>
                <w:sz w:val="2"/>
                <w:szCs w:val="2"/>
              </w:rPr>
            </w:pPr>
          </w:p>
        </w:tc>
        <w:tc>
          <w:tcPr>
            <w:tcW w:w="1214" w:type="dxa"/>
            <w:tcBorders>
              <w:top w:val="nil"/>
              <w:left w:val="single" w:sz="6" w:space="0" w:color="FFFFFF"/>
            </w:tcBorders>
            <w:shd w:val="clear" w:color="auto" w:fill="92D050"/>
          </w:tcPr>
          <w:p w14:paraId="7C40269F" w14:textId="77777777" w:rsidR="003D7174" w:rsidRDefault="003D7174">
            <w:pPr>
              <w:pStyle w:val="TableParagraph"/>
              <w:rPr>
                <w:rFonts w:ascii="Times New Roman"/>
                <w:sz w:val="20"/>
              </w:rPr>
            </w:pPr>
          </w:p>
        </w:tc>
        <w:tc>
          <w:tcPr>
            <w:tcW w:w="1275" w:type="dxa"/>
            <w:tcBorders>
              <w:top w:val="nil"/>
            </w:tcBorders>
            <w:shd w:val="clear" w:color="auto" w:fill="FFFF00"/>
          </w:tcPr>
          <w:p w14:paraId="4416A663" w14:textId="77777777" w:rsidR="003D7174" w:rsidRDefault="003D7174">
            <w:pPr>
              <w:pStyle w:val="TableParagraph"/>
              <w:rPr>
                <w:rFonts w:ascii="Times New Roman"/>
                <w:sz w:val="20"/>
              </w:rPr>
            </w:pPr>
          </w:p>
        </w:tc>
        <w:tc>
          <w:tcPr>
            <w:tcW w:w="1418" w:type="dxa"/>
            <w:vMerge/>
            <w:tcBorders>
              <w:top w:val="nil"/>
            </w:tcBorders>
            <w:shd w:val="clear" w:color="auto" w:fill="FF0000"/>
          </w:tcPr>
          <w:p w14:paraId="33F9EAEC" w14:textId="77777777" w:rsidR="003D7174" w:rsidRDefault="003D7174">
            <w:pPr>
              <w:rPr>
                <w:sz w:val="2"/>
                <w:szCs w:val="2"/>
              </w:rPr>
            </w:pPr>
          </w:p>
        </w:tc>
        <w:tc>
          <w:tcPr>
            <w:tcW w:w="1028" w:type="dxa"/>
            <w:vMerge/>
            <w:tcBorders>
              <w:top w:val="nil"/>
              <w:right w:val="nil"/>
            </w:tcBorders>
            <w:shd w:val="clear" w:color="auto" w:fill="92D050"/>
          </w:tcPr>
          <w:p w14:paraId="15B63A1A" w14:textId="77777777" w:rsidR="003D7174" w:rsidRDefault="003D7174">
            <w:pPr>
              <w:rPr>
                <w:sz w:val="2"/>
                <w:szCs w:val="2"/>
              </w:rPr>
            </w:pPr>
          </w:p>
        </w:tc>
        <w:tc>
          <w:tcPr>
            <w:tcW w:w="2114" w:type="dxa"/>
            <w:vMerge/>
            <w:tcBorders>
              <w:top w:val="nil"/>
              <w:left w:val="nil"/>
              <w:right w:val="nil"/>
            </w:tcBorders>
            <w:shd w:val="clear" w:color="auto" w:fill="92D050"/>
          </w:tcPr>
          <w:p w14:paraId="0ADFAD2C" w14:textId="77777777" w:rsidR="003D7174" w:rsidRDefault="003D7174">
            <w:pPr>
              <w:rPr>
                <w:sz w:val="2"/>
                <w:szCs w:val="2"/>
              </w:rPr>
            </w:pPr>
          </w:p>
        </w:tc>
      </w:tr>
      <w:tr w:rsidR="00033A00" w14:paraId="13B6E02D" w14:textId="77777777" w:rsidTr="00EA01CB">
        <w:trPr>
          <w:trHeight w:val="395"/>
        </w:trPr>
        <w:tc>
          <w:tcPr>
            <w:tcW w:w="1078" w:type="dxa"/>
            <w:vMerge/>
            <w:tcBorders>
              <w:top w:val="nil"/>
              <w:left w:val="nil"/>
              <w:bottom w:val="nil"/>
            </w:tcBorders>
          </w:tcPr>
          <w:p w14:paraId="0EF664E5" w14:textId="77777777" w:rsidR="003D7174" w:rsidRDefault="003D7174">
            <w:pPr>
              <w:rPr>
                <w:sz w:val="2"/>
                <w:szCs w:val="2"/>
              </w:rPr>
            </w:pPr>
          </w:p>
        </w:tc>
        <w:tc>
          <w:tcPr>
            <w:tcW w:w="1974" w:type="dxa"/>
            <w:tcBorders>
              <w:right w:val="single" w:sz="6" w:space="0" w:color="FFFFFF"/>
            </w:tcBorders>
            <w:shd w:val="clear" w:color="auto" w:fill="8064A2"/>
          </w:tcPr>
          <w:p w14:paraId="1D89584C" w14:textId="77777777" w:rsidR="003D7174" w:rsidRDefault="00000000">
            <w:pPr>
              <w:pStyle w:val="TableParagraph"/>
              <w:spacing w:before="77"/>
              <w:ind w:left="102"/>
              <w:rPr>
                <w:sz w:val="20"/>
              </w:rPr>
            </w:pPr>
            <w:r>
              <w:rPr>
                <w:color w:val="FFFFFF"/>
                <w:spacing w:val="-2"/>
                <w:sz w:val="20"/>
                <w:szCs w:val="20"/>
                <w:lang w:val="cy-GB"/>
              </w:rPr>
              <w:t xml:space="preserve">Southampton </w:t>
            </w:r>
          </w:p>
        </w:tc>
        <w:tc>
          <w:tcPr>
            <w:tcW w:w="1214" w:type="dxa"/>
            <w:tcBorders>
              <w:left w:val="single" w:sz="6" w:space="0" w:color="FFFFFF"/>
            </w:tcBorders>
            <w:shd w:val="clear" w:color="auto" w:fill="92D050"/>
          </w:tcPr>
          <w:p w14:paraId="390D0A71" w14:textId="77777777" w:rsidR="003D7174" w:rsidRDefault="003D7174">
            <w:pPr>
              <w:pStyle w:val="TableParagraph"/>
              <w:rPr>
                <w:rFonts w:ascii="Times New Roman"/>
                <w:sz w:val="20"/>
              </w:rPr>
            </w:pPr>
          </w:p>
        </w:tc>
        <w:tc>
          <w:tcPr>
            <w:tcW w:w="1275" w:type="dxa"/>
            <w:shd w:val="clear" w:color="auto" w:fill="92D050"/>
          </w:tcPr>
          <w:p w14:paraId="445658AF" w14:textId="77777777" w:rsidR="003D7174" w:rsidRDefault="003D7174">
            <w:pPr>
              <w:pStyle w:val="TableParagraph"/>
              <w:rPr>
                <w:rFonts w:ascii="Times New Roman"/>
                <w:sz w:val="20"/>
              </w:rPr>
            </w:pPr>
          </w:p>
        </w:tc>
        <w:tc>
          <w:tcPr>
            <w:tcW w:w="1418" w:type="dxa"/>
            <w:shd w:val="clear" w:color="auto" w:fill="FF0000"/>
          </w:tcPr>
          <w:p w14:paraId="3F94FDED" w14:textId="77777777" w:rsidR="003D7174" w:rsidRDefault="003D7174">
            <w:pPr>
              <w:pStyle w:val="TableParagraph"/>
              <w:rPr>
                <w:rFonts w:ascii="Times New Roman"/>
                <w:sz w:val="20"/>
              </w:rPr>
            </w:pPr>
          </w:p>
        </w:tc>
        <w:tc>
          <w:tcPr>
            <w:tcW w:w="1028" w:type="dxa"/>
            <w:tcBorders>
              <w:right w:val="nil"/>
            </w:tcBorders>
            <w:shd w:val="clear" w:color="auto" w:fill="FF0000"/>
          </w:tcPr>
          <w:p w14:paraId="51DE4A75" w14:textId="77777777" w:rsidR="003D7174" w:rsidRDefault="003D7174">
            <w:pPr>
              <w:pStyle w:val="TableParagraph"/>
              <w:rPr>
                <w:rFonts w:ascii="Times New Roman"/>
                <w:sz w:val="20"/>
              </w:rPr>
            </w:pPr>
          </w:p>
        </w:tc>
        <w:tc>
          <w:tcPr>
            <w:tcW w:w="2114" w:type="dxa"/>
            <w:tcBorders>
              <w:left w:val="nil"/>
              <w:right w:val="nil"/>
            </w:tcBorders>
            <w:shd w:val="clear" w:color="auto" w:fill="92D050"/>
          </w:tcPr>
          <w:p w14:paraId="57DB50C8" w14:textId="77777777" w:rsidR="003D7174" w:rsidRDefault="003D7174">
            <w:pPr>
              <w:pStyle w:val="TableParagraph"/>
              <w:rPr>
                <w:rFonts w:ascii="Times New Roman"/>
                <w:sz w:val="20"/>
              </w:rPr>
            </w:pPr>
          </w:p>
        </w:tc>
      </w:tr>
      <w:tr w:rsidR="00033A00" w14:paraId="6ABC5268" w14:textId="77777777" w:rsidTr="00EA01CB">
        <w:trPr>
          <w:trHeight w:val="398"/>
        </w:trPr>
        <w:tc>
          <w:tcPr>
            <w:tcW w:w="1078" w:type="dxa"/>
            <w:vMerge/>
            <w:tcBorders>
              <w:top w:val="nil"/>
              <w:left w:val="nil"/>
              <w:bottom w:val="nil"/>
            </w:tcBorders>
          </w:tcPr>
          <w:p w14:paraId="69C2D7D1" w14:textId="77777777" w:rsidR="003D7174" w:rsidRDefault="003D7174">
            <w:pPr>
              <w:rPr>
                <w:sz w:val="2"/>
                <w:szCs w:val="2"/>
              </w:rPr>
            </w:pPr>
          </w:p>
        </w:tc>
        <w:tc>
          <w:tcPr>
            <w:tcW w:w="1974" w:type="dxa"/>
            <w:tcBorders>
              <w:bottom w:val="nil"/>
              <w:right w:val="single" w:sz="6" w:space="0" w:color="FFFFFF"/>
            </w:tcBorders>
            <w:shd w:val="clear" w:color="auto" w:fill="8064A2"/>
          </w:tcPr>
          <w:p w14:paraId="72DE52FA" w14:textId="77777777" w:rsidR="003D7174" w:rsidRDefault="00000000">
            <w:pPr>
              <w:pStyle w:val="TableParagraph"/>
              <w:spacing w:before="77"/>
              <w:ind w:left="102"/>
              <w:rPr>
                <w:sz w:val="20"/>
              </w:rPr>
            </w:pPr>
            <w:r>
              <w:rPr>
                <w:color w:val="FFFFFF"/>
                <w:spacing w:val="-2"/>
                <w:sz w:val="20"/>
                <w:szCs w:val="20"/>
                <w:lang w:val="cy-GB"/>
              </w:rPr>
              <w:t xml:space="preserve">Torbay </w:t>
            </w:r>
          </w:p>
        </w:tc>
        <w:tc>
          <w:tcPr>
            <w:tcW w:w="1214" w:type="dxa"/>
            <w:tcBorders>
              <w:left w:val="single" w:sz="6" w:space="0" w:color="FFFFFF"/>
              <w:bottom w:val="nil"/>
            </w:tcBorders>
            <w:shd w:val="clear" w:color="auto" w:fill="92D050"/>
          </w:tcPr>
          <w:p w14:paraId="562229CB" w14:textId="77777777" w:rsidR="003D7174" w:rsidRDefault="003D7174">
            <w:pPr>
              <w:pStyle w:val="TableParagraph"/>
              <w:rPr>
                <w:rFonts w:ascii="Times New Roman"/>
                <w:sz w:val="20"/>
              </w:rPr>
            </w:pPr>
          </w:p>
        </w:tc>
        <w:tc>
          <w:tcPr>
            <w:tcW w:w="1275" w:type="dxa"/>
            <w:tcBorders>
              <w:bottom w:val="nil"/>
            </w:tcBorders>
            <w:shd w:val="clear" w:color="auto" w:fill="FF0000"/>
          </w:tcPr>
          <w:p w14:paraId="77AA3D04" w14:textId="77777777" w:rsidR="003D7174" w:rsidRDefault="003D7174">
            <w:pPr>
              <w:pStyle w:val="TableParagraph"/>
              <w:rPr>
                <w:rFonts w:ascii="Times New Roman"/>
                <w:sz w:val="20"/>
              </w:rPr>
            </w:pPr>
          </w:p>
        </w:tc>
        <w:tc>
          <w:tcPr>
            <w:tcW w:w="1418" w:type="dxa"/>
            <w:tcBorders>
              <w:bottom w:val="nil"/>
            </w:tcBorders>
            <w:shd w:val="clear" w:color="auto" w:fill="FF0000"/>
          </w:tcPr>
          <w:p w14:paraId="58F3AE59" w14:textId="77777777" w:rsidR="003D7174" w:rsidRDefault="003D7174">
            <w:pPr>
              <w:pStyle w:val="TableParagraph"/>
              <w:rPr>
                <w:rFonts w:ascii="Times New Roman"/>
                <w:sz w:val="20"/>
              </w:rPr>
            </w:pPr>
          </w:p>
        </w:tc>
        <w:tc>
          <w:tcPr>
            <w:tcW w:w="3142" w:type="dxa"/>
            <w:gridSpan w:val="2"/>
            <w:tcBorders>
              <w:bottom w:val="nil"/>
              <w:right w:val="nil"/>
            </w:tcBorders>
            <w:shd w:val="clear" w:color="auto" w:fill="92D050"/>
          </w:tcPr>
          <w:p w14:paraId="17747BC1" w14:textId="77777777" w:rsidR="003D7174" w:rsidRDefault="003D7174">
            <w:pPr>
              <w:pStyle w:val="TableParagraph"/>
              <w:rPr>
                <w:rFonts w:ascii="Times New Roman"/>
                <w:sz w:val="20"/>
              </w:rPr>
            </w:pPr>
          </w:p>
        </w:tc>
      </w:tr>
    </w:tbl>
    <w:p w14:paraId="55B261EE" w14:textId="77777777" w:rsidR="003D7174" w:rsidRDefault="003D7174">
      <w:pPr>
        <w:pStyle w:val="BodyText"/>
        <w:rPr>
          <w:b/>
          <w:sz w:val="20"/>
        </w:rPr>
      </w:pPr>
    </w:p>
    <w:p w14:paraId="3763D4DB" w14:textId="77777777" w:rsidR="003D7174" w:rsidRDefault="003D7174">
      <w:pPr>
        <w:pStyle w:val="BodyText"/>
        <w:rPr>
          <w:b/>
          <w:sz w:val="20"/>
        </w:rPr>
      </w:pPr>
    </w:p>
    <w:p w14:paraId="0BE9B6E5" w14:textId="77777777" w:rsidR="003D7174" w:rsidRDefault="003D7174">
      <w:pPr>
        <w:pStyle w:val="BodyText"/>
        <w:rPr>
          <w:b/>
          <w:sz w:val="20"/>
        </w:rPr>
      </w:pPr>
    </w:p>
    <w:p w14:paraId="201A20CC" w14:textId="77777777" w:rsidR="003D7174" w:rsidRDefault="003D7174">
      <w:pPr>
        <w:pStyle w:val="BodyText"/>
        <w:rPr>
          <w:b/>
          <w:sz w:val="20"/>
        </w:rPr>
      </w:pPr>
    </w:p>
    <w:p w14:paraId="2568EF07" w14:textId="77777777" w:rsidR="003D7174" w:rsidRDefault="00000000">
      <w:pPr>
        <w:pStyle w:val="BodyText"/>
        <w:spacing w:before="8"/>
        <w:rPr>
          <w:b/>
          <w:sz w:val="18"/>
        </w:rPr>
      </w:pPr>
      <w:r>
        <w:pict w14:anchorId="78263DDA">
          <v:group id="docshapegroup118" o:spid="_x0000_s2124" style="position:absolute;margin-left:163.1pt;margin-top:12.55pt;width:234.4pt;height:156.85pt;z-index:-251600896;mso-wrap-distance-left:0;mso-wrap-distance-right:0;mso-position-horizontal-relative:page" coordorigin="3262,251" coordsize="4688,3137">
            <v:shape id="docshape119" o:spid="_x0000_s2125" type="#_x0000_t75" alt="Corff o ddŵr gyda choed a machlud yn y cefndir Disgrifiad a gynhyrchwyd yn awtomatig gyda hyder canolig" style="position:absolute;left:3262;top:251;width:4688;height:3137">
              <v:imagedata r:id="rId93" o:title=""/>
            </v:shape>
            <v:shape id="docshape120" o:spid="_x0000_s2126" type="#_x0000_t75" alt="Corff o ddŵr gyda choed a machlud yn y cefndir Disgrifiad a gynhyrchwyd yn awtomatig gyda hyder canolig" style="position:absolute;left:6556;top:2401;width:245;height:219">
              <v:imagedata r:id="rId94" o:title=""/>
            </v:shape>
            <w10:wrap type="topAndBottom" anchorx="page"/>
          </v:group>
        </w:pict>
      </w:r>
    </w:p>
    <w:p w14:paraId="45A6ACDE" w14:textId="77777777" w:rsidR="003D7174" w:rsidRDefault="00000000">
      <w:pPr>
        <w:spacing w:before="211"/>
        <w:ind w:left="112"/>
        <w:rPr>
          <w:rFonts w:ascii="Times New Roman"/>
          <w:sz w:val="20"/>
        </w:rPr>
      </w:pPr>
      <w:r>
        <w:rPr>
          <w:rFonts w:ascii="Times New Roman" w:eastAsia="Times New Roman" w:hAnsi="Times New Roman"/>
          <w:sz w:val="20"/>
          <w:szCs w:val="20"/>
          <w:lang w:val="cy-GB"/>
        </w:rPr>
        <w:t>1. Data gwydnwch oerfel ar gael ar gyfer 99% o goed yn sampl Sir Fynwy.</w:t>
      </w:r>
    </w:p>
    <w:p w14:paraId="2642ABDF" w14:textId="77777777" w:rsidR="003D7174" w:rsidRDefault="003D7174">
      <w:pPr>
        <w:rPr>
          <w:rFonts w:ascii="Times New Roman"/>
          <w:sz w:val="20"/>
        </w:rPr>
        <w:sectPr w:rsidR="003D7174">
          <w:pgSz w:w="11910" w:h="16840"/>
          <w:pgMar w:top="2000" w:right="580" w:bottom="1040" w:left="740" w:header="0" w:footer="857" w:gutter="0"/>
          <w:cols w:space="720"/>
        </w:sectPr>
      </w:pPr>
    </w:p>
    <w:p w14:paraId="66C86114" w14:textId="77777777" w:rsidR="003D7174" w:rsidRDefault="003D7174">
      <w:pPr>
        <w:pStyle w:val="BodyText"/>
        <w:spacing w:before="3"/>
        <w:rPr>
          <w:rFonts w:ascii="Times New Roman"/>
        </w:rPr>
      </w:pPr>
    </w:p>
    <w:p w14:paraId="304118A7" w14:textId="77777777" w:rsidR="003D7174" w:rsidRDefault="00000000">
      <w:pPr>
        <w:pStyle w:val="Heading1"/>
      </w:pPr>
      <w:bookmarkStart w:id="83" w:name="Conclusions"/>
      <w:bookmarkStart w:id="84" w:name="_Toc130467210"/>
      <w:bookmarkEnd w:id="83"/>
      <w:r>
        <w:rPr>
          <w:color w:val="612272"/>
          <w:spacing w:val="-2"/>
          <w:lang w:val="cy-GB"/>
        </w:rPr>
        <w:t>Casgliadau</w:t>
      </w:r>
      <w:bookmarkEnd w:id="84"/>
    </w:p>
    <w:p w14:paraId="4C5B9715" w14:textId="77777777" w:rsidR="003D7174" w:rsidRDefault="00000000">
      <w:pPr>
        <w:pStyle w:val="BodyText"/>
        <w:spacing w:before="208" w:line="276" w:lineRule="auto"/>
        <w:ind w:left="111" w:right="598"/>
      </w:pPr>
      <w:r>
        <w:rPr>
          <w:color w:val="612272"/>
          <w:lang w:val="cy-GB"/>
        </w:rPr>
        <w:t xml:space="preserve">Amcangyfrifir fod coedwig drefol </w:t>
      </w:r>
      <w:r>
        <w:rPr>
          <w:color w:val="7030A0"/>
          <w:lang w:val="cy-GB"/>
        </w:rPr>
        <w:t>ardal astudio Sir Fynwy</w:t>
      </w:r>
      <w:r>
        <w:rPr>
          <w:color w:val="612272"/>
          <w:lang w:val="cy-GB"/>
        </w:rPr>
        <w:t xml:space="preserve"> yn cynnwys dros </w:t>
      </w:r>
      <w:r>
        <w:rPr>
          <w:b/>
          <w:bCs/>
          <w:color w:val="612272"/>
          <w:lang w:val="cy-GB"/>
        </w:rPr>
        <w:t>80,000 o goed</w:t>
      </w:r>
      <w:r>
        <w:rPr>
          <w:lang w:val="cy-GB"/>
        </w:rPr>
        <w:t>. Nodwyd cyfanswm o 60 rhywogaeth yn yr arolwg</w:t>
      </w:r>
      <w:r>
        <w:rPr>
          <w:sz w:val="16"/>
          <w:szCs w:val="16"/>
          <w:lang w:val="cy-GB"/>
        </w:rPr>
        <w:t>1</w:t>
      </w:r>
      <w:r>
        <w:rPr>
          <w:lang w:val="cy-GB"/>
        </w:rPr>
        <w:t>.  Y tair rhywogaeth goed fwyaf cyffredin yw'r ddraenen wen, masarn bach, ac onnen. Wrth ystyried digonedd coed ac ardal dail, sycamorwydd yw'r pwysicaf. Yn yr un modd, yr isrywogaeth mwyaf cyffredin, a phwysig, yw masarn.</w:t>
      </w:r>
    </w:p>
    <w:p w14:paraId="70BFE75A" w14:textId="77777777" w:rsidR="003D7174" w:rsidRDefault="00000000">
      <w:pPr>
        <w:pStyle w:val="BodyText"/>
        <w:spacing w:before="118" w:line="276" w:lineRule="auto"/>
        <w:ind w:left="112" w:right="597"/>
      </w:pPr>
      <w:r>
        <w:rPr>
          <w:color w:val="7030A0"/>
          <w:lang w:val="cy-GB"/>
        </w:rPr>
        <w:t xml:space="preserve">Mae </w:t>
      </w:r>
      <w:r>
        <w:rPr>
          <w:color w:val="612272"/>
          <w:lang w:val="cy-GB"/>
        </w:rPr>
        <w:t xml:space="preserve">coedwig drefol Sir Fynwy’n darparu </w:t>
      </w:r>
      <w:r>
        <w:rPr>
          <w:b/>
          <w:bCs/>
          <w:color w:val="612272"/>
          <w:lang w:val="cy-GB"/>
        </w:rPr>
        <w:t>gwasanaethau gwerth £757,300 y flwyddyn</w:t>
      </w:r>
      <w:r>
        <w:rPr>
          <w:lang w:val="cy-GB"/>
        </w:rPr>
        <w:t>. Mae'r prisiad hwn ond yn ystyried gwasanaethau ecosystemau o dynnu llygredd aer, osgoi dŵr ffo stormydd a dal a storio carbon, ac nid yw'n cynnwys, er enghraifft, buddion i reoleiddio tymheredd lleol, gwerth amwynderau, a chymorth bioamrywiaeth. Gall y gwasanaethau hyn helpu Cyngor Sir Fynwy tuag at ei nodau o leihau olion traed carbon a gwella safonau byw.</w:t>
      </w:r>
    </w:p>
    <w:p w14:paraId="0D1B6906" w14:textId="77777777" w:rsidR="003D7174" w:rsidRDefault="00000000">
      <w:pPr>
        <w:pStyle w:val="BodyText"/>
        <w:spacing w:before="121" w:line="276" w:lineRule="auto"/>
        <w:ind w:left="112" w:right="546"/>
      </w:pPr>
      <w:r>
        <w:rPr>
          <w:color w:val="7030A0"/>
          <w:lang w:val="cy-GB"/>
        </w:rPr>
        <w:t xml:space="preserve">Amcangyfrifwyd </w:t>
      </w:r>
      <w:r>
        <w:rPr>
          <w:b/>
          <w:bCs/>
          <w:color w:val="612272"/>
          <w:lang w:val="cy-GB"/>
        </w:rPr>
        <w:t>gorchudd canopi Sir Fynwy</w:t>
      </w:r>
      <w:r>
        <w:rPr>
          <w:color w:val="612272"/>
          <w:lang w:val="cy-GB"/>
        </w:rPr>
        <w:t xml:space="preserve"> i fod yn </w:t>
      </w:r>
      <w:r>
        <w:rPr>
          <w:b/>
          <w:bCs/>
          <w:color w:val="612272"/>
          <w:lang w:val="cy-GB"/>
        </w:rPr>
        <w:t>10.4</w:t>
      </w:r>
      <w:r>
        <w:rPr>
          <w:b/>
          <w:bCs/>
          <w:color w:val="612272"/>
          <w:sz w:val="16"/>
          <w:szCs w:val="16"/>
          <w:lang w:val="cy-GB"/>
        </w:rPr>
        <w:t>2</w:t>
      </w:r>
      <w:r>
        <w:rPr>
          <w:b/>
          <w:bCs/>
          <w:color w:val="612272"/>
          <w:lang w:val="cy-GB"/>
        </w:rPr>
        <w:t xml:space="preserve">%. </w:t>
      </w:r>
      <w:r>
        <w:rPr>
          <w:lang w:val="cy-GB"/>
        </w:rPr>
        <w:t xml:space="preserve">Mae Sir Fynwy yn cyrraedd safle 111 allan o'r 341 o leoliadau trefol yn ôl trefn ddisgynnol gorchudd canopi ar fap gwe'r DU. Mae'r sgôr hon yn is nag ardaloedd trefol arfordirol eraill Cymru (Doick </w:t>
      </w:r>
      <w:r>
        <w:rPr>
          <w:i/>
          <w:iCs/>
          <w:lang w:val="cy-GB"/>
        </w:rPr>
        <w:t>et al.</w:t>
      </w:r>
      <w:r>
        <w:rPr>
          <w:lang w:val="cy-GB"/>
        </w:rPr>
        <w:t>, 2017).</w:t>
      </w:r>
      <w:r>
        <w:rPr>
          <w:color w:val="7030A0"/>
          <w:lang w:val="cy-GB"/>
        </w:rPr>
        <w:t xml:space="preserve"> </w:t>
      </w:r>
    </w:p>
    <w:p w14:paraId="6F98D26F" w14:textId="77777777" w:rsidR="003D7174" w:rsidRDefault="00000000">
      <w:pPr>
        <w:pStyle w:val="BodyText"/>
        <w:spacing w:before="120" w:line="276" w:lineRule="auto"/>
        <w:ind w:left="111" w:right="663"/>
      </w:pPr>
      <w:r>
        <w:rPr>
          <w:color w:val="7030A0"/>
          <w:lang w:val="cy-GB"/>
        </w:rPr>
        <w:t xml:space="preserve">Mae </w:t>
      </w:r>
      <w:r>
        <w:rPr>
          <w:color w:val="612272"/>
          <w:lang w:val="cy-GB"/>
        </w:rPr>
        <w:t xml:space="preserve">Strwythur coedwig Sir Fynwy yn </w:t>
      </w:r>
      <w:r>
        <w:rPr>
          <w:b/>
          <w:bCs/>
          <w:color w:val="612272"/>
          <w:lang w:val="cy-GB"/>
        </w:rPr>
        <w:t>anghytbwys ar draws tacsonau</w:t>
      </w:r>
      <w:r>
        <w:rPr>
          <w:color w:val="612272"/>
          <w:lang w:val="cy-GB"/>
        </w:rPr>
        <w:t xml:space="preserve">. </w:t>
      </w:r>
      <w:r>
        <w:rPr>
          <w:lang w:val="cy-GB"/>
        </w:rPr>
        <w:t>Mae gormodedd o rywogaethau'r ddraenen wen a'r masarn bach, yr isrywogaeth fasarnen, a'r teulu rhosyn, yn ôl argymhellion Santamour (1990). Gall hyn gyfyngu ar ddarparu gwasanaethau ecosystemau fel cymorth bioamrywiaeth, a gwytnwch y goedwig drefol i bwysau yn y dyfodol o ran newid yn yr hinsawdd a chlefydau sy'n dod i'r amlwg.</w:t>
      </w:r>
    </w:p>
    <w:p w14:paraId="54CDE28F" w14:textId="77777777" w:rsidR="003D7174" w:rsidRDefault="00000000">
      <w:pPr>
        <w:pStyle w:val="BodyText"/>
        <w:spacing w:before="120" w:line="276" w:lineRule="auto"/>
        <w:ind w:left="111" w:right="546"/>
      </w:pPr>
      <w:r>
        <w:rPr>
          <w:color w:val="7030A0"/>
          <w:lang w:val="cy-GB"/>
        </w:rPr>
        <w:t xml:space="preserve">Mae </w:t>
      </w:r>
      <w:r>
        <w:rPr>
          <w:color w:val="612272"/>
          <w:lang w:val="cy-GB"/>
        </w:rPr>
        <w:t xml:space="preserve">poblogaeth goed Sir Fynwy yn </w:t>
      </w:r>
      <w:r>
        <w:rPr>
          <w:b/>
          <w:bCs/>
          <w:color w:val="612272"/>
          <w:lang w:val="cy-GB"/>
        </w:rPr>
        <w:t>anghytbwys ar draws dosbarthiadau maint</w:t>
      </w:r>
      <w:r>
        <w:rPr>
          <w:color w:val="612272"/>
          <w:lang w:val="cy-GB"/>
        </w:rPr>
        <w:t xml:space="preserve">. </w:t>
      </w:r>
      <w:r>
        <w:rPr>
          <w:lang w:val="cy-GB"/>
        </w:rPr>
        <w:t>Yn gyffredinol, mae tua hanner nifer y coed yn y ddau ddosbarth maint mwyaf, a gormodedd o goed bach (DUyF 7-20cm), o'i gymharu â chanllawiau Richard (1983). Mae mynwentydd yn eithriad, lle mae diffyg coed bychain.</w:t>
      </w:r>
      <w:r>
        <w:rPr>
          <w:color w:val="7030A0"/>
          <w:lang w:val="cy-GB"/>
        </w:rPr>
        <w:t xml:space="preserve"> </w:t>
      </w:r>
    </w:p>
    <w:p w14:paraId="79797A10" w14:textId="77777777" w:rsidR="003D7174" w:rsidRDefault="00000000">
      <w:pPr>
        <w:pStyle w:val="BodyText"/>
        <w:spacing w:line="276" w:lineRule="auto"/>
        <w:ind w:left="111" w:right="546"/>
      </w:pPr>
      <w:r>
        <w:rPr>
          <w:lang w:val="cy-GB"/>
        </w:rPr>
        <w:t xml:space="preserve">Mae coed mawr yn fwy effeithiol wrth ddarparu gwasanaethau ecosystemau, tra bod coed bach yn ategu hyn drwy gynyddu amrywiaeth ac adnewyddu poblogaeth goed fawr yn y dyfodol. </w:t>
      </w:r>
    </w:p>
    <w:p w14:paraId="444CAA27" w14:textId="77777777" w:rsidR="003D7174" w:rsidRDefault="00000000">
      <w:pPr>
        <w:pStyle w:val="BodyText"/>
        <w:spacing w:before="119" w:line="276" w:lineRule="auto"/>
        <w:ind w:left="111" w:right="663"/>
      </w:pPr>
      <w:r>
        <w:rPr>
          <w:color w:val="7030A0"/>
          <w:lang w:val="cy-GB"/>
        </w:rPr>
        <w:t xml:space="preserve">Nid yw’r </w:t>
      </w:r>
      <w:r>
        <w:rPr>
          <w:b/>
          <w:bCs/>
          <w:color w:val="7030A0"/>
          <w:lang w:val="cy-GB"/>
        </w:rPr>
        <w:t>rhan fwyaf o rywogaethau coed toreithiog</w:t>
      </w:r>
      <w:r>
        <w:rPr>
          <w:color w:val="7030A0"/>
          <w:lang w:val="cy-GB"/>
        </w:rPr>
        <w:t xml:space="preserve"> yn ardal astudio Sir Fynwy </w:t>
      </w:r>
      <w:r>
        <w:rPr>
          <w:b/>
          <w:bCs/>
          <w:color w:val="7030A0"/>
          <w:lang w:val="cy-GB"/>
        </w:rPr>
        <w:t>o reidrwydd y gorau</w:t>
      </w:r>
      <w:r>
        <w:rPr>
          <w:color w:val="7030A0"/>
          <w:lang w:val="cy-GB"/>
        </w:rPr>
        <w:t xml:space="preserve"> o ran </w:t>
      </w:r>
      <w:r>
        <w:rPr>
          <w:b/>
          <w:bCs/>
          <w:color w:val="7030A0"/>
          <w:lang w:val="cy-GB"/>
        </w:rPr>
        <w:t>darpariaeth cynefinoedd</w:t>
      </w:r>
      <w:r>
        <w:rPr>
          <w:lang w:val="cy-GB"/>
        </w:rPr>
        <w:t>. Er enghraifft, mae 14% o goed yn fasarn bach, sydd ond yn cefnogi 43 o rywogaethau o bryfed, tra bod derw coesynnog a digoes, er eu bod yn 5% o goed, yn cefnogi 423 o rywogaethau pryfed. Mae dau o'r tri o'r isrywogaeth coed mwyaf cyffredin yn sgorio'n uchel ar gyfer neithdar/paill ac ar gyfer hadau/ffrwythau.</w:t>
      </w:r>
    </w:p>
    <w:p w14:paraId="4C287B33" w14:textId="77777777" w:rsidR="003D7174" w:rsidRDefault="003D7174">
      <w:pPr>
        <w:spacing w:line="276" w:lineRule="auto"/>
        <w:sectPr w:rsidR="003D7174">
          <w:pgSz w:w="11910" w:h="16840"/>
          <w:pgMar w:top="2000" w:right="580" w:bottom="1040" w:left="740" w:header="0" w:footer="857" w:gutter="0"/>
          <w:cols w:space="720"/>
        </w:sectPr>
      </w:pPr>
    </w:p>
    <w:p w14:paraId="480B35FC" w14:textId="77777777" w:rsidR="003D7174" w:rsidRDefault="003D7174">
      <w:pPr>
        <w:pStyle w:val="BodyText"/>
        <w:rPr>
          <w:sz w:val="13"/>
        </w:rPr>
      </w:pPr>
    </w:p>
    <w:p w14:paraId="7122D1F2" w14:textId="77777777" w:rsidR="003D7174" w:rsidRDefault="00000000">
      <w:pPr>
        <w:spacing w:before="100" w:line="276" w:lineRule="auto"/>
        <w:ind w:left="111" w:right="663"/>
        <w:rPr>
          <w:sz w:val="24"/>
        </w:rPr>
      </w:pPr>
      <w:r>
        <w:rPr>
          <w:color w:val="7030A0"/>
          <w:sz w:val="24"/>
          <w:szCs w:val="24"/>
          <w:lang w:val="cy-GB"/>
        </w:rPr>
        <w:t xml:space="preserve">Roedd gan </w:t>
      </w:r>
      <w:r>
        <w:rPr>
          <w:b/>
          <w:bCs/>
          <w:color w:val="7030A0"/>
          <w:sz w:val="24"/>
          <w:szCs w:val="24"/>
          <w:lang w:val="cy-GB"/>
        </w:rPr>
        <w:t>40%</w:t>
      </w:r>
      <w:r>
        <w:rPr>
          <w:color w:val="7030A0"/>
          <w:sz w:val="24"/>
          <w:szCs w:val="24"/>
          <w:lang w:val="cy-GB"/>
        </w:rPr>
        <w:t xml:space="preserve"> o goedwig drefol Sir Fynwy </w:t>
      </w:r>
      <w:r>
        <w:rPr>
          <w:b/>
          <w:bCs/>
          <w:color w:val="7030A0"/>
          <w:sz w:val="24"/>
          <w:szCs w:val="24"/>
          <w:lang w:val="cy-GB"/>
        </w:rPr>
        <w:t>gyflwr brigau ardderchog</w:t>
      </w:r>
      <w:r>
        <w:rPr>
          <w:color w:val="7030A0"/>
          <w:sz w:val="24"/>
          <w:szCs w:val="24"/>
          <w:lang w:val="cy-GB"/>
        </w:rPr>
        <w:t xml:space="preserve"> tra bod gan </w:t>
      </w:r>
      <w:r>
        <w:rPr>
          <w:b/>
          <w:bCs/>
          <w:color w:val="7030A0"/>
          <w:sz w:val="24"/>
          <w:szCs w:val="24"/>
          <w:lang w:val="cy-GB"/>
        </w:rPr>
        <w:t>15%</w:t>
      </w:r>
      <w:r>
        <w:rPr>
          <w:color w:val="7030A0"/>
          <w:sz w:val="24"/>
          <w:szCs w:val="24"/>
          <w:lang w:val="cy-GB"/>
        </w:rPr>
        <w:t xml:space="preserve"> cyflwr gwael neu waeth. </w:t>
      </w:r>
      <w:r>
        <w:rPr>
          <w:sz w:val="24"/>
          <w:szCs w:val="24"/>
          <w:lang w:val="cy-GB"/>
        </w:rPr>
        <w:t>Roedd sgoriau cyflwr y brigau Sir Fynwy ychydig yn is na'r cyfartaledd ar gyfer astudiaethau i-Tree Eco.</w:t>
      </w:r>
    </w:p>
    <w:p w14:paraId="5FDD231A" w14:textId="77777777" w:rsidR="003D7174" w:rsidRDefault="00000000">
      <w:pPr>
        <w:pStyle w:val="BodyText"/>
        <w:spacing w:before="120" w:line="276" w:lineRule="auto"/>
        <w:ind w:left="111" w:right="546"/>
      </w:pPr>
      <w:r>
        <w:rPr>
          <w:color w:val="7030A0"/>
          <w:lang w:val="cy-GB"/>
        </w:rPr>
        <w:t xml:space="preserve">Cafodd y </w:t>
      </w:r>
      <w:r>
        <w:rPr>
          <w:b/>
          <w:bCs/>
          <w:color w:val="7030A0"/>
          <w:lang w:val="cy-GB"/>
        </w:rPr>
        <w:t>chwilen hirgorn Asiaidd</w:t>
      </w:r>
      <w:r>
        <w:rPr>
          <w:color w:val="7030A0"/>
          <w:lang w:val="cy-GB"/>
        </w:rPr>
        <w:t xml:space="preserve"> a </w:t>
      </w:r>
      <w:r>
        <w:rPr>
          <w:b/>
          <w:bCs/>
          <w:color w:val="7030A0"/>
          <w:lang w:val="cy-GB"/>
        </w:rPr>
        <w:t>Chlefyd Ramorum</w:t>
      </w:r>
      <w:r>
        <w:rPr>
          <w:color w:val="7030A0"/>
          <w:lang w:val="cy-GB"/>
        </w:rPr>
        <w:t xml:space="preserve"> eu nodi fel y clefydau mwyaf pryderus i goedwig drefol Sir Fynwy, byddai </w:t>
      </w:r>
      <w:r>
        <w:rPr>
          <w:b/>
          <w:bCs/>
          <w:color w:val="7030A0"/>
          <w:lang w:val="cy-GB"/>
        </w:rPr>
        <w:t>10% yn fwy o'r gymuned yn cael eu heffeithio</w:t>
      </w:r>
      <w:r>
        <w:rPr>
          <w:color w:val="7030A0"/>
          <w:lang w:val="cy-GB"/>
        </w:rPr>
        <w:t xml:space="preserve"> ganddynt o gymharu â dau ddadansoddiad tebyg diweddar yn Lloegr. </w:t>
      </w:r>
      <w:r>
        <w:rPr>
          <w:lang w:val="cy-GB"/>
        </w:rPr>
        <w:t>Roedd yr asesiad ar gyfer saith ar hugain o glefydau coed mawr sy'n bodoli eisoes neu'n dod i'r amlwg.  Er nad yw'n bresennol yn y DU eto, y chwilen hirgorn Asiaidd oedd â'r gost CAVAT ddamcaniaethol uchaf i ddisodli coed letyol.</w:t>
      </w:r>
      <w:r>
        <w:rPr>
          <w:color w:val="7030A0"/>
          <w:lang w:val="cy-GB"/>
        </w:rPr>
        <w:t xml:space="preserve"> </w:t>
      </w:r>
    </w:p>
    <w:p w14:paraId="419895C1" w14:textId="77777777" w:rsidR="003D7174" w:rsidRDefault="00000000">
      <w:pPr>
        <w:pStyle w:val="BodyText"/>
        <w:spacing w:before="1" w:line="276" w:lineRule="auto"/>
        <w:ind w:left="111" w:right="546"/>
      </w:pPr>
      <w:r>
        <w:rPr>
          <w:lang w:val="cy-GB"/>
        </w:rPr>
        <w:t xml:space="preserve">Ramorum oedd â'r risg uchaf wrth ystyried cyfran cymuned coed Sir Fynwy allai gael ei heffeithio, a'u sefydliad presennol o gwmpas yr ardal leol. </w:t>
      </w:r>
    </w:p>
    <w:p w14:paraId="15B5E9E1" w14:textId="77777777" w:rsidR="003D7174" w:rsidRDefault="00000000">
      <w:pPr>
        <w:pStyle w:val="BodyText"/>
        <w:spacing w:before="119" w:line="276" w:lineRule="auto"/>
        <w:ind w:left="111" w:right="547"/>
        <w:jc w:val="both"/>
      </w:pPr>
      <w:r>
        <w:rPr>
          <w:color w:val="7030A0"/>
          <w:lang w:val="cy-GB"/>
        </w:rPr>
        <w:t xml:space="preserve">Roedd y rhan fwyaf o </w:t>
      </w:r>
      <w:r>
        <w:rPr>
          <w:b/>
          <w:bCs/>
          <w:color w:val="7030A0"/>
          <w:lang w:val="cy-GB"/>
        </w:rPr>
        <w:t>ddigonedd</w:t>
      </w:r>
      <w:r>
        <w:rPr>
          <w:color w:val="7030A0"/>
          <w:lang w:val="cy-GB"/>
        </w:rPr>
        <w:t xml:space="preserve"> a </w:t>
      </w:r>
      <w:r>
        <w:rPr>
          <w:b/>
          <w:bCs/>
          <w:color w:val="7030A0"/>
          <w:lang w:val="cy-GB"/>
        </w:rPr>
        <w:t>chyfoeth</w:t>
      </w:r>
      <w:r>
        <w:rPr>
          <w:color w:val="7030A0"/>
          <w:lang w:val="cy-GB"/>
        </w:rPr>
        <w:t xml:space="preserve"> rhywogaethau o fewn </w:t>
      </w:r>
      <w:r>
        <w:rPr>
          <w:b/>
          <w:bCs/>
          <w:color w:val="7030A0"/>
          <w:lang w:val="cy-GB"/>
        </w:rPr>
        <w:t>perchnogaeth breifat</w:t>
      </w:r>
      <w:r>
        <w:rPr>
          <w:lang w:val="cy-GB"/>
        </w:rPr>
        <w:t>. Yn y defnydd mwyaf cyffredin o dir cyhoeddus, sef parcdir, y ddraenen wen, masarn bach, ac ynn oedd y rhywogaethau mwyaf cyffredin. Mae hyn yn cyferbynnu â'r defnydd tir preifat mwyaf cyffredin, preswyl, lle mae’r sycamorwydd, coed afal, yna’r eirin cyffredin oedd y mwyaf cyffredin. Preswyl hefyd oedd y defnydd tir mwyaf amrywiol.</w:t>
      </w:r>
      <w:r>
        <w:rPr>
          <w:color w:val="7030A0"/>
          <w:lang w:val="cy-GB"/>
        </w:rPr>
        <w:t xml:space="preserve"> </w:t>
      </w:r>
    </w:p>
    <w:p w14:paraId="7EDA0B44" w14:textId="77777777" w:rsidR="003D7174" w:rsidRDefault="003D7174">
      <w:pPr>
        <w:pStyle w:val="BodyText"/>
        <w:rPr>
          <w:sz w:val="28"/>
        </w:rPr>
      </w:pPr>
    </w:p>
    <w:p w14:paraId="0DEF2831" w14:textId="77777777" w:rsidR="003D7174" w:rsidRDefault="00000000">
      <w:pPr>
        <w:pStyle w:val="Heading1"/>
        <w:spacing w:before="237"/>
      </w:pPr>
      <w:bookmarkStart w:id="85" w:name="Recommendations"/>
      <w:bookmarkStart w:id="86" w:name="_Toc130467211"/>
      <w:bookmarkEnd w:id="85"/>
      <w:r>
        <w:rPr>
          <w:color w:val="612272"/>
          <w:spacing w:val="-2"/>
          <w:lang w:val="cy-GB"/>
        </w:rPr>
        <w:t>Argymhellion</w:t>
      </w:r>
      <w:bookmarkEnd w:id="86"/>
    </w:p>
    <w:p w14:paraId="2AE59646" w14:textId="77777777" w:rsidR="003D7174" w:rsidRDefault="00000000">
      <w:pPr>
        <w:pStyle w:val="BodyText"/>
        <w:spacing w:before="205" w:line="276" w:lineRule="auto"/>
        <w:ind w:left="112" w:right="546"/>
      </w:pPr>
      <w:r>
        <w:rPr>
          <w:lang w:val="cy-GB"/>
        </w:rPr>
        <w:t>Mae'r adran hon yn darparu gwybodaeth am sut y gall Cyngor Sir Fynwy wella’i goedwig drefol a chynyddu ei darpariaeth fuddion i ddinasyddion Sir Fynwy.</w:t>
      </w:r>
    </w:p>
    <w:p w14:paraId="44C2D74B" w14:textId="77777777" w:rsidR="003D7174" w:rsidRDefault="00000000">
      <w:pPr>
        <w:pStyle w:val="BodyText"/>
        <w:spacing w:before="121"/>
        <w:ind w:left="112"/>
      </w:pPr>
      <w:r>
        <w:rPr>
          <w:color w:val="7030A0"/>
          <w:lang w:val="cy-GB"/>
        </w:rPr>
        <w:t xml:space="preserve">Perchnogaeth a dosbarthiad </w:t>
      </w:r>
    </w:p>
    <w:p w14:paraId="01CA2640" w14:textId="77777777" w:rsidR="003D7174" w:rsidRDefault="00000000">
      <w:pPr>
        <w:pStyle w:val="BodyText"/>
        <w:spacing w:before="165" w:line="276" w:lineRule="auto"/>
        <w:ind w:left="111" w:right="546"/>
      </w:pPr>
      <w:r>
        <w:rPr>
          <w:lang w:val="cy-GB"/>
        </w:rPr>
        <w:t xml:space="preserve">Mae'r rhan fwyaf o ddigonedd a chyfoeth coed Sir Fynwy i'w weld ar ddefnyddiau tir preifat megis ardaloedd preswyl.  Mae hyn yn golygu bod gwasanaethau ecosystemau wedi'u canoli ar dir preifat, sy'n cyfyngu ar reoli uniongyrchol amrywiaeth coed, iechyd, adnewyddu, plâu, ac addasu hinsawdd. Gall gwella ac adolygu Gorchmynion Cadw Coed, yn seiliedig ar yr adroddiad hwn, ac addysgu trigolion Sir Fynwy ar arwyddocâd yr adnodd pwysig hwn, fod yn ffordd o liniaru'r risg hon. Er enghraifft, dangoswyd bod dod i gysylltiad â'r amgylchedd naturiol yn lleihau straen, gwella'r cof, gostwng cyfraddau anhwylderau iselder a gwella sgoriau arolwg iechyd meddwl (Alcock </w:t>
      </w:r>
      <w:r>
        <w:rPr>
          <w:i/>
          <w:iCs/>
          <w:lang w:val="cy-GB"/>
        </w:rPr>
        <w:t>et al</w:t>
      </w:r>
      <w:r>
        <w:rPr>
          <w:lang w:val="cy-GB"/>
        </w:rPr>
        <w:t xml:space="preserve">. 2014; Lega </w:t>
      </w:r>
      <w:r>
        <w:rPr>
          <w:i/>
          <w:iCs/>
          <w:lang w:val="cy-GB"/>
        </w:rPr>
        <w:t>et al</w:t>
      </w:r>
      <w:r>
        <w:rPr>
          <w:lang w:val="cy-GB"/>
        </w:rPr>
        <w:t xml:space="preserve">. 2021). </w:t>
      </w:r>
    </w:p>
    <w:p w14:paraId="432A1C19" w14:textId="77777777" w:rsidR="003D7174" w:rsidRDefault="00000000">
      <w:pPr>
        <w:spacing w:before="117" w:line="261" w:lineRule="auto"/>
        <w:ind w:left="112" w:right="546"/>
        <w:rPr>
          <w:rFonts w:ascii="Times New Roman"/>
          <w:sz w:val="20"/>
        </w:rPr>
      </w:pPr>
      <w:r>
        <w:rPr>
          <w:rFonts w:ascii="Times New Roman" w:eastAsia="Times New Roman" w:hAnsi="Times New Roman"/>
          <w:sz w:val="20"/>
          <w:szCs w:val="20"/>
          <w:lang w:val="cy-GB"/>
        </w:rPr>
        <w:t xml:space="preserve">1. 61 rhywogaeth, y ffigur cymharol i astudiaethau blaenorol yw 80 (nifer y cofnodion unigryw sy'n cynnwys rhywogaethau anhysbys).  2. Cyfrifwyd o i-Tree Eco. 3. Data o fis Rhagfyr 2021 (Urban Forest Research Group 2022). </w:t>
      </w:r>
    </w:p>
    <w:p w14:paraId="4184C36D" w14:textId="77777777" w:rsidR="003D7174" w:rsidRDefault="003D7174">
      <w:pPr>
        <w:spacing w:line="261" w:lineRule="auto"/>
        <w:rPr>
          <w:rFonts w:ascii="Times New Roman"/>
          <w:sz w:val="20"/>
        </w:rPr>
        <w:sectPr w:rsidR="003D7174">
          <w:pgSz w:w="11910" w:h="16840"/>
          <w:pgMar w:top="2000" w:right="580" w:bottom="1040" w:left="740" w:header="0" w:footer="857" w:gutter="0"/>
          <w:cols w:space="720"/>
        </w:sectPr>
      </w:pPr>
    </w:p>
    <w:p w14:paraId="3A7B98A8" w14:textId="53CEFE3E" w:rsidR="003D7174" w:rsidRDefault="00000000" w:rsidP="00613B9D">
      <w:pPr>
        <w:pStyle w:val="BodyText"/>
        <w:spacing w:before="100" w:line="276" w:lineRule="auto"/>
        <w:ind w:left="111" w:right="615"/>
      </w:pPr>
      <w:r>
        <w:rPr>
          <w:lang w:val="cy-GB"/>
        </w:rPr>
        <w:lastRenderedPageBreak/>
        <w:t>Gall ymgysylltu drwy stiwardiaeth apelio at y rhai sydd â diddordeb mewn gweithio fel cymuned o arfer da. I gynnig enghreifftiau, yn Sidmouth mae ardd goed ddinesig wedi'i ffurfio trwy weithredu cyhoeddus (Frediani, 2015), mae cynlluniau mabwysiadu coed yn bodoli fel TreeBristol, ac yn genedlaethol mae systemau adrodd ar glefydau fel TreeAlert (Forest Research 2022b). Gallai Cyngor Sir Fynwy wneud gwerthusiad manwl o ddefnydd tir lleol, gan wella dadansoddiad yr adroddiad hwn o'r gynrychiolaeth gyfrannol o goed ar wahanol ddefnyddiau tir. Yn yr un modd, gellid rhannu data fesul rhanbarth i asesu uniondeb coed ar draws y boblogaeth.</w:t>
      </w:r>
      <w:r w:rsidR="00613B9D">
        <w:rPr>
          <w:lang w:val="cy-GB"/>
        </w:rPr>
        <w:t xml:space="preserve"> </w:t>
      </w:r>
      <w:r>
        <w:rPr>
          <w:lang w:val="cy-GB"/>
        </w:rPr>
        <w:t xml:space="preserve">Gellir defnyddio gwyrddio i ddatblygiadau adeiladu newydd, lle mae Coed Cadw'n awgrymu bod ALlau yn cynllunio ar gyfer isafswm o 30% o orchudd canopi ar gyfer tir datblygu newydd (Reid </w:t>
      </w:r>
      <w:r>
        <w:rPr>
          <w:i/>
          <w:iCs/>
          <w:lang w:val="cy-GB"/>
        </w:rPr>
        <w:t>et al.</w:t>
      </w:r>
      <w:r>
        <w:rPr>
          <w:lang w:val="cy-GB"/>
        </w:rPr>
        <w:t xml:space="preserve"> 2021). Gall asesiad plannu sy'n seiliedig ar GIS, ynghyd â data economaidd-gymdeithasol o ffynonellau megis y SYC helpu i nodi lle mae'r cyfle mwyaf i ehangu gorchudd canopi yn y meysydd sydd â’r angen fwyaf.</w:t>
      </w:r>
    </w:p>
    <w:p w14:paraId="329C2C97" w14:textId="77777777" w:rsidR="003D7174" w:rsidRDefault="00000000">
      <w:pPr>
        <w:pStyle w:val="BodyText"/>
        <w:spacing w:before="120"/>
        <w:ind w:left="111"/>
      </w:pPr>
      <w:r>
        <w:rPr>
          <w:color w:val="7030A0"/>
          <w:lang w:val="cy-GB"/>
        </w:rPr>
        <w:t xml:space="preserve">Tarddiad coed </w:t>
      </w:r>
    </w:p>
    <w:p w14:paraId="2C67623E" w14:textId="77777777" w:rsidR="003D7174" w:rsidRDefault="00000000">
      <w:pPr>
        <w:pStyle w:val="BodyText"/>
        <w:spacing w:before="164" w:line="276" w:lineRule="auto"/>
        <w:ind w:left="111" w:right="567"/>
      </w:pPr>
      <w:r>
        <w:rPr>
          <w:lang w:val="cy-GB"/>
        </w:rPr>
        <w:t xml:space="preserve">Mae tarddiad rhywogaethau coed yn effeithio ar eu gallu i wrthsefyll plâu a chlefydau sy'n dod i'r amlwg, fel clefyd coed ynn Chalara, a phwysau newid yn yr hinsawdd fel amlygiad hir i sychder a llifogydd (Murphy </w:t>
      </w:r>
      <w:r>
        <w:rPr>
          <w:i/>
          <w:iCs/>
          <w:lang w:val="cy-GB"/>
        </w:rPr>
        <w:t>et al</w:t>
      </w:r>
      <w:r>
        <w:rPr>
          <w:lang w:val="cy-GB"/>
        </w:rPr>
        <w:t xml:space="preserve">., 2009). Mae'r ffactorau hyn yn arwain rhai cynghorau i ystyried defnydd pellach o rywogaethau egsotig.  Mae rhywogaethau egsotig yn tueddu i fod yn gystadleuol oherwydd maent yn rhydd i raddau helaeth o ymosodiad gan blâu brodorol (Connor </w:t>
      </w:r>
      <w:r>
        <w:rPr>
          <w:i/>
          <w:iCs/>
          <w:lang w:val="cy-GB"/>
        </w:rPr>
        <w:t>et al</w:t>
      </w:r>
      <w:r>
        <w:rPr>
          <w:lang w:val="cy-GB"/>
        </w:rPr>
        <w:t xml:space="preserve">., 1980). Efallai y bydd coed o hinsoddau cynhesach yn gallu gwrthsefyll effeithiau newid hinsawdd yn well.  I'r gwrthwyneb, gall rhywogaethau egsotig gefnogi bioamrywiaeth lai brodorol a chynyddu cystadleuaeth gyda phlanhigion brodorol (Begon </w:t>
      </w:r>
      <w:r>
        <w:rPr>
          <w:i/>
          <w:iCs/>
          <w:lang w:val="cy-GB"/>
        </w:rPr>
        <w:t xml:space="preserve">et al. </w:t>
      </w:r>
      <w:r>
        <w:rPr>
          <w:lang w:val="cy-GB"/>
        </w:rPr>
        <w:t>2006).  Gall cydbwysedd o rywogaethau brodorol ac anfrodorol ddarparu'r ateb mwyaf gwydn.  Yn achos Sir Fynwy, mae'n beth da mai'r ddwy rywogaeth unigol fwyaf cyffredin yw'r ddraenen wen a’r masarn bach, sydd ill dwy yn frodorol i'r DU.</w:t>
      </w:r>
    </w:p>
    <w:p w14:paraId="15309FA5" w14:textId="77777777" w:rsidR="003D7174" w:rsidRDefault="00000000">
      <w:pPr>
        <w:pStyle w:val="BodyText"/>
        <w:spacing w:before="120"/>
        <w:ind w:left="111"/>
      </w:pPr>
      <w:r>
        <w:rPr>
          <w:color w:val="7030A0"/>
          <w:lang w:val="cy-GB"/>
        </w:rPr>
        <w:t xml:space="preserve">Demograffeg maint </w:t>
      </w:r>
    </w:p>
    <w:p w14:paraId="05693C7C" w14:textId="77777777" w:rsidR="00DA02E9" w:rsidRDefault="00000000" w:rsidP="00DA02E9">
      <w:pPr>
        <w:pStyle w:val="BodyText"/>
        <w:spacing w:before="164" w:line="276" w:lineRule="auto"/>
        <w:ind w:left="111" w:right="546"/>
        <w:rPr>
          <w:spacing w:val="-6"/>
        </w:rPr>
      </w:pPr>
      <w:r>
        <w:rPr>
          <w:lang w:val="cy-GB"/>
        </w:rPr>
        <w:t xml:space="preserve">Yn gyffredinol mae gan Sir Fynwy ormodedd o goed bach, heblaw mewn mynwentydd lle maent yn ymddangos yn absennol. Fodd bynnag, mae gan wahanol ddefnyddiau tir broffiliau DUyF gwahanol iawn. Dangoswyd bod coed mawr yn gymharol well ar gyfer tynnu llygredd, storio carbon, osgoi dŵr ffo, a lles dynol (Wolf </w:t>
      </w:r>
      <w:r>
        <w:rPr>
          <w:i/>
          <w:iCs/>
          <w:lang w:val="cy-GB"/>
        </w:rPr>
        <w:t>et al.</w:t>
      </w:r>
      <w:r>
        <w:rPr>
          <w:lang w:val="cy-GB"/>
        </w:rPr>
        <w:t xml:space="preserve"> 2020). Fodd bynnag, mae angen iddynt gael eu disodli gan goed iau, oherwydd heneiddedd a marwolaeth. O ystyried y risg o glefydau (uchod), ac amodau brigau gwael (isod), gall tangynrychioli coed mawr fod oherwydd straen a marwolaethau. Gallai monitro drwy arolygon rheolaidd, a/neu drwy rwydwaith o synwyryddion, gyfyngu ar effaith sychder, afiechyd a thrawma corfforol.  Gall tan-gynrychiolaeth o goed mawr hefyd fod yn ddilyniant o blannu </w:t>
      </w:r>
      <w:r>
        <w:rPr>
          <w:lang w:val="cy-GB"/>
        </w:rPr>
        <w:lastRenderedPageBreak/>
        <w:t>coed o faint bach yn hanesyddol, neu blannu coed mewn ardaloedd sydd â lle cyfyngedig ar gyfer twf.</w:t>
      </w:r>
    </w:p>
    <w:p w14:paraId="314215B9" w14:textId="77777777" w:rsidR="003D7174" w:rsidRDefault="00000000" w:rsidP="00DA02E9">
      <w:pPr>
        <w:pStyle w:val="BodyText"/>
        <w:spacing w:before="164" w:line="276" w:lineRule="auto"/>
        <w:ind w:left="111" w:right="546"/>
      </w:pPr>
      <w:r>
        <w:rPr>
          <w:lang w:val="cy-GB"/>
        </w:rPr>
        <w:t>Dylid plannu coed sy'n tyfu'n gyflym, yn fawr, wedi'u haddasu i’r hinsawdd, fel Derw, mewn lleoliadau gyda chwmpas da ar gyfer twf.</w:t>
      </w:r>
    </w:p>
    <w:p w14:paraId="4F482848" w14:textId="77777777" w:rsidR="003D7174" w:rsidRDefault="00000000">
      <w:pPr>
        <w:pStyle w:val="BodyText"/>
        <w:spacing w:before="120"/>
        <w:ind w:left="112"/>
      </w:pPr>
      <w:r>
        <w:rPr>
          <w:color w:val="7030A0"/>
          <w:lang w:val="cy-GB"/>
        </w:rPr>
        <w:t>Cyflwr y Brigau a risg clefyd</w:t>
      </w:r>
    </w:p>
    <w:p w14:paraId="1E3E3656" w14:textId="77777777" w:rsidR="003D7174" w:rsidRDefault="00000000">
      <w:pPr>
        <w:pStyle w:val="BodyText"/>
        <w:spacing w:before="164" w:line="276" w:lineRule="auto"/>
        <w:ind w:left="112" w:right="546"/>
      </w:pPr>
      <w:r>
        <w:rPr>
          <w:lang w:val="cy-GB"/>
        </w:rPr>
        <w:t xml:space="preserve">Roedd gan Sir Fynwy sgoriau canopi ychydig yn waeth o'i gymharu ag astudiaethau i- Tree Eco Cymru blaenorol. Gall hyn warantu ymchwiliad pellach.  Yn gyntaf, a oes straen yn deillio o newidynnau amgylcheddol fel sychder, llygredd aer, neu ddiffyg maethol neu wenwyndra yn y pridd. Yn ail, gall fod nifer o achosion o wahanol glefydau coed.  O'i gymharu â dau asesiad pla ac afiechyd tebyg yn ddiweddar, canfu astudiaethau i-Tree Eco fod tua 10% yn fwy o'r gymuned goed yn Sir Fynwy yn fregus. Efallai na fydd mentrau plannu ar eu pennau eu hunain yn ddigon i gynnal neu wella gorchudd canopi a bio-màs oherwydd demograffeg unigryw ecosystemau trefol. Mae mentrau i helpu i sefydlu a chadw iechyd coed yn ganolog ar gyfer cynyddu gorchudd canopi coed stryd a chynnal/cynyddu storio carbon mewn llystyfiant (Smith </w:t>
      </w:r>
      <w:r>
        <w:rPr>
          <w:i/>
          <w:iCs/>
          <w:lang w:val="cy-GB"/>
        </w:rPr>
        <w:t xml:space="preserve">et al. </w:t>
      </w:r>
      <w:r>
        <w:rPr>
          <w:lang w:val="cy-GB"/>
        </w:rPr>
        <w:t xml:space="preserve">2019).  Mae tudalennau plâu a chlefydau Forest Research, a chofrestr risg iechyd planhigion y DU, yn rhoi gwybodaeth am sut i fonitro, a chyfyngu, bygythiadau. </w:t>
      </w:r>
    </w:p>
    <w:p w14:paraId="53B75576" w14:textId="77777777" w:rsidR="003D7174" w:rsidRDefault="00000000">
      <w:pPr>
        <w:pStyle w:val="BodyText"/>
        <w:spacing w:before="120"/>
        <w:ind w:left="112"/>
      </w:pPr>
      <w:r>
        <w:rPr>
          <w:color w:val="7030A0"/>
          <w:lang w:val="cy-GB"/>
        </w:rPr>
        <w:t xml:space="preserve">Darpariaeth cynefinoedd </w:t>
      </w:r>
    </w:p>
    <w:p w14:paraId="3B567000" w14:textId="77777777" w:rsidR="003D7174" w:rsidRDefault="00000000">
      <w:pPr>
        <w:pStyle w:val="BodyText"/>
        <w:spacing w:before="164" w:line="276" w:lineRule="auto"/>
        <w:ind w:left="111" w:right="618"/>
      </w:pPr>
      <w:r>
        <w:rPr>
          <w:lang w:val="cy-GB"/>
        </w:rPr>
        <w:t xml:space="preserve">O'r rhywogaethau coed a ystyriwyd, nid y tacsonau mwyaf cyffredin yn Sir Fynwy yw'r gorau o reidrwydd ar gyfer cefnogi pryfed. Er enghraifft, yn Sir Fynwy, mae masarn bach saith gwaith yn fwy cyffredin na chyll, ond yn ddamcaniaethol dim ond yn cefnogi tua chwarter y rhywogaethau y mae’r cyll yn eu cefnogi. Er mwyn gwella'r ddarpariaeth o gynefinoedd i bryfed, dylid ystyried plannu mwy o helyg a derw yn lle masarn a’r ddraenen wen. Mae dau o'r tri isrywogaeth coeden fwyaf cyffredin yn Sir Fynwy yn gymharol uchel o ran darparu neithdar/paill (masarn) a hadau/ffrwythau (eirin/ceirios).  Gall cynyddu cyfran y coed afal, coed leim a cherddin wella'r ddarpariaeth bwyd. Nodwch y byddai plannu ceirios/eirin a'r ddraenen wen yn ddefnydd effeithlon o'r gofod gan eu bod yn perfformio'n dda, gan gyflenwi urddau bwydo lluosog ar draws y tymhorau. Er mwyn gwneud y mwyaf o ddarpariaeth cynefinoedd dylid plannu rhywogaethau brodorol sy'n gwrthsefyll clefydau (O'Sullivan </w:t>
      </w:r>
      <w:r>
        <w:rPr>
          <w:i/>
          <w:iCs/>
          <w:lang w:val="cy-GB"/>
        </w:rPr>
        <w:t>et al.</w:t>
      </w:r>
      <w:r>
        <w:rPr>
          <w:lang w:val="cy-GB"/>
        </w:rPr>
        <w:t xml:space="preserve"> 2017). Mae Ymchwil y Goedwig a'r Gymdeithas Arddwriaethol Frenhinol yn rhoi arweiniad ar ddewis coed addasol plâu a sychder (e.e. RHS, 2018b).</w:t>
      </w:r>
    </w:p>
    <w:p w14:paraId="7E138B8F" w14:textId="77777777" w:rsidR="003D7174" w:rsidRDefault="003D7174">
      <w:pPr>
        <w:spacing w:line="276" w:lineRule="auto"/>
        <w:sectPr w:rsidR="003D7174">
          <w:pgSz w:w="11910" w:h="16840"/>
          <w:pgMar w:top="2000" w:right="580" w:bottom="1040" w:left="740" w:header="0" w:footer="857" w:gutter="0"/>
          <w:cols w:space="720"/>
        </w:sectPr>
      </w:pPr>
    </w:p>
    <w:p w14:paraId="4EDDEBCD" w14:textId="77777777" w:rsidR="003D7174" w:rsidRDefault="003D7174">
      <w:pPr>
        <w:pStyle w:val="BodyText"/>
        <w:rPr>
          <w:sz w:val="23"/>
        </w:rPr>
      </w:pPr>
    </w:p>
    <w:p w14:paraId="32AC053E" w14:textId="77777777" w:rsidR="003D7174" w:rsidRDefault="00000000">
      <w:pPr>
        <w:pStyle w:val="Heading1"/>
      </w:pPr>
      <w:bookmarkStart w:id="87" w:name="The_Authors"/>
      <w:bookmarkStart w:id="88" w:name="_Toc130467212"/>
      <w:bookmarkEnd w:id="87"/>
      <w:r>
        <w:rPr>
          <w:color w:val="612272"/>
          <w:lang w:val="cy-GB"/>
        </w:rPr>
        <w:t>Yr Awduron</w:t>
      </w:r>
      <w:bookmarkEnd w:id="88"/>
      <w:r>
        <w:rPr>
          <w:color w:val="612272"/>
          <w:lang w:val="cy-GB"/>
        </w:rPr>
        <w:t xml:space="preserve"> </w:t>
      </w:r>
    </w:p>
    <w:p w14:paraId="0C51F956" w14:textId="77777777" w:rsidR="003D7174" w:rsidRDefault="00000000">
      <w:pPr>
        <w:pStyle w:val="Heading4"/>
        <w:spacing w:before="207" w:line="273" w:lineRule="auto"/>
        <w:ind w:right="733"/>
        <w:rPr>
          <w:b w:val="0"/>
        </w:rPr>
      </w:pPr>
      <w:r>
        <w:rPr>
          <w:lang w:val="cy-GB"/>
        </w:rPr>
        <w:t>Kris Sales, Hannah Walker, Alexander Chambers-Ostler, Phillip Handley, Chambers-Ostler, A., Kate Sparrow, a Kieron J. Doick</w:t>
      </w:r>
      <w:r>
        <w:rPr>
          <w:b w:val="0"/>
          <w:bCs w:val="0"/>
          <w:lang w:val="cy-GB"/>
        </w:rPr>
        <w:t xml:space="preserve"> o'r</w:t>
      </w:r>
    </w:p>
    <w:p w14:paraId="3FD71B9A" w14:textId="77777777" w:rsidR="003D7174" w:rsidRDefault="00000000">
      <w:pPr>
        <w:pStyle w:val="BodyText"/>
        <w:spacing w:before="125"/>
        <w:ind w:left="111"/>
      </w:pPr>
      <w:r>
        <w:rPr>
          <w:lang w:val="cy-GB"/>
        </w:rPr>
        <w:t>Urban Forest Research Group</w:t>
      </w:r>
    </w:p>
    <w:p w14:paraId="3A4AC819" w14:textId="77777777" w:rsidR="003D7174" w:rsidRDefault="00000000">
      <w:pPr>
        <w:pStyle w:val="BodyText"/>
        <w:spacing w:before="44" w:line="276" w:lineRule="auto"/>
        <w:ind w:left="111" w:right="3487"/>
      </w:pPr>
      <w:r>
        <w:rPr>
          <w:lang w:val="cy-GB"/>
        </w:rPr>
        <w:t>Centre for Sustainable Forestry and Climate Change Forest Research</w:t>
      </w:r>
    </w:p>
    <w:p w14:paraId="61EB4929" w14:textId="77777777" w:rsidR="003D7174" w:rsidRDefault="00000000">
      <w:pPr>
        <w:pStyle w:val="BodyText"/>
        <w:spacing w:line="276" w:lineRule="auto"/>
        <w:ind w:left="111" w:right="7754"/>
      </w:pPr>
      <w:r>
        <w:rPr>
          <w:lang w:val="cy-GB"/>
        </w:rPr>
        <w:t>Alice Holt, Surrey GU10 4LH</w:t>
      </w:r>
    </w:p>
    <w:p w14:paraId="1A62A12F" w14:textId="77777777" w:rsidR="003D7174" w:rsidRDefault="003D7174">
      <w:pPr>
        <w:pStyle w:val="BodyText"/>
        <w:rPr>
          <w:sz w:val="28"/>
        </w:rPr>
      </w:pPr>
    </w:p>
    <w:p w14:paraId="54CE4225" w14:textId="77777777" w:rsidR="003D7174" w:rsidRDefault="003D7174">
      <w:pPr>
        <w:pStyle w:val="BodyText"/>
        <w:rPr>
          <w:sz w:val="28"/>
        </w:rPr>
      </w:pPr>
    </w:p>
    <w:p w14:paraId="07CC5684" w14:textId="77777777" w:rsidR="003D7174" w:rsidRDefault="003D7174">
      <w:pPr>
        <w:pStyle w:val="BodyText"/>
        <w:rPr>
          <w:sz w:val="28"/>
        </w:rPr>
      </w:pPr>
    </w:p>
    <w:p w14:paraId="451FCDF6" w14:textId="77777777" w:rsidR="003D7174" w:rsidRDefault="003D7174">
      <w:pPr>
        <w:pStyle w:val="BodyText"/>
        <w:rPr>
          <w:sz w:val="28"/>
        </w:rPr>
      </w:pPr>
    </w:p>
    <w:p w14:paraId="702D1F32" w14:textId="77777777" w:rsidR="003D7174" w:rsidRDefault="003D7174">
      <w:pPr>
        <w:pStyle w:val="BodyText"/>
        <w:rPr>
          <w:sz w:val="38"/>
        </w:rPr>
      </w:pPr>
    </w:p>
    <w:p w14:paraId="0E12B049" w14:textId="77777777" w:rsidR="003D7174" w:rsidRDefault="00000000">
      <w:pPr>
        <w:pStyle w:val="Heading1"/>
        <w:spacing w:before="0"/>
      </w:pPr>
      <w:bookmarkStart w:id="89" w:name="Acknowledgements"/>
      <w:bookmarkStart w:id="90" w:name="_Toc130467213"/>
      <w:bookmarkEnd w:id="89"/>
      <w:r>
        <w:rPr>
          <w:color w:val="612272"/>
          <w:spacing w:val="-2"/>
          <w:lang w:val="cy-GB"/>
        </w:rPr>
        <w:t>Cydnabyddiaethau</w:t>
      </w:r>
      <w:bookmarkEnd w:id="90"/>
    </w:p>
    <w:p w14:paraId="7E01A261" w14:textId="77777777" w:rsidR="003D7174" w:rsidRDefault="00000000">
      <w:pPr>
        <w:pStyle w:val="BodyText"/>
        <w:spacing w:before="205" w:line="276" w:lineRule="auto"/>
        <w:ind w:left="112" w:right="546"/>
      </w:pPr>
      <w:r>
        <w:rPr>
          <w:lang w:val="cy-GB"/>
        </w:rPr>
        <w:t xml:space="preserve">Ein diolch i Wasanaeth Coedwig USDA a'r i-Tree Cooperative am eu cefnogaeth barhaus. </w:t>
      </w:r>
    </w:p>
    <w:p w14:paraId="1FBF567B" w14:textId="77777777" w:rsidR="003D7174" w:rsidRDefault="00000000">
      <w:pPr>
        <w:pStyle w:val="BodyText"/>
        <w:spacing w:before="121"/>
        <w:ind w:left="112"/>
      </w:pPr>
      <w:r>
        <w:rPr>
          <w:lang w:val="cy-GB"/>
        </w:rPr>
        <w:t xml:space="preserve">Diolchwn i wirfoddolwyr gwych Sir Fynwy am arwain y gwaith maes. </w:t>
      </w:r>
    </w:p>
    <w:p w14:paraId="0A656E40" w14:textId="77777777" w:rsidR="003D7174" w:rsidRDefault="00000000">
      <w:pPr>
        <w:pStyle w:val="Heading4"/>
        <w:spacing w:before="164" w:line="276" w:lineRule="auto"/>
        <w:ind w:left="112" w:right="546"/>
      </w:pPr>
      <w:r>
        <w:rPr>
          <w:color w:val="7030A0"/>
          <w:lang w:val="cy-GB"/>
        </w:rPr>
        <w:t>Diolch i'r holl dirfeddianwyr ac aelodau'r cyhoedd yn Sir Fynwy a ganiataodd fynediad i'w heiddo ar gyfer casglu data maes.</w:t>
      </w:r>
      <w:r>
        <w:rPr>
          <w:b w:val="0"/>
          <w:bCs w:val="0"/>
          <w:color w:val="7030A0"/>
          <w:lang w:val="cy-GB"/>
        </w:rPr>
        <w:t xml:space="preserve"> </w:t>
      </w:r>
    </w:p>
    <w:p w14:paraId="70433E40" w14:textId="77777777" w:rsidR="003D7174" w:rsidRDefault="003D7174">
      <w:pPr>
        <w:spacing w:line="276" w:lineRule="auto"/>
        <w:sectPr w:rsidR="003D7174">
          <w:pgSz w:w="11910" w:h="16840"/>
          <w:pgMar w:top="2000" w:right="580" w:bottom="1040" w:left="740" w:header="0" w:footer="857" w:gutter="0"/>
          <w:cols w:space="720"/>
        </w:sectPr>
      </w:pPr>
    </w:p>
    <w:p w14:paraId="5EB81582" w14:textId="77777777" w:rsidR="003D7174" w:rsidRDefault="003D7174">
      <w:pPr>
        <w:pStyle w:val="BodyText"/>
        <w:rPr>
          <w:b/>
          <w:sz w:val="23"/>
        </w:rPr>
      </w:pPr>
    </w:p>
    <w:p w14:paraId="571E0A98" w14:textId="77777777" w:rsidR="003D7174" w:rsidRDefault="00000000">
      <w:pPr>
        <w:pStyle w:val="Heading1"/>
      </w:pPr>
      <w:bookmarkStart w:id="91" w:name="References"/>
      <w:bookmarkStart w:id="92" w:name="_Toc130467214"/>
      <w:bookmarkEnd w:id="91"/>
      <w:r>
        <w:rPr>
          <w:color w:val="612272"/>
          <w:spacing w:val="-2"/>
          <w:lang w:val="cy-GB"/>
        </w:rPr>
        <w:t>Cyfeiriadau</w:t>
      </w:r>
      <w:bookmarkEnd w:id="92"/>
    </w:p>
    <w:p w14:paraId="3689586A" w14:textId="77777777" w:rsidR="003D7174" w:rsidRDefault="00000000">
      <w:pPr>
        <w:pStyle w:val="BodyText"/>
        <w:spacing w:before="205"/>
        <w:ind w:left="395" w:right="696" w:hanging="284"/>
        <w:rPr>
          <w:lang w:val="cy-GB"/>
        </w:rPr>
      </w:pPr>
      <w:r>
        <w:rPr>
          <w:lang w:val="cy-GB"/>
        </w:rPr>
        <w:t xml:space="preserve">Abergavenny Chronicle (2022) Council to Plant New Trees and Wildflowers in Abergavenny Car Park. </w:t>
      </w:r>
      <w:hyperlink r:id="rId95" w:history="1">
        <w:r>
          <w:rPr>
            <w:color w:val="0563C1"/>
            <w:u w:val="single"/>
            <w:lang w:val="cy-GB"/>
          </w:rPr>
          <w:t>https://www.abergavennychronicle.com/news/council-</w:t>
        </w:r>
      </w:hyperlink>
      <w:r>
        <w:rPr>
          <w:color w:val="0563C1"/>
          <w:lang w:val="cy-GB"/>
        </w:rPr>
        <w:t xml:space="preserve"> </w:t>
      </w:r>
      <w:hyperlink r:id="rId96" w:history="1">
        <w:r>
          <w:rPr>
            <w:color w:val="0563C1"/>
            <w:u w:val="single"/>
            <w:lang w:val="cy-GB"/>
          </w:rPr>
          <w:t>to-plant-new-trees-and-wildflowers-in-abergavenny-car-park-543858</w:t>
        </w:r>
      </w:hyperlink>
      <w:r>
        <w:rPr>
          <w:color w:val="0563C1"/>
          <w:lang w:val="cy-GB"/>
        </w:rPr>
        <w:t xml:space="preserve"> </w:t>
      </w:r>
      <w:r>
        <w:rPr>
          <w:lang w:val="cy-GB"/>
        </w:rPr>
        <w:t>(cyrchwyd: 08/11/2022).</w:t>
      </w:r>
    </w:p>
    <w:p w14:paraId="4E11A343" w14:textId="77777777" w:rsidR="003D7174" w:rsidRDefault="00000000">
      <w:pPr>
        <w:pStyle w:val="BodyText"/>
        <w:spacing w:before="120"/>
        <w:ind w:left="395" w:right="597" w:hanging="284"/>
      </w:pPr>
      <w:r>
        <w:rPr>
          <w:lang w:val="cy-GB"/>
        </w:rPr>
        <w:t>Alcock I et al. (2014) Longitudinal Effects on Mental Health of Moving to Greener and Less Green Urban Areas. Environmental Science and Technology 48, 1247–1255.</w:t>
      </w:r>
    </w:p>
    <w:p w14:paraId="15B1297E" w14:textId="77777777" w:rsidR="003D7174" w:rsidRDefault="00000000">
      <w:pPr>
        <w:pStyle w:val="BodyText"/>
        <w:spacing w:before="121"/>
        <w:ind w:left="395" w:right="546" w:hanging="284"/>
      </w:pPr>
      <w:r>
        <w:rPr>
          <w:lang w:val="cy-GB"/>
        </w:rPr>
        <w:t>Alexander K, Butler J and Green T (2006) The Value of Different Tree and Shrub Species to Wildlife. British Wildlife 18, 18-28.</w:t>
      </w:r>
    </w:p>
    <w:p w14:paraId="48918CAE" w14:textId="77777777" w:rsidR="003D7174" w:rsidRDefault="00000000">
      <w:pPr>
        <w:pStyle w:val="BodyText"/>
        <w:spacing w:before="119"/>
        <w:ind w:left="395" w:right="546" w:hanging="284"/>
      </w:pPr>
      <w:r>
        <w:rPr>
          <w:lang w:val="cy-GB"/>
        </w:rPr>
        <w:t>Ambrose-Oji B et al. (2021) Public Perceptions of Urban Trees. Forest Research Report, Farnham. 1-50</w:t>
      </w:r>
    </w:p>
    <w:p w14:paraId="12CEDB1C" w14:textId="77777777" w:rsidR="003D7174" w:rsidRDefault="00000000">
      <w:pPr>
        <w:pStyle w:val="BodyText"/>
        <w:spacing w:before="120"/>
        <w:ind w:left="395" w:right="597" w:hanging="284"/>
        <w:rPr>
          <w:color w:val="0563C1"/>
          <w:lang w:val="cy-GB"/>
        </w:rPr>
      </w:pPr>
      <w:r>
        <w:rPr>
          <w:lang w:val="cy-GB"/>
        </w:rPr>
        <w:t xml:space="preserve">Association of British Insurers (2,020) Insurance Pay Outs to Help Customers Recover from Storms Ciara and Dennis Set to Top £360 Million. </w:t>
      </w:r>
      <w:hyperlink r:id="rId97" w:anchor="%3A%7E%3Atext%3DThe%20Association%20of%20British%20Insurers%20has%20said%20that%2Cand%20Dennis%20are%20set%20to%20top%20%C2%A3360%20million" w:history="1">
        <w:r>
          <w:rPr>
            <w:color w:val="0563C1"/>
            <w:u w:val="single"/>
            <w:lang w:val="cy-GB"/>
          </w:rPr>
          <w:t>https://governmentbusiness.co.uk/news/18032020/storm-insurance-pay-outs-</w:t>
        </w:r>
      </w:hyperlink>
      <w:r>
        <w:rPr>
          <w:color w:val="0563C1"/>
          <w:lang w:val="cy-GB"/>
        </w:rPr>
        <w:t xml:space="preserve"> </w:t>
      </w:r>
      <w:hyperlink r:id="rId98" w:anchor="%3A%7E%3Atext%3DThe%20Association%20of%20British%20Insurers%20has%20said%20that%2Cand%20Dennis%20are%20set%20to%20top%20%C2%A3360%20million" w:history="1">
        <w:r>
          <w:rPr>
            <w:color w:val="0563C1"/>
            <w:u w:val="single"/>
            <w:lang w:val="cy-GB"/>
          </w:rPr>
          <w:t>top-%C2%A3360-</w:t>
        </w:r>
      </w:hyperlink>
    </w:p>
    <w:p w14:paraId="24B88A3B" w14:textId="77777777" w:rsidR="003D7174" w:rsidRDefault="00000000">
      <w:pPr>
        <w:pStyle w:val="BodyText"/>
        <w:ind w:left="395" w:right="546"/>
        <w:rPr>
          <w:color w:val="0563C1"/>
          <w:lang w:val="cy-GB"/>
        </w:rPr>
      </w:pPr>
      <w:hyperlink r:id="rId99" w:anchor="%3A%7E%3Atext%3DThe%20Association%20of%20British%20Insurers%20has%20said%20that%2Cand%20Dennis%20are%20set%20to%20top%20%C2%A3360%20million" w:history="1">
        <w:r>
          <w:rPr>
            <w:color w:val="0563C1"/>
            <w:u w:val="single"/>
            <w:lang w:val="cy-GB"/>
          </w:rPr>
          <w:t>million#:~:text=The%20Association%20of%20British%20Insurers%20has%2</w:t>
        </w:r>
      </w:hyperlink>
      <w:r>
        <w:rPr>
          <w:color w:val="0563C1"/>
          <w:lang w:val="cy-GB"/>
        </w:rPr>
        <w:t xml:space="preserve"> </w:t>
      </w:r>
      <w:hyperlink r:id="rId100" w:anchor="%3A%7E%3Atext%3DThe%20Association%20of%20British%20Insurers%20has%20said%20that%2Cand%20Dennis%20are%20set%20to%20top%20%C2%A3360%20million" w:history="1">
        <w:r>
          <w:rPr>
            <w:color w:val="0563C1"/>
            <w:u w:val="single"/>
            <w:lang w:val="cy-GB"/>
          </w:rPr>
          <w:t>0said%20that,and%20Dennis%20are%20set%20to%20top%20%C2%A3360</w:t>
        </w:r>
      </w:hyperlink>
    </w:p>
    <w:p w14:paraId="569BB0BB" w14:textId="77777777" w:rsidR="003D7174" w:rsidRDefault="00000000">
      <w:pPr>
        <w:pStyle w:val="BodyText"/>
        <w:spacing w:before="2"/>
        <w:ind w:left="395"/>
        <w:rPr>
          <w:color w:val="0563C1"/>
          <w:lang w:val="cy-GB"/>
        </w:rPr>
      </w:pPr>
      <w:hyperlink r:id="rId101" w:anchor="%3A%7E%3Atext%3DThe%20Association%20of%20British%20Insurers%20has%20said%20that%2Cand%20Dennis%20are%20set%20to%20top%20%C2%A3360%20million" w:history="1">
        <w:r>
          <w:rPr>
            <w:color w:val="0563C1"/>
            <w:u w:val="single"/>
            <w:lang w:val="cy-GB"/>
          </w:rPr>
          <w:t>%20miliwn</w:t>
        </w:r>
      </w:hyperlink>
      <w:r>
        <w:rPr>
          <w:color w:val="0563C1"/>
          <w:lang w:val="cy-GB"/>
        </w:rPr>
        <w:t xml:space="preserve"> </w:t>
      </w:r>
      <w:r>
        <w:rPr>
          <w:lang w:val="cy-GB"/>
        </w:rPr>
        <w:t>(Cyrchwyd: 08/11/2022).</w:t>
      </w:r>
      <w:r>
        <w:rPr>
          <w:color w:val="0563C1"/>
          <w:lang w:val="cy-GB"/>
        </w:rPr>
        <w:t xml:space="preserve"> </w:t>
      </w:r>
    </w:p>
    <w:p w14:paraId="2DD7D1B9" w14:textId="77777777" w:rsidR="003D7174" w:rsidRDefault="00000000">
      <w:pPr>
        <w:pStyle w:val="BodyText"/>
        <w:spacing w:before="119"/>
        <w:ind w:left="395" w:right="546" w:hanging="284"/>
      </w:pPr>
      <w:r>
        <w:rPr>
          <w:lang w:val="cy-GB"/>
        </w:rPr>
        <w:t>Baldocchi DD (1988) A Multi-Layer Model for Estimating Sulfur Dioxide Deposition to a Deciduous Oak Forest Canopy. Atmospheric Environment 22, 869–884.</w:t>
      </w:r>
    </w:p>
    <w:p w14:paraId="4B956D3D" w14:textId="77777777" w:rsidR="003D7174" w:rsidRDefault="00000000">
      <w:pPr>
        <w:pStyle w:val="BodyText"/>
        <w:spacing w:before="120"/>
        <w:ind w:left="395" w:right="546" w:hanging="284"/>
      </w:pPr>
      <w:r>
        <w:rPr>
          <w:lang w:val="cy-GB"/>
        </w:rPr>
        <w:t>Baldocchi DD, Hicks BB and Camara P (1987) A Canopy Stomatal Resistance Model for Gaseous Deposition to Vegetated Surfaces. Atmospheric Environment 21, 91</w:t>
      </w:r>
    </w:p>
    <w:p w14:paraId="3E8C9E7E" w14:textId="77777777" w:rsidR="003D7174" w:rsidRDefault="00000000">
      <w:pPr>
        <w:pStyle w:val="BodyText"/>
        <w:spacing w:before="118"/>
        <w:ind w:left="395" w:right="733" w:hanging="284"/>
      </w:pPr>
      <w:r>
        <w:rPr>
          <w:lang w:val="cy-GB"/>
        </w:rPr>
        <w:t>Baldock KCR et al. (2015) Where Is the UK’s Pollinator Biodiversity? The Importance of Urban Areas for Flower-Visiting Insects. Proceedings of the Royal Society B: Biological Sciences 282, 20142849</w:t>
      </w:r>
    </w:p>
    <w:p w14:paraId="33A91FBE" w14:textId="77777777" w:rsidR="003D7174" w:rsidRDefault="00000000">
      <w:pPr>
        <w:pStyle w:val="BodyText"/>
        <w:spacing w:before="121"/>
        <w:ind w:left="395" w:right="597" w:hanging="284"/>
      </w:pPr>
      <w:r>
        <w:rPr>
          <w:lang w:val="cy-GB"/>
        </w:rPr>
        <w:t>Begon M, Townsend CR and Harper JL (2006) Ecology: From Individuals to Ecosystems, 4th ed. Wiley-Blackwell, Chichester. 1-750.</w:t>
      </w:r>
    </w:p>
    <w:p w14:paraId="7A3378F0" w14:textId="77777777" w:rsidR="003D7174" w:rsidRDefault="00000000">
      <w:pPr>
        <w:pStyle w:val="BodyText"/>
        <w:spacing w:before="120"/>
        <w:ind w:left="395" w:right="546" w:hanging="284"/>
      </w:pPr>
      <w:r>
        <w:rPr>
          <w:lang w:val="cy-GB"/>
        </w:rPr>
        <w:t>Bidwell RGS and Fraser DE (1972) Carbon Monoxide Uptake and Metabolism by Leaves. Canadian Journal of Botany 50, 1435–1439.</w:t>
      </w:r>
    </w:p>
    <w:p w14:paraId="23B382E1" w14:textId="77777777" w:rsidR="003D7174" w:rsidRDefault="00000000">
      <w:pPr>
        <w:pStyle w:val="BodyText"/>
        <w:spacing w:before="120"/>
        <w:ind w:left="395" w:right="597" w:hanging="284"/>
      </w:pPr>
      <w:r>
        <w:rPr>
          <w:lang w:val="cy-GB"/>
        </w:rPr>
        <w:t>Birchby D et al. (2020) Air Quality Damage Cost Update 2020 A Report for DEFRA. Didcot. 1-53.</w:t>
      </w:r>
    </w:p>
    <w:p w14:paraId="38B0B699" w14:textId="77777777" w:rsidR="003D7174" w:rsidRDefault="00000000">
      <w:pPr>
        <w:pStyle w:val="BodyText"/>
        <w:spacing w:before="120"/>
        <w:ind w:left="395" w:right="546" w:hanging="284"/>
      </w:pPr>
      <w:r>
        <w:rPr>
          <w:lang w:val="cy-GB"/>
        </w:rPr>
        <w:t>Booth DB, Hartley D and Jackson R (2002) Forest Cover, Impervious-Surface Area, and the Mitigation of Stormwater Impacts. Journal of the American Water Resources Association 38, 835–845.</w:t>
      </w:r>
    </w:p>
    <w:p w14:paraId="6E59E2A5" w14:textId="77777777" w:rsidR="003D7174" w:rsidRDefault="003D7174">
      <w:pPr>
        <w:sectPr w:rsidR="003D7174">
          <w:pgSz w:w="11910" w:h="16840"/>
          <w:pgMar w:top="2000" w:right="580" w:bottom="1040" w:left="740" w:header="0" w:footer="857" w:gutter="0"/>
          <w:cols w:space="720"/>
        </w:sectPr>
      </w:pPr>
    </w:p>
    <w:p w14:paraId="0958D6B2" w14:textId="77777777" w:rsidR="003D7174" w:rsidRDefault="003D7174">
      <w:pPr>
        <w:pStyle w:val="BodyText"/>
        <w:rPr>
          <w:sz w:val="13"/>
        </w:rPr>
      </w:pPr>
    </w:p>
    <w:p w14:paraId="30311CCB" w14:textId="77777777" w:rsidR="003D7174" w:rsidRDefault="00000000">
      <w:pPr>
        <w:pStyle w:val="BodyText"/>
        <w:spacing w:before="100"/>
        <w:ind w:left="395" w:right="733" w:hanging="284"/>
      </w:pPr>
      <w:r>
        <w:rPr>
          <w:lang w:val="cy-GB"/>
        </w:rPr>
        <w:t>Buckland A et al. (2020) Valuing Newport’s Urban Trees. Forest Research Report, Farnham. 1-67.</w:t>
      </w:r>
    </w:p>
    <w:p w14:paraId="672A5F13" w14:textId="77777777" w:rsidR="003D7174" w:rsidRDefault="00000000">
      <w:pPr>
        <w:pStyle w:val="BodyText"/>
        <w:spacing w:before="120"/>
        <w:ind w:left="395" w:right="546" w:hanging="284"/>
      </w:pPr>
      <w:r>
        <w:rPr>
          <w:lang w:val="cy-GB"/>
        </w:rPr>
        <w:t>Buras A and Menzel A (2019) Projecting Tree Species Composition Changes of European Forests for 2061–2090 under RCP 4.5 and RCP 8.5 Scenarios.</w:t>
      </w:r>
    </w:p>
    <w:p w14:paraId="5F8E591B" w14:textId="77777777" w:rsidR="003D7174" w:rsidRDefault="00000000">
      <w:pPr>
        <w:pStyle w:val="BodyText"/>
        <w:ind w:left="395"/>
      </w:pPr>
      <w:r>
        <w:rPr>
          <w:lang w:val="cy-GB"/>
        </w:rPr>
        <w:t>Frontiers in Plant Science 9, 1–13.</w:t>
      </w:r>
    </w:p>
    <w:p w14:paraId="72FD4EA7" w14:textId="77777777" w:rsidR="003D7174" w:rsidRDefault="00000000">
      <w:pPr>
        <w:pStyle w:val="BodyText"/>
        <w:spacing w:before="119"/>
        <w:ind w:left="395" w:right="597" w:hanging="284"/>
      </w:pPr>
      <w:r>
        <w:rPr>
          <w:lang w:val="cy-GB"/>
        </w:rPr>
        <w:t>Burns DA et al. (2016) Acid Rain and Its Environmental Effects Recent Scientific Advances. Atmospheric Environment 146, 1-4.</w:t>
      </w:r>
    </w:p>
    <w:p w14:paraId="7ABF4171" w14:textId="77777777" w:rsidR="003D7174" w:rsidRDefault="00000000">
      <w:pPr>
        <w:pStyle w:val="BodyText"/>
        <w:spacing w:before="119"/>
        <w:ind w:left="395" w:right="763" w:hanging="284"/>
      </w:pPr>
      <w:r>
        <w:rPr>
          <w:lang w:val="cy-GB"/>
        </w:rPr>
        <w:t xml:space="preserve">Carr A et al. (2018) Ground-Based and LiDAR-Derived Measurements Reveal Scale-Dependent Selection of Roost Characteristics by the Rare Tree-Dwelling Bat </w:t>
      </w:r>
      <w:r>
        <w:rPr>
          <w:i/>
          <w:iCs/>
          <w:lang w:val="cy-GB"/>
        </w:rPr>
        <w:t>Barbastella barbastellus</w:t>
      </w:r>
      <w:r>
        <w:rPr>
          <w:lang w:val="cy-GB"/>
        </w:rPr>
        <w:t>. Forest Ecology and Management 417, 237–246.</w:t>
      </w:r>
    </w:p>
    <w:p w14:paraId="163E9818" w14:textId="77777777" w:rsidR="003D7174" w:rsidRDefault="00000000">
      <w:pPr>
        <w:pStyle w:val="BodyText"/>
        <w:spacing w:before="121"/>
        <w:ind w:left="395" w:right="597" w:hanging="284"/>
      </w:pPr>
      <w:r>
        <w:rPr>
          <w:lang w:val="cy-GB"/>
        </w:rPr>
        <w:t>Chambers-Oster, A. Doick, K. 2021 The Benefits of an i-Tree Eco survey. Forest Research Report, Farnham. 1-4.</w:t>
      </w:r>
    </w:p>
    <w:p w14:paraId="7A5D96EC" w14:textId="77777777" w:rsidR="003D7174" w:rsidRDefault="00000000">
      <w:pPr>
        <w:pStyle w:val="BodyText"/>
        <w:spacing w:before="120"/>
        <w:ind w:left="395" w:right="597" w:hanging="284"/>
      </w:pPr>
      <w:r>
        <w:rPr>
          <w:lang w:val="cy-GB"/>
        </w:rPr>
        <w:t>Chartered Institute of Environmental Health (2020) CIEH Noise Survey 2019/20 Report on Findings – Wales. CIEH, London.</w:t>
      </w:r>
    </w:p>
    <w:p w14:paraId="7373E380" w14:textId="77777777" w:rsidR="003D7174" w:rsidRDefault="00000000">
      <w:pPr>
        <w:pStyle w:val="BodyText"/>
        <w:spacing w:before="120" w:line="360" w:lineRule="auto"/>
        <w:ind w:left="395" w:right="546" w:hanging="284"/>
        <w:rPr>
          <w:lang w:val="cy-GB"/>
        </w:rPr>
      </w:pPr>
      <w:r>
        <w:rPr>
          <w:lang w:val="cy-GB"/>
        </w:rPr>
        <w:t xml:space="preserve">CIRIA, 2007 The SuDS manual (C753) </w:t>
      </w:r>
      <w:hyperlink r:id="rId102" w:history="1">
        <w:r>
          <w:rPr>
            <w:color w:val="0563C1"/>
            <w:u w:val="single"/>
            <w:lang w:val="cy-GB"/>
          </w:rPr>
          <w:t>https://www.ciria.org/CIRIA/Memberships/The_SuDS_Manual_C753_Chapters.</w:t>
        </w:r>
      </w:hyperlink>
      <w:r>
        <w:rPr>
          <w:color w:val="0563C1"/>
          <w:lang w:val="cy-GB"/>
        </w:rPr>
        <w:t xml:space="preserve"> </w:t>
      </w:r>
      <w:hyperlink r:id="rId103" w:history="1">
        <w:r>
          <w:rPr>
            <w:color w:val="0563C1"/>
            <w:u w:val="single"/>
            <w:lang w:val="cy-GB"/>
          </w:rPr>
          <w:t>aspx</w:t>
        </w:r>
      </w:hyperlink>
      <w:r>
        <w:rPr>
          <w:color w:val="0563C1"/>
          <w:lang w:val="cy-GB"/>
        </w:rPr>
        <w:t xml:space="preserve"> </w:t>
      </w:r>
      <w:r>
        <w:rPr>
          <w:lang w:val="cy-GB"/>
        </w:rPr>
        <w:t>(accessed: 08/11/2022).</w:t>
      </w:r>
    </w:p>
    <w:p w14:paraId="3FEBAACC" w14:textId="77777777" w:rsidR="003D7174" w:rsidRDefault="00000000">
      <w:pPr>
        <w:pStyle w:val="BodyText"/>
        <w:spacing w:before="120"/>
        <w:ind w:left="395" w:right="677" w:hanging="284"/>
      </w:pPr>
      <w:r>
        <w:rPr>
          <w:lang w:val="cy-GB"/>
        </w:rPr>
        <w:t>Connor EF et al. (1980) Taxonomic Isolation and the Accumulation of Herbivorous Insects: A Comparison of Introduced and Native Trees. Ecological Entomology 5, 205–211.</w:t>
      </w:r>
    </w:p>
    <w:p w14:paraId="4F043358" w14:textId="77777777" w:rsidR="003D7174" w:rsidRDefault="00000000">
      <w:pPr>
        <w:pStyle w:val="BodyText"/>
        <w:spacing w:before="119"/>
        <w:ind w:left="111"/>
      </w:pPr>
      <w:r>
        <w:rPr>
          <w:lang w:val="cy-GB"/>
        </w:rPr>
        <w:t>Council of Tree and Landscape Appraisers (1992) Guide for Plant Appraisal.</w:t>
      </w:r>
    </w:p>
    <w:p w14:paraId="6F328BA3" w14:textId="77777777" w:rsidR="003D7174" w:rsidRDefault="00000000">
      <w:pPr>
        <w:pStyle w:val="BodyText"/>
        <w:spacing w:before="1"/>
        <w:ind w:left="395"/>
      </w:pPr>
      <w:r>
        <w:rPr>
          <w:lang w:val="cy-GB"/>
        </w:rPr>
        <w:t>International Society of Arboriculture, Savoy.</w:t>
      </w:r>
    </w:p>
    <w:p w14:paraId="0123CFCC" w14:textId="77777777" w:rsidR="003D7174" w:rsidRDefault="00000000">
      <w:pPr>
        <w:pStyle w:val="BodyText"/>
        <w:spacing w:before="121"/>
        <w:ind w:left="395" w:right="546" w:hanging="284"/>
      </w:pPr>
      <w:r>
        <w:rPr>
          <w:lang w:val="cy-GB"/>
        </w:rPr>
        <w:t>Davies HJ et al. (2017) Delivery of Ecosystem Services by Urban Forests. Forest Research Report, Edinburgh.</w:t>
      </w:r>
    </w:p>
    <w:p w14:paraId="55E78805" w14:textId="77777777" w:rsidR="003D7174" w:rsidRDefault="00000000">
      <w:pPr>
        <w:pStyle w:val="BodyText"/>
        <w:spacing w:before="120"/>
        <w:ind w:left="395" w:right="848" w:hanging="284"/>
        <w:rPr>
          <w:lang w:val="cy-GB"/>
        </w:rPr>
      </w:pPr>
      <w:r>
        <w:rPr>
          <w:lang w:val="cy-GB"/>
        </w:rPr>
        <w:t xml:space="preserve">DBEIS (2021) Valuation of Greenhouse Gas Emissions: For Policy Appraisal and Evaluation. Papur polisi. </w:t>
      </w:r>
      <w:hyperlink r:id="rId104" w:history="1">
        <w:r>
          <w:rPr>
            <w:color w:val="0563C1"/>
            <w:u w:val="single"/>
            <w:lang w:val="cy-GB"/>
          </w:rPr>
          <w:t>https://www.gov.uk/government/publications/valuing-greenhouse-gas-</w:t>
        </w:r>
      </w:hyperlink>
      <w:r>
        <w:rPr>
          <w:color w:val="0563C1"/>
          <w:lang w:val="cy-GB"/>
        </w:rPr>
        <w:t xml:space="preserve"> </w:t>
      </w:r>
      <w:hyperlink r:id="rId105" w:history="1">
        <w:r>
          <w:rPr>
            <w:color w:val="0563C1"/>
            <w:u w:val="single"/>
            <w:lang w:val="cy-GB"/>
          </w:rPr>
          <w:t>emissions-in-policy-appraisal/valuation-of-greenhouse-gas-emissions-for-</w:t>
        </w:r>
      </w:hyperlink>
      <w:r>
        <w:rPr>
          <w:color w:val="0563C1"/>
          <w:lang w:val="cy-GB"/>
        </w:rPr>
        <w:t xml:space="preserve"> </w:t>
      </w:r>
      <w:hyperlink r:id="rId106" w:history="1">
        <w:r>
          <w:rPr>
            <w:color w:val="0563C1"/>
            <w:u w:val="single"/>
            <w:lang w:val="cy-GB"/>
          </w:rPr>
          <w:t>policy-appraisal-and-evaluation</w:t>
        </w:r>
      </w:hyperlink>
      <w:r>
        <w:rPr>
          <w:color w:val="0563C1"/>
          <w:lang w:val="cy-GB"/>
        </w:rPr>
        <w:t xml:space="preserve"> </w:t>
      </w:r>
      <w:r>
        <w:rPr>
          <w:lang w:val="cy-GB"/>
        </w:rPr>
        <w:t>(cyrchwyd: 08/11/2022).</w:t>
      </w:r>
    </w:p>
    <w:p w14:paraId="2E5A0987" w14:textId="77777777" w:rsidR="003D7174" w:rsidRDefault="00000000">
      <w:pPr>
        <w:pStyle w:val="BodyText"/>
        <w:spacing w:before="118"/>
        <w:ind w:left="395" w:right="677" w:hanging="284"/>
        <w:rPr>
          <w:lang w:val="cy-GB"/>
        </w:rPr>
      </w:pPr>
      <w:r>
        <w:rPr>
          <w:lang w:val="cy-GB"/>
        </w:rPr>
        <w:t>DEFRA (2022a) Chalara (</w:t>
      </w:r>
      <w:r>
        <w:rPr>
          <w:i/>
          <w:iCs/>
          <w:lang w:val="cy-GB"/>
        </w:rPr>
        <w:t>Hymenoscyphus Fraxineus</w:t>
      </w:r>
      <w:r>
        <w:rPr>
          <w:lang w:val="cy-GB"/>
        </w:rPr>
        <w:t xml:space="preserve">) - Infections Confirmed in the Wider Environment. </w:t>
      </w:r>
      <w:hyperlink r:id="rId107" w:history="1">
        <w:r>
          <w:rPr>
            <w:color w:val="0563C1"/>
            <w:u w:val="single"/>
            <w:lang w:val="cy-GB"/>
          </w:rPr>
          <w:t>https://chalaramap.fera.co.uk/</w:t>
        </w:r>
      </w:hyperlink>
      <w:r>
        <w:rPr>
          <w:color w:val="0563C1"/>
          <w:lang w:val="cy-GB"/>
        </w:rPr>
        <w:t xml:space="preserve"> </w:t>
      </w:r>
      <w:r>
        <w:rPr>
          <w:lang w:val="cy-GB"/>
        </w:rPr>
        <w:t>(cyrchwyd: 08/11/2022).</w:t>
      </w:r>
    </w:p>
    <w:p w14:paraId="4F2C3996" w14:textId="77777777" w:rsidR="003D7174" w:rsidRDefault="00000000">
      <w:pPr>
        <w:pStyle w:val="BodyText"/>
        <w:spacing w:before="121"/>
        <w:ind w:left="395" w:right="1234" w:hanging="284"/>
        <w:rPr>
          <w:lang w:val="cy-GB"/>
        </w:rPr>
      </w:pPr>
      <w:r>
        <w:rPr>
          <w:lang w:val="cy-GB"/>
        </w:rPr>
        <w:t xml:space="preserve">DEFRA (2010) IGCB Air Quality Damage Costs per Tonne, 2010 Prices. </w:t>
      </w:r>
      <w:hyperlink r:id="rId108" w:history="1">
        <w:r>
          <w:rPr>
            <w:color w:val="0563C1"/>
            <w:u w:val="single"/>
            <w:lang w:val="cy-GB"/>
          </w:rPr>
          <w:t>www.defra.gov.uk/environment/quality/air/air-quality/economic/damage/</w:t>
        </w:r>
      </w:hyperlink>
      <w:r>
        <w:rPr>
          <w:color w:val="0563C1"/>
          <w:lang w:val="cy-GB"/>
        </w:rPr>
        <w:t xml:space="preserve"> </w:t>
      </w:r>
      <w:r>
        <w:rPr>
          <w:lang w:val="cy-GB"/>
        </w:rPr>
        <w:t>(cyrchwyd: 08/11/2022).</w:t>
      </w:r>
    </w:p>
    <w:p w14:paraId="6EAA1C83" w14:textId="77777777" w:rsidR="003D7174" w:rsidRDefault="003D7174">
      <w:pPr>
        <w:sectPr w:rsidR="003D7174">
          <w:pgSz w:w="11910" w:h="16840"/>
          <w:pgMar w:top="2000" w:right="580" w:bottom="1040" w:left="740" w:header="0" w:footer="857" w:gutter="0"/>
          <w:cols w:space="720"/>
        </w:sectPr>
      </w:pPr>
    </w:p>
    <w:p w14:paraId="0F14B272" w14:textId="77777777" w:rsidR="003D7174" w:rsidRDefault="003D7174">
      <w:pPr>
        <w:pStyle w:val="BodyText"/>
        <w:rPr>
          <w:sz w:val="13"/>
        </w:rPr>
      </w:pPr>
    </w:p>
    <w:p w14:paraId="280E85C6" w14:textId="77777777" w:rsidR="003D7174" w:rsidRDefault="00000000">
      <w:pPr>
        <w:pStyle w:val="BodyText"/>
        <w:spacing w:before="100"/>
        <w:ind w:left="395" w:right="753" w:hanging="284"/>
        <w:rPr>
          <w:lang w:val="cy-GB"/>
        </w:rPr>
      </w:pPr>
      <w:r>
        <w:rPr>
          <w:lang w:val="cy-GB"/>
        </w:rPr>
        <w:t xml:space="preserve">DEFRA (2021) Nature for People, Climate and Wildlife. Papur polisi. </w:t>
      </w:r>
      <w:hyperlink r:id="rId109" w:history="1">
        <w:r>
          <w:rPr>
            <w:color w:val="0563C1"/>
            <w:u w:val="single"/>
            <w:lang w:val="cy-GB"/>
          </w:rPr>
          <w:t>https://www.gov.uk/government/publications/nature-for-people-climate-and-</w:t>
        </w:r>
      </w:hyperlink>
      <w:r>
        <w:rPr>
          <w:color w:val="0563C1"/>
          <w:lang w:val="cy-GB"/>
        </w:rPr>
        <w:t xml:space="preserve"> </w:t>
      </w:r>
      <w:hyperlink r:id="rId110" w:history="1">
        <w:r>
          <w:rPr>
            <w:color w:val="0563C1"/>
            <w:u w:val="single"/>
            <w:lang w:val="cy-GB"/>
          </w:rPr>
          <w:t>wildlife/nature-for-people-climate-and-wildlife</w:t>
        </w:r>
      </w:hyperlink>
      <w:r>
        <w:rPr>
          <w:color w:val="0563C1"/>
          <w:lang w:val="cy-GB"/>
        </w:rPr>
        <w:t xml:space="preserve"> </w:t>
      </w:r>
      <w:r>
        <w:rPr>
          <w:lang w:val="cy-GB"/>
        </w:rPr>
        <w:t>(cyrchwyd: 08/11/2022).</w:t>
      </w:r>
    </w:p>
    <w:p w14:paraId="502EC5E9" w14:textId="77777777" w:rsidR="003D7174" w:rsidRDefault="00000000">
      <w:pPr>
        <w:pStyle w:val="BodyText"/>
        <w:spacing w:before="119"/>
        <w:ind w:left="395" w:right="546" w:hanging="284"/>
        <w:rPr>
          <w:lang w:val="cy-GB"/>
        </w:rPr>
      </w:pPr>
      <w:r>
        <w:rPr>
          <w:lang w:val="cy-GB"/>
        </w:rPr>
        <w:t xml:space="preserve">DEFRA (2022b) UK Plant Health Risk Register. </w:t>
      </w:r>
      <w:hyperlink r:id="rId111" w:history="1">
        <w:r>
          <w:rPr>
            <w:color w:val="0563C1"/>
            <w:u w:val="single"/>
            <w:lang w:val="cy-GB"/>
          </w:rPr>
          <w:t>https://secure.fera.defra.gov.uk/phiw/riskRegister/index.cfm</w:t>
        </w:r>
      </w:hyperlink>
      <w:r>
        <w:rPr>
          <w:color w:val="0563C1"/>
          <w:lang w:val="cy-GB"/>
        </w:rPr>
        <w:t xml:space="preserve"> </w:t>
      </w:r>
      <w:r>
        <w:rPr>
          <w:lang w:val="cy-GB"/>
        </w:rPr>
        <w:t>(accessed: 08/11/2022).</w:t>
      </w:r>
    </w:p>
    <w:p w14:paraId="2D6B5257" w14:textId="77777777" w:rsidR="003D7174" w:rsidRDefault="00000000">
      <w:pPr>
        <w:pStyle w:val="BodyText"/>
        <w:spacing w:before="121"/>
        <w:ind w:left="395" w:right="546" w:hanging="284"/>
        <w:rPr>
          <w:lang w:val="cy-GB"/>
        </w:rPr>
      </w:pPr>
      <w:r>
        <w:rPr>
          <w:lang w:val="cy-GB"/>
        </w:rPr>
        <w:t xml:space="preserve">DEFRA (2018) Urban Tree Manual. </w:t>
      </w:r>
      <w:hyperlink r:id="rId112" w:history="1">
        <w:r>
          <w:rPr>
            <w:color w:val="0563C1"/>
            <w:u w:val="single"/>
            <w:lang w:val="cy-GB"/>
          </w:rPr>
          <w:t>https://cdn.forestresearch.gov.uk/2022/02/7111_fc_urban_tree_manual_v15.</w:t>
        </w:r>
      </w:hyperlink>
      <w:r>
        <w:rPr>
          <w:color w:val="0563C1"/>
          <w:lang w:val="cy-GB"/>
        </w:rPr>
        <w:t xml:space="preserve"> </w:t>
      </w:r>
      <w:hyperlink r:id="rId113" w:history="1">
        <w:r>
          <w:rPr>
            <w:color w:val="0563C1"/>
            <w:u w:val="single"/>
            <w:lang w:val="cy-GB"/>
          </w:rPr>
          <w:t>pdf</w:t>
        </w:r>
      </w:hyperlink>
      <w:r>
        <w:rPr>
          <w:color w:val="0563C1"/>
          <w:lang w:val="cy-GB"/>
        </w:rPr>
        <w:t xml:space="preserve"> </w:t>
      </w:r>
      <w:r>
        <w:rPr>
          <w:lang w:val="cy-GB"/>
        </w:rPr>
        <w:t>(accessed: 08/11/2022).</w:t>
      </w:r>
    </w:p>
    <w:p w14:paraId="09428D27" w14:textId="77777777" w:rsidR="003D7174" w:rsidRDefault="00000000">
      <w:pPr>
        <w:pStyle w:val="BodyText"/>
        <w:spacing w:before="118"/>
        <w:ind w:left="395" w:right="546" w:hanging="284"/>
      </w:pPr>
      <w:r>
        <w:rPr>
          <w:lang w:val="cy-GB"/>
        </w:rPr>
        <w:t>Deilami K, Kamruzzaman M and Liu Y (2018) Urban Heat Island Effect: A Systematic Review of Spatio-Temporal Factors, Data, Methods, and Mitigation Measures. International Journal of Applied Earth Observation and Geoinformation 67, 30–42.</w:t>
      </w:r>
    </w:p>
    <w:p w14:paraId="592DD7D3" w14:textId="77777777" w:rsidR="003D7174" w:rsidRDefault="00000000">
      <w:pPr>
        <w:pStyle w:val="BodyText"/>
        <w:spacing w:before="4" w:line="410" w:lineRule="atLeast"/>
        <w:ind w:left="112" w:right="1553"/>
      </w:pPr>
      <w:r>
        <w:rPr>
          <w:lang w:val="cy-GB"/>
        </w:rPr>
        <w:t>Department for Transport (2013) National Travel Survey. 1-25. Department for Transport (2015) New Car Carbon Dioxide Emissions.</w:t>
      </w:r>
    </w:p>
    <w:p w14:paraId="4EBD9E81" w14:textId="77777777" w:rsidR="003D7174" w:rsidRDefault="00000000">
      <w:pPr>
        <w:pStyle w:val="BodyText"/>
        <w:spacing w:before="2"/>
        <w:ind w:left="395" w:right="1553"/>
        <w:rPr>
          <w:lang w:val="cy-GB"/>
        </w:rPr>
      </w:pPr>
      <w:r>
        <w:rPr>
          <w:lang w:val="cy-GB"/>
        </w:rPr>
        <w:t xml:space="preserve">Environment Transparency Data. </w:t>
      </w:r>
      <w:hyperlink r:id="rId114" w:history="1">
        <w:r>
          <w:rPr>
            <w:color w:val="0563C1"/>
            <w:u w:val="single"/>
            <w:lang w:val="cy-GB"/>
          </w:rPr>
          <w:t>https://www.gov.uk/government/publications/new-car-carbon-dioxide-</w:t>
        </w:r>
      </w:hyperlink>
      <w:r>
        <w:rPr>
          <w:color w:val="0563C1"/>
          <w:lang w:val="cy-GB"/>
        </w:rPr>
        <w:t xml:space="preserve"> </w:t>
      </w:r>
      <w:hyperlink r:id="rId115" w:history="1">
        <w:r>
          <w:rPr>
            <w:color w:val="0563C1"/>
            <w:u w:val="single"/>
            <w:lang w:val="cy-GB"/>
          </w:rPr>
          <w:t>emissions</w:t>
        </w:r>
      </w:hyperlink>
      <w:r>
        <w:rPr>
          <w:color w:val="0563C1"/>
          <w:lang w:val="cy-GB"/>
        </w:rPr>
        <w:t xml:space="preserve"> </w:t>
      </w:r>
      <w:r>
        <w:rPr>
          <w:lang w:val="cy-GB"/>
        </w:rPr>
        <w:t>(accessed: 08/11/2022).</w:t>
      </w:r>
    </w:p>
    <w:p w14:paraId="5B76A76F" w14:textId="77777777" w:rsidR="003D7174" w:rsidRDefault="00000000">
      <w:pPr>
        <w:pStyle w:val="BodyText"/>
        <w:spacing w:before="118"/>
        <w:ind w:left="395" w:right="546" w:hanging="284"/>
        <w:rPr>
          <w:color w:val="0563C1"/>
          <w:lang w:val="cy-GB"/>
        </w:rPr>
      </w:pPr>
      <w:r>
        <w:rPr>
          <w:lang w:val="cy-GB"/>
        </w:rPr>
        <w:t xml:space="preserve">Doick KJ et al. (2018) CAVAT (Capital Asset Value for Amenity Trees): Valuing Amenity Trees as Public Assets. Arboricultural Journal 1–25. </w:t>
      </w:r>
      <w:hyperlink r:id="rId116" w:history="1">
        <w:r>
          <w:rPr>
            <w:color w:val="0563C1"/>
            <w:u w:val="single"/>
            <w:lang w:val="cy-GB"/>
          </w:rPr>
          <w:t>https://doi.org/10.1080/03071375.2018.1454077</w:t>
        </w:r>
      </w:hyperlink>
    </w:p>
    <w:p w14:paraId="72022EBA" w14:textId="77777777" w:rsidR="003D7174" w:rsidRDefault="00000000">
      <w:pPr>
        <w:pStyle w:val="BodyText"/>
        <w:spacing w:before="121"/>
        <w:ind w:left="112"/>
      </w:pPr>
      <w:r>
        <w:rPr>
          <w:lang w:val="cy-GB"/>
        </w:rPr>
        <w:t>Doick KJ et al. (2016) Introducing England’s Urban Forests.</w:t>
      </w:r>
    </w:p>
    <w:p w14:paraId="58C79ADE" w14:textId="77777777" w:rsidR="003D7174" w:rsidRDefault="00000000">
      <w:pPr>
        <w:pStyle w:val="BodyText"/>
        <w:spacing w:before="119"/>
        <w:ind w:left="395" w:right="546" w:hanging="284"/>
      </w:pPr>
      <w:r>
        <w:rPr>
          <w:lang w:val="cy-GB"/>
        </w:rPr>
        <w:t>Doick KJ et al. (2017) The Canopy Cover of England’s Towns and Cities: Baselining and Setting Targets to Improve Human Health and Well-Being. Conference Proceedings of TPBEIII. Urban Trees Research Conference.</w:t>
      </w:r>
    </w:p>
    <w:p w14:paraId="7C8D15E1" w14:textId="77777777" w:rsidR="003D7174" w:rsidRDefault="00000000">
      <w:pPr>
        <w:pStyle w:val="BodyText"/>
        <w:spacing w:before="1"/>
        <w:ind w:left="395"/>
      </w:pPr>
      <w:r>
        <w:rPr>
          <w:lang w:val="cy-GB"/>
        </w:rPr>
        <w:t>Edinburgh: Institute of Chartered Foresters.</w:t>
      </w:r>
    </w:p>
    <w:p w14:paraId="4B8D53C5" w14:textId="77777777" w:rsidR="003D7174" w:rsidRDefault="00000000">
      <w:pPr>
        <w:pStyle w:val="BodyText"/>
        <w:spacing w:before="118"/>
        <w:ind w:left="395" w:right="546" w:hanging="284"/>
      </w:pPr>
      <w:r>
        <w:rPr>
          <w:lang w:val="cy-GB"/>
        </w:rPr>
        <w:t>Doick KJ, Buckland A and Clarke TK (2020) Historic Urban Tree Canopy Cover of Great Britain. Forests 11, 1–16.</w:t>
      </w:r>
    </w:p>
    <w:p w14:paraId="07D3904D" w14:textId="77777777" w:rsidR="003D7174" w:rsidRDefault="00000000">
      <w:pPr>
        <w:pStyle w:val="BodyText"/>
        <w:spacing w:before="120"/>
        <w:ind w:left="395" w:right="597" w:hanging="284"/>
      </w:pPr>
      <w:r>
        <w:rPr>
          <w:lang w:val="cy-GB"/>
        </w:rPr>
        <w:t>Duh J Der et al. (2008) Rates of Urbanisation and the Resiliency of Air and Water Quality. Science of the Total Environment 400, 238–256.</w:t>
      </w:r>
    </w:p>
    <w:p w14:paraId="5A538461" w14:textId="77777777" w:rsidR="003D7174" w:rsidRDefault="00000000">
      <w:pPr>
        <w:pStyle w:val="BodyText"/>
        <w:spacing w:before="123"/>
        <w:ind w:left="395" w:right="597" w:hanging="284"/>
      </w:pPr>
      <w:r>
        <w:rPr>
          <w:lang w:val="cy-GB"/>
        </w:rPr>
        <w:t>East Midlands Councils (2015) The Changing Nature of Flooding in the East Midlands. East Midlands Councils, Melton Mowbray.</w:t>
      </w:r>
    </w:p>
    <w:p w14:paraId="510A7619" w14:textId="77777777" w:rsidR="003D7174" w:rsidRDefault="00000000">
      <w:pPr>
        <w:pStyle w:val="BodyText"/>
        <w:spacing w:before="119"/>
        <w:ind w:left="395" w:right="546" w:hanging="284"/>
      </w:pPr>
      <w:r>
        <w:rPr>
          <w:lang w:val="cy-GB"/>
        </w:rPr>
        <w:t>Escobedo FJ et al. (2008) Analyzing the Cost Effectiveness of Santiago, Chile’s Policy of Using Urban Forests to Improve Air Quality. Journal of Environmental Management 86, 148–157.</w:t>
      </w:r>
    </w:p>
    <w:p w14:paraId="19617666" w14:textId="77777777" w:rsidR="003D7174" w:rsidRDefault="00000000">
      <w:pPr>
        <w:pStyle w:val="BodyText"/>
        <w:spacing w:before="119"/>
        <w:ind w:left="395" w:right="546" w:hanging="284"/>
      </w:pPr>
      <w:r>
        <w:rPr>
          <w:lang w:val="cy-GB"/>
        </w:rPr>
        <w:t>Fenoglio MS et al. (2021) Urbanisation Drivers and Underlying Mechanisms of Terrestrial Insect Diversity Loss in Cities. Ecological Entomology 46, 757–771.</w:t>
      </w:r>
    </w:p>
    <w:p w14:paraId="4B07EE50" w14:textId="77777777" w:rsidR="003D7174" w:rsidRDefault="003D7174">
      <w:pPr>
        <w:sectPr w:rsidR="003D7174">
          <w:pgSz w:w="11910" w:h="16840"/>
          <w:pgMar w:top="2000" w:right="580" w:bottom="1040" w:left="740" w:header="0" w:footer="857" w:gutter="0"/>
          <w:cols w:space="720"/>
        </w:sectPr>
      </w:pPr>
    </w:p>
    <w:p w14:paraId="0A4E42F1" w14:textId="77777777" w:rsidR="003D7174" w:rsidRDefault="003D7174">
      <w:pPr>
        <w:pStyle w:val="BodyText"/>
        <w:rPr>
          <w:sz w:val="13"/>
        </w:rPr>
      </w:pPr>
    </w:p>
    <w:p w14:paraId="776ABCC9" w14:textId="77777777" w:rsidR="003D7174" w:rsidRDefault="00000000">
      <w:pPr>
        <w:pStyle w:val="BodyText"/>
        <w:spacing w:before="100"/>
        <w:ind w:left="395" w:right="588" w:hanging="284"/>
        <w:rPr>
          <w:lang w:val="cy-GB"/>
        </w:rPr>
      </w:pPr>
      <w:r>
        <w:rPr>
          <w:lang w:val="cy-GB"/>
        </w:rPr>
        <w:t xml:space="preserve">Forest Research (2022a) Acute Oak Decline (AOD): Incidence and Distribution. </w:t>
      </w:r>
      <w:hyperlink r:id="rId117" w:history="1">
        <w:r>
          <w:rPr>
            <w:color w:val="0563C1"/>
            <w:u w:val="single"/>
            <w:lang w:val="cy-GB"/>
          </w:rPr>
          <w:t>https://www.forestresearch.gov.uk/tools-and-resources/fthr/pest-and-disease-</w:t>
        </w:r>
      </w:hyperlink>
      <w:r>
        <w:rPr>
          <w:color w:val="0563C1"/>
          <w:lang w:val="cy-GB"/>
        </w:rPr>
        <w:t xml:space="preserve"> </w:t>
      </w:r>
      <w:hyperlink r:id="rId118" w:history="1">
        <w:r>
          <w:rPr>
            <w:color w:val="0563C1"/>
            <w:u w:val="single"/>
            <w:lang w:val="cy-GB"/>
          </w:rPr>
          <w:t>resources/acute-oak-decline/acute-oak-decline-aod-incidence-and-distribution/</w:t>
        </w:r>
      </w:hyperlink>
      <w:r>
        <w:rPr>
          <w:color w:val="0563C1"/>
          <w:lang w:val="cy-GB"/>
        </w:rPr>
        <w:t xml:space="preserve"> </w:t>
      </w:r>
      <w:r>
        <w:rPr>
          <w:lang w:val="cy-GB"/>
        </w:rPr>
        <w:t>(cyrchwyd: 08/11/2022).</w:t>
      </w:r>
    </w:p>
    <w:p w14:paraId="54D975C9" w14:textId="77777777" w:rsidR="003D7174" w:rsidRDefault="00000000">
      <w:pPr>
        <w:pStyle w:val="BodyText"/>
        <w:spacing w:before="120"/>
        <w:ind w:left="395" w:right="1518" w:hanging="284"/>
        <w:rPr>
          <w:lang w:val="cy-GB"/>
        </w:rPr>
      </w:pPr>
      <w:r>
        <w:rPr>
          <w:lang w:val="cy-GB"/>
        </w:rPr>
        <w:t xml:space="preserve">Forest Research (2022b) TreeAlert. Adnoddau. </w:t>
      </w:r>
      <w:hyperlink r:id="rId119" w:history="1">
        <w:r>
          <w:rPr>
            <w:color w:val="0563C1"/>
            <w:u w:val="single"/>
            <w:lang w:val="cy-GB"/>
          </w:rPr>
          <w:t>https://www.forestresearch.gov.uk/tools-and-resources/fthr/tree-alert/</w:t>
        </w:r>
      </w:hyperlink>
      <w:r>
        <w:rPr>
          <w:color w:val="0563C1"/>
          <w:lang w:val="cy-GB"/>
        </w:rPr>
        <w:t xml:space="preserve"> </w:t>
      </w:r>
      <w:r>
        <w:rPr>
          <w:lang w:val="cy-GB"/>
        </w:rPr>
        <w:t>(cyrchwyd: 08/11/2022).</w:t>
      </w:r>
    </w:p>
    <w:p w14:paraId="35888925" w14:textId="77777777" w:rsidR="003D7174" w:rsidRDefault="00000000">
      <w:pPr>
        <w:pStyle w:val="BodyText"/>
        <w:spacing w:before="118"/>
        <w:ind w:left="395" w:right="588" w:hanging="284"/>
        <w:rPr>
          <w:lang w:val="cy-GB"/>
        </w:rPr>
      </w:pPr>
      <w:r>
        <w:rPr>
          <w:lang w:val="cy-GB"/>
        </w:rPr>
        <w:t xml:space="preserve">Forest Research (2022) Pest and Disease Resources. </w:t>
      </w:r>
      <w:hyperlink r:id="rId120" w:history="1">
        <w:r>
          <w:rPr>
            <w:color w:val="0563C1"/>
            <w:u w:val="single"/>
            <w:lang w:val="cy-GB"/>
          </w:rPr>
          <w:t>https://www.forestresearch.gov.uk/tools-and-resources/fthr/pest-and-disease-</w:t>
        </w:r>
      </w:hyperlink>
      <w:r>
        <w:rPr>
          <w:color w:val="0563C1"/>
          <w:lang w:val="cy-GB"/>
        </w:rPr>
        <w:t xml:space="preserve"> </w:t>
      </w:r>
      <w:hyperlink r:id="rId121" w:history="1">
        <w:r>
          <w:rPr>
            <w:color w:val="0563C1"/>
            <w:u w:val="single"/>
            <w:lang w:val="cy-GB"/>
          </w:rPr>
          <w:t>resources/</w:t>
        </w:r>
      </w:hyperlink>
      <w:r>
        <w:rPr>
          <w:color w:val="0563C1"/>
          <w:lang w:val="cy-GB"/>
        </w:rPr>
        <w:t xml:space="preserve"> </w:t>
      </w:r>
      <w:r>
        <w:rPr>
          <w:lang w:val="cy-GB"/>
        </w:rPr>
        <w:t>(cyrchwyd: 08/11/2022).</w:t>
      </w:r>
    </w:p>
    <w:p w14:paraId="52022436" w14:textId="77777777" w:rsidR="003D7174" w:rsidRDefault="00000000">
      <w:pPr>
        <w:pStyle w:val="BodyText"/>
        <w:spacing w:before="3" w:line="410" w:lineRule="atLeast"/>
        <w:ind w:left="112" w:right="546"/>
      </w:pPr>
      <w:r>
        <w:rPr>
          <w:lang w:val="cy-GB"/>
        </w:rPr>
        <w:t xml:space="preserve">Forestry Commission (2017) Public Opinion of Forestry - Wales. Edinburgh. Forestry Commission (2019) Urban Tree Challenge Fund. Canllaw </w:t>
      </w:r>
    </w:p>
    <w:p w14:paraId="3734084E" w14:textId="77777777" w:rsidR="003D7174" w:rsidRDefault="00000000">
      <w:pPr>
        <w:pStyle w:val="BodyText"/>
        <w:spacing w:before="2"/>
        <w:ind w:left="395" w:right="546"/>
        <w:rPr>
          <w:lang w:val="cy-GB"/>
        </w:rPr>
      </w:pPr>
      <w:hyperlink r:id="rId122" w:history="1">
        <w:r>
          <w:rPr>
            <w:color w:val="0563C1"/>
            <w:u w:val="single"/>
            <w:lang w:val="cy-GB"/>
          </w:rPr>
          <w:t>https://www.gov.uk/guidance/urban-tree-challenge-fund</w:t>
        </w:r>
      </w:hyperlink>
      <w:r>
        <w:rPr>
          <w:color w:val="0563C1"/>
          <w:lang w:val="cy-GB"/>
        </w:rPr>
        <w:t xml:space="preserve"> </w:t>
      </w:r>
      <w:r>
        <w:rPr>
          <w:lang w:val="cy-GB"/>
        </w:rPr>
        <w:t>(cyrchwyd: 08/11/2022).</w:t>
      </w:r>
    </w:p>
    <w:p w14:paraId="622F6642" w14:textId="77777777" w:rsidR="003D7174" w:rsidRDefault="00000000">
      <w:pPr>
        <w:pStyle w:val="BodyText"/>
        <w:spacing w:before="119"/>
        <w:ind w:left="395" w:right="597" w:hanging="284"/>
      </w:pPr>
      <w:r>
        <w:rPr>
          <w:lang w:val="cy-GB"/>
        </w:rPr>
        <w:t>Greater London Authority (2006) London’s Urban Heat Island: A Summary for Decision Makers. Greater London Authority, London.</w:t>
      </w:r>
    </w:p>
    <w:p w14:paraId="4F72EE95" w14:textId="77777777" w:rsidR="003D7174" w:rsidRDefault="00000000">
      <w:pPr>
        <w:pStyle w:val="BodyText"/>
        <w:spacing w:before="120"/>
        <w:ind w:left="395" w:right="546" w:hanging="284"/>
      </w:pPr>
      <w:r>
        <w:rPr>
          <w:lang w:val="cy-GB"/>
        </w:rPr>
        <w:t>Hallmann CA et al.  (2017) More than 75 Percent Decline over 27 Years in Total Flying Insect Biomass in Protected Areas. PLoS ONE 12, e0185809.</w:t>
      </w:r>
    </w:p>
    <w:p w14:paraId="0737A698" w14:textId="77777777" w:rsidR="003D7174" w:rsidRDefault="00000000">
      <w:pPr>
        <w:pStyle w:val="BodyText"/>
        <w:spacing w:before="120"/>
        <w:ind w:left="395" w:right="597" w:hanging="284"/>
      </w:pPr>
      <w:r>
        <w:rPr>
          <w:lang w:val="cy-GB"/>
        </w:rPr>
        <w:t>Hand K et al. (2018) Valuing Cardiff’s Urban Trees. A Report to City of Cardiff Council and Welsh Government. Forest Research Report, Farnham. 1-95.</w:t>
      </w:r>
    </w:p>
    <w:p w14:paraId="7CFECE3C" w14:textId="77777777" w:rsidR="003D7174" w:rsidRDefault="00000000">
      <w:pPr>
        <w:pStyle w:val="BodyText"/>
        <w:spacing w:before="120"/>
        <w:ind w:left="395" w:right="546" w:hanging="284"/>
      </w:pPr>
      <w:r>
        <w:rPr>
          <w:lang w:val="cy-GB"/>
        </w:rPr>
        <w:t>Hand KL, Doick KJ and Moss JL (2019) Modelling the Delivery of Regulating Ecosystem Services for Large Stature Trees in the Urban Environment with I- Tree Eco. Forestry Commission, Edinburgh.</w:t>
      </w:r>
    </w:p>
    <w:p w14:paraId="563ADCC4" w14:textId="77777777" w:rsidR="003D7174" w:rsidRDefault="00000000">
      <w:pPr>
        <w:pStyle w:val="BodyText"/>
        <w:spacing w:before="121"/>
        <w:ind w:left="395" w:right="597" w:hanging="284"/>
      </w:pPr>
      <w:r>
        <w:rPr>
          <w:lang w:val="cy-GB"/>
        </w:rPr>
        <w:t>Hill JK et al. (2008) Impacts of Landscape Structure on Butterfly Range Expansion. Ecology Letters 4, 313–321.</w:t>
      </w:r>
    </w:p>
    <w:p w14:paraId="2B34268B" w14:textId="77777777" w:rsidR="003D7174" w:rsidRDefault="00000000">
      <w:pPr>
        <w:pStyle w:val="BodyText"/>
        <w:spacing w:before="120"/>
        <w:ind w:left="111"/>
      </w:pPr>
      <w:r>
        <w:rPr>
          <w:lang w:val="cy-GB"/>
        </w:rPr>
        <w:t>Hirabayashi S (2013) I-Tree Eco Precipitation Interception Model Descriptions.</w:t>
      </w:r>
    </w:p>
    <w:p w14:paraId="0AB76616" w14:textId="77777777" w:rsidR="003D7174" w:rsidRDefault="00000000">
      <w:pPr>
        <w:pStyle w:val="BodyText"/>
        <w:spacing w:before="1"/>
        <w:ind w:left="395"/>
      </w:pPr>
      <w:r>
        <w:rPr>
          <w:lang w:val="cy-GB"/>
        </w:rPr>
        <w:t>Davey Tree Expert Company, New York, USA. 1-19.</w:t>
      </w:r>
    </w:p>
    <w:p w14:paraId="38D40753" w14:textId="77777777" w:rsidR="003D7174" w:rsidRDefault="00000000">
      <w:pPr>
        <w:pStyle w:val="BodyText"/>
        <w:spacing w:line="410" w:lineRule="atLeast"/>
        <w:ind w:left="112" w:right="546"/>
      </w:pPr>
      <w:r>
        <w:rPr>
          <w:lang w:val="cy-GB"/>
        </w:rPr>
        <w:t>i-Tree (2021) I-Tree Eco Field Guide. USDA Forest Service, Washington. Intergovernmental Panel on Climate Change (2014) Climate Change 2014:</w:t>
      </w:r>
    </w:p>
    <w:p w14:paraId="3929D0DF" w14:textId="77777777" w:rsidR="003D7174" w:rsidRDefault="00000000">
      <w:pPr>
        <w:pStyle w:val="BodyText"/>
        <w:spacing w:before="2"/>
        <w:ind w:left="395" w:right="546"/>
      </w:pPr>
      <w:r>
        <w:rPr>
          <w:lang w:val="cy-GB"/>
        </w:rPr>
        <w:t>Synthesis Report. Contribution of Working Groups I, II and III to the Fifth Assessment Report of the Intergovernmental Panel on Climate Change. IPCC, Geneva. 1-151.</w:t>
      </w:r>
    </w:p>
    <w:p w14:paraId="143ECD10" w14:textId="77777777" w:rsidR="003D7174" w:rsidRDefault="00000000">
      <w:pPr>
        <w:pStyle w:val="BodyText"/>
        <w:spacing w:before="121"/>
        <w:ind w:left="112"/>
      </w:pPr>
      <w:r>
        <w:rPr>
          <w:lang w:val="cy-GB"/>
        </w:rPr>
        <w:t>Jacob DJ and Winner DA (2009) Effect of Climate Change on Air Quality.</w:t>
      </w:r>
    </w:p>
    <w:p w14:paraId="484D8E51" w14:textId="77777777" w:rsidR="003D7174" w:rsidRDefault="00000000">
      <w:pPr>
        <w:pStyle w:val="BodyText"/>
        <w:spacing w:before="1"/>
        <w:ind w:left="395"/>
      </w:pPr>
      <w:r>
        <w:rPr>
          <w:lang w:val="cy-GB"/>
        </w:rPr>
        <w:t>Atmospheric Environment 43, 51–63.</w:t>
      </w:r>
    </w:p>
    <w:p w14:paraId="62599968" w14:textId="77777777" w:rsidR="003D7174" w:rsidRDefault="00000000">
      <w:pPr>
        <w:pStyle w:val="BodyText"/>
        <w:spacing w:before="119"/>
        <w:ind w:left="395" w:right="546" w:hanging="284"/>
      </w:pPr>
      <w:r>
        <w:rPr>
          <w:lang w:val="cy-GB"/>
        </w:rPr>
        <w:t>Johnson O and More D (2006) Collins Tree Guide, 2nd ed. HarperCollins Publishers, London. 1-464.</w:t>
      </w:r>
    </w:p>
    <w:p w14:paraId="225F1EC6" w14:textId="77777777" w:rsidR="003D7174" w:rsidRDefault="003D7174">
      <w:pPr>
        <w:sectPr w:rsidR="003D7174">
          <w:pgSz w:w="11910" w:h="16840"/>
          <w:pgMar w:top="2000" w:right="580" w:bottom="1040" w:left="740" w:header="0" w:footer="857" w:gutter="0"/>
          <w:cols w:space="720"/>
        </w:sectPr>
      </w:pPr>
    </w:p>
    <w:p w14:paraId="362C4C4D" w14:textId="77777777" w:rsidR="003D7174" w:rsidRDefault="003D7174">
      <w:pPr>
        <w:pStyle w:val="BodyText"/>
        <w:rPr>
          <w:sz w:val="13"/>
        </w:rPr>
      </w:pPr>
    </w:p>
    <w:p w14:paraId="5C77EC8E" w14:textId="77777777" w:rsidR="003D7174" w:rsidRDefault="00000000">
      <w:pPr>
        <w:pStyle w:val="BodyText"/>
        <w:spacing w:before="100"/>
        <w:ind w:left="395" w:right="597" w:hanging="284"/>
      </w:pPr>
      <w:r>
        <w:rPr>
          <w:lang w:val="cy-GB"/>
        </w:rPr>
        <w:t>Kendle AD and Rose JE (2000) The Aliens Have Landed! What Are the Justifications for “Native Only” Policies in Landscape Plantings? Landscape and Urban Planning 47, 19–31.</w:t>
      </w:r>
    </w:p>
    <w:p w14:paraId="7FBAE178" w14:textId="77777777" w:rsidR="003D7174" w:rsidRDefault="00000000">
      <w:pPr>
        <w:pStyle w:val="BodyText"/>
        <w:spacing w:before="119"/>
        <w:ind w:left="395" w:right="546" w:hanging="284"/>
      </w:pPr>
      <w:r>
        <w:rPr>
          <w:lang w:val="cy-GB"/>
        </w:rPr>
        <w:t>Kennedy CEJ and Southwood TRE (1984) The Number of Species of Insects Associated with British Trees: A Re-Analysis. The Journal of Animal Ecology 53, 455</w:t>
      </w:r>
    </w:p>
    <w:p w14:paraId="3F68A949" w14:textId="77777777" w:rsidR="003D7174" w:rsidRDefault="00000000">
      <w:pPr>
        <w:pStyle w:val="BodyText"/>
        <w:spacing w:before="121"/>
        <w:ind w:left="395" w:right="546" w:hanging="284"/>
      </w:pPr>
      <w:r>
        <w:rPr>
          <w:lang w:val="cy-GB"/>
        </w:rPr>
        <w:t>Kew Royal Botanic Gardens (2017) State of the World’s Plants 2017 Gerddi Botaneg Brenhinol Kew, Llundain.  1-445.</w:t>
      </w:r>
    </w:p>
    <w:p w14:paraId="2D33368E" w14:textId="77777777" w:rsidR="003D7174" w:rsidRDefault="00000000">
      <w:pPr>
        <w:pStyle w:val="BodyText"/>
        <w:spacing w:before="120"/>
        <w:ind w:left="395" w:right="597" w:hanging="284"/>
      </w:pPr>
      <w:r>
        <w:rPr>
          <w:lang w:val="cy-GB"/>
        </w:rPr>
        <w:t>Kirby KR and Potvin C (2007) Variation in Carbon Storage among Tree Species: Implications for the Management of a Small-Scale Carbon Sink Project. Forest Ecology and Management 246, 208–221.</w:t>
      </w:r>
    </w:p>
    <w:p w14:paraId="20C0A1AE" w14:textId="77777777" w:rsidR="003D7174" w:rsidRDefault="00000000">
      <w:pPr>
        <w:pStyle w:val="BodyText"/>
        <w:spacing w:before="118"/>
        <w:ind w:left="395" w:right="597" w:hanging="284"/>
      </w:pPr>
      <w:r>
        <w:rPr>
          <w:lang w:val="cy-GB"/>
        </w:rPr>
        <w:t>Kondo MC et al. (2018) Urban Green Space and Its Impact on Human Health. International Journal of Environmental Research and Public Health 15, 445</w:t>
      </w:r>
    </w:p>
    <w:p w14:paraId="19075D9D" w14:textId="77777777" w:rsidR="003D7174" w:rsidRDefault="00000000">
      <w:pPr>
        <w:pStyle w:val="BodyText"/>
        <w:spacing w:before="120"/>
        <w:ind w:left="395" w:right="410" w:hanging="284"/>
      </w:pPr>
      <w:r>
        <w:rPr>
          <w:lang w:val="cy-GB"/>
        </w:rPr>
        <w:t>Landry J-S et al. (2016) Modelling Long-Term Impacts of Mountain Pine Beetle Outbreaks on Merchantable Biomass, Ecosystem Carbon, Albedo, and Radiative Forcing. Biogeosciences 13, 5277–5295.</w:t>
      </w:r>
    </w:p>
    <w:p w14:paraId="4A9F1BDD" w14:textId="77777777" w:rsidR="003D7174" w:rsidRDefault="00000000">
      <w:pPr>
        <w:pStyle w:val="BodyText"/>
        <w:spacing w:before="121"/>
        <w:ind w:left="112"/>
      </w:pPr>
      <w:r>
        <w:rPr>
          <w:lang w:val="cy-GB"/>
        </w:rPr>
        <w:t>Larner J, Rynne C and McLaughlin M (1992) The Oakwoods of Killarney.</w:t>
      </w:r>
    </w:p>
    <w:p w14:paraId="54FCC03B" w14:textId="77777777" w:rsidR="003D7174" w:rsidRDefault="00000000">
      <w:pPr>
        <w:pStyle w:val="BodyText"/>
        <w:spacing w:before="1"/>
        <w:ind w:left="395"/>
      </w:pPr>
      <w:r>
        <w:rPr>
          <w:lang w:val="cy-GB"/>
        </w:rPr>
        <w:t>Government Publications, Dublin. 1-48.</w:t>
      </w:r>
    </w:p>
    <w:p w14:paraId="7F677431" w14:textId="77777777" w:rsidR="003D7174" w:rsidRDefault="00000000">
      <w:pPr>
        <w:pStyle w:val="BodyText"/>
        <w:spacing w:before="119"/>
        <w:ind w:left="395" w:right="546" w:hanging="284"/>
      </w:pPr>
      <w:r>
        <w:rPr>
          <w:lang w:val="cy-GB"/>
        </w:rPr>
        <w:t>Lee JD et al. (2006) Ozone Photochemistry and Elevated Isoprene during the UK Heatwave of August 2003 Atmospheric Environment 40, 7598–7613.</w:t>
      </w:r>
    </w:p>
    <w:p w14:paraId="3EE1770F" w14:textId="77777777" w:rsidR="003D7174" w:rsidRDefault="00000000">
      <w:pPr>
        <w:pStyle w:val="BodyText"/>
        <w:spacing w:before="120"/>
        <w:ind w:left="395" w:right="663" w:hanging="284"/>
      </w:pPr>
      <w:r>
        <w:rPr>
          <w:lang w:val="cy-GB"/>
        </w:rPr>
        <w:t>Lega C et al. (2021) The Relationship between Surrounding Greenness, Stress and Memory. Urban Forestry &amp; Urban Greening 59, 126974</w:t>
      </w:r>
    </w:p>
    <w:p w14:paraId="6AA14CA5" w14:textId="77777777" w:rsidR="003D7174" w:rsidRDefault="00000000">
      <w:pPr>
        <w:pStyle w:val="BodyText"/>
        <w:spacing w:before="119"/>
        <w:ind w:left="395" w:right="597" w:hanging="284"/>
      </w:pPr>
      <w:r>
        <w:rPr>
          <w:lang w:val="cy-GB"/>
        </w:rPr>
        <w:t>Lin BS and Lin YJ (2010) Cooling Effect of Shade Trees with Different Characteristics in a Subtropical Urban Park. HortScience 45, 83–86.</w:t>
      </w:r>
    </w:p>
    <w:p w14:paraId="490639BF" w14:textId="77777777" w:rsidR="003D7174" w:rsidRDefault="00000000">
      <w:pPr>
        <w:pStyle w:val="BodyText"/>
        <w:spacing w:before="120"/>
        <w:ind w:left="395" w:right="597" w:hanging="284"/>
      </w:pPr>
      <w:r>
        <w:rPr>
          <w:lang w:val="cy-GB"/>
        </w:rPr>
        <w:t>Lovett GM (1994) Atmospheric Deposition of Nutrients and Pollutants in North America: An Ecological Perspective. Ecological Applications 4, 629–650.</w:t>
      </w:r>
    </w:p>
    <w:p w14:paraId="0EE22C22" w14:textId="77777777" w:rsidR="003D7174" w:rsidRDefault="00000000">
      <w:pPr>
        <w:pStyle w:val="BodyText"/>
        <w:spacing w:before="120"/>
        <w:ind w:left="395" w:right="663" w:hanging="284"/>
      </w:pPr>
      <w:r>
        <w:rPr>
          <w:lang w:val="cy-GB"/>
        </w:rPr>
        <w:t>MacLeod A, Evans H. and Baker RH. (2002) An Analysis of Pest Risk from an Asian Longhorn Beetle (</w:t>
      </w:r>
      <w:r>
        <w:rPr>
          <w:i/>
          <w:iCs/>
          <w:lang w:val="cy-GB"/>
        </w:rPr>
        <w:t>Anoplophora Glabripennis</w:t>
      </w:r>
      <w:r>
        <w:rPr>
          <w:lang w:val="cy-GB"/>
        </w:rPr>
        <w:t>) to Hardwood Trees in the European Community. Crop Protection 21, 635–645.</w:t>
      </w:r>
    </w:p>
    <w:p w14:paraId="15C3BC5E" w14:textId="77777777" w:rsidR="003D7174" w:rsidRDefault="00000000">
      <w:pPr>
        <w:pStyle w:val="BodyText"/>
        <w:spacing w:before="121"/>
        <w:ind w:left="395" w:right="597" w:hanging="284"/>
      </w:pPr>
      <w:r>
        <w:rPr>
          <w:lang w:val="cy-GB"/>
        </w:rPr>
        <w:t>Manisalidis I et al. (2020) Environmental and Health Impacts of Air Pollution: A Review. Frontiers in Public Health 8, 1–13.</w:t>
      </w:r>
    </w:p>
    <w:p w14:paraId="111E157A" w14:textId="77777777" w:rsidR="003D7174" w:rsidRDefault="00000000">
      <w:pPr>
        <w:pStyle w:val="BodyText"/>
        <w:spacing w:before="120"/>
        <w:ind w:left="395" w:right="597" w:hanging="284"/>
      </w:pPr>
      <w:r>
        <w:rPr>
          <w:lang w:val="cy-GB"/>
        </w:rPr>
        <w:t xml:space="preserve">Millennium Ecosystem Assessment Board (2005) Ecosystems and Human Well- Being: Synthesis. Sefydliad Iechyd y Byd, Genefa. </w:t>
      </w:r>
    </w:p>
    <w:p w14:paraId="4A2AAD0E" w14:textId="77777777" w:rsidR="003D7174" w:rsidRDefault="00000000">
      <w:pPr>
        <w:pStyle w:val="BodyText"/>
        <w:spacing w:before="120"/>
        <w:ind w:left="111"/>
      </w:pPr>
      <w:r>
        <w:rPr>
          <w:lang w:val="cy-GB"/>
        </w:rPr>
        <w:t>Miller JR (2005) Biodiversity Conservation and the Extinction of Experience.</w:t>
      </w:r>
    </w:p>
    <w:p w14:paraId="623DD3B7" w14:textId="77777777" w:rsidR="003D7174" w:rsidRDefault="00000000">
      <w:pPr>
        <w:pStyle w:val="BodyText"/>
        <w:spacing w:before="1"/>
        <w:ind w:left="395"/>
      </w:pPr>
      <w:r>
        <w:rPr>
          <w:lang w:val="cy-GB"/>
        </w:rPr>
        <w:t>Trends in ecology &amp; evolution 20, 430–434.</w:t>
      </w:r>
    </w:p>
    <w:p w14:paraId="78F00751" w14:textId="77777777" w:rsidR="003D7174" w:rsidRDefault="00000000">
      <w:pPr>
        <w:pStyle w:val="BodyText"/>
        <w:spacing w:before="119"/>
        <w:ind w:left="395" w:right="677" w:hanging="284"/>
      </w:pPr>
      <w:r>
        <w:rPr>
          <w:lang w:val="cy-GB"/>
        </w:rPr>
        <w:t>Mitchell CE and Power AO (2003) Release of Invasive Plants from Fungal and Viral Pathogens. Nature 421, 625–627.</w:t>
      </w:r>
    </w:p>
    <w:p w14:paraId="2B55A796" w14:textId="77777777" w:rsidR="003D7174" w:rsidRDefault="003D7174">
      <w:pPr>
        <w:sectPr w:rsidR="003D7174">
          <w:pgSz w:w="11910" w:h="16840"/>
          <w:pgMar w:top="2000" w:right="580" w:bottom="1040" w:left="740" w:header="0" w:footer="857" w:gutter="0"/>
          <w:cols w:space="720"/>
        </w:sectPr>
      </w:pPr>
    </w:p>
    <w:p w14:paraId="100AF465" w14:textId="77777777" w:rsidR="003D7174" w:rsidRDefault="003D7174">
      <w:pPr>
        <w:pStyle w:val="BodyText"/>
        <w:rPr>
          <w:sz w:val="13"/>
        </w:rPr>
      </w:pPr>
    </w:p>
    <w:p w14:paraId="0F4E8470" w14:textId="77777777" w:rsidR="003D7174" w:rsidRDefault="00000000">
      <w:pPr>
        <w:pStyle w:val="BodyText"/>
        <w:spacing w:before="100"/>
        <w:ind w:left="395" w:right="546" w:hanging="284"/>
      </w:pPr>
      <w:r>
        <w:rPr>
          <w:lang w:val="cy-GB"/>
        </w:rPr>
        <w:t>Mitchell RJ et al. (2019) Collapsing Foundations: The Ecology of the British Oak, Implications of Its Decline and Mitigation Options. Biological Conservation 233, 316–327.</w:t>
      </w:r>
    </w:p>
    <w:p w14:paraId="523B6393" w14:textId="77777777" w:rsidR="003D7174" w:rsidRDefault="00000000">
      <w:pPr>
        <w:pStyle w:val="BodyText"/>
        <w:spacing w:before="119"/>
        <w:ind w:left="395" w:right="1053" w:hanging="284"/>
        <w:rPr>
          <w:lang w:val="cy-GB"/>
        </w:rPr>
      </w:pPr>
      <w:r>
        <w:rPr>
          <w:lang w:val="cy-GB"/>
        </w:rPr>
        <w:t xml:space="preserve">Cyngor Sir Fynwy (2022a) Coed newydd a blannwyd ym Mharc Bailey er mwyn gwella seilwaith gwyrdd. </w:t>
      </w:r>
      <w:hyperlink r:id="rId123" w:history="1">
        <w:r>
          <w:rPr>
            <w:color w:val="0563C1"/>
            <w:u w:val="single"/>
            <w:lang w:val="cy-GB"/>
          </w:rPr>
          <w:t>https://www.monmouthshire.gov.uk/cy/2022/03/plannu-coed-newydd-ym-mharc-bailey-</w:t>
        </w:r>
      </w:hyperlink>
      <w:r>
        <w:rPr>
          <w:color w:val="0563C1"/>
          <w:lang w:val="cy-GB"/>
        </w:rPr>
        <w:t xml:space="preserve"> </w:t>
      </w:r>
      <w:hyperlink r:id="rId124" w:history="1">
        <w:r>
          <w:rPr>
            <w:color w:val="0563C1"/>
            <w:u w:val="single"/>
            <w:lang w:val="cy-GB"/>
          </w:rPr>
          <w:t>i-wella-seilwaith-gwyrdd/</w:t>
        </w:r>
      </w:hyperlink>
      <w:r>
        <w:rPr>
          <w:color w:val="0563C1"/>
          <w:lang w:val="cy-GB"/>
        </w:rPr>
        <w:t xml:space="preserve"> </w:t>
      </w:r>
      <w:r>
        <w:rPr>
          <w:lang w:val="cy-GB"/>
        </w:rPr>
        <w:t>(cyrchwyd: 08/11/2022).</w:t>
      </w:r>
    </w:p>
    <w:p w14:paraId="4B67E2A8" w14:textId="77777777" w:rsidR="003D7174" w:rsidRDefault="00000000">
      <w:pPr>
        <w:pStyle w:val="BodyText"/>
        <w:spacing w:before="119"/>
        <w:ind w:left="395" w:right="677" w:hanging="284"/>
        <w:rPr>
          <w:lang w:val="cy-GB"/>
        </w:rPr>
      </w:pPr>
      <w:r>
        <w:rPr>
          <w:lang w:val="cy-GB"/>
        </w:rPr>
        <w:t xml:space="preserve">Cyngor Sir Fynwy (2022) Ardaloedd Rheoli Ansawdd Aer.  Ansawdd aer. </w:t>
      </w:r>
      <w:hyperlink r:id="rId125" w:history="1">
        <w:r>
          <w:rPr>
            <w:color w:val="0563C1"/>
            <w:u w:val="single"/>
            <w:lang w:val="cy-GB"/>
          </w:rPr>
          <w:t>https://www.monmouthshire.gov.uk/cy/ansawdd-aer-2/</w:t>
        </w:r>
      </w:hyperlink>
      <w:r>
        <w:rPr>
          <w:color w:val="0563C1"/>
          <w:lang w:val="cy-GB"/>
        </w:rPr>
        <w:t xml:space="preserve"> </w:t>
      </w:r>
      <w:r>
        <w:rPr>
          <w:lang w:val="cy-GB"/>
        </w:rPr>
        <w:t>(cyrchwyd: 08/11/2022).</w:t>
      </w:r>
    </w:p>
    <w:p w14:paraId="6B6F2237" w14:textId="77777777" w:rsidR="003D7174" w:rsidRDefault="00000000">
      <w:pPr>
        <w:pStyle w:val="BodyText"/>
        <w:spacing w:before="121"/>
        <w:ind w:left="395" w:right="546" w:hanging="284"/>
      </w:pPr>
      <w:r>
        <w:rPr>
          <w:lang w:val="cy-GB"/>
        </w:rPr>
        <w:t>Strategaeth a Chynllun Gweithredu Argyfwng Hinsawdd Cyngor Sir Fynwy (2021). Cyngor Sir Fynwy, Brynbuga. 1-11.</w:t>
      </w:r>
    </w:p>
    <w:p w14:paraId="21809A5C" w14:textId="77777777" w:rsidR="003D7174" w:rsidRDefault="00000000">
      <w:pPr>
        <w:pStyle w:val="BodyText"/>
        <w:spacing w:before="120"/>
        <w:ind w:left="111"/>
      </w:pPr>
      <w:r>
        <w:rPr>
          <w:lang w:val="cy-GB"/>
        </w:rPr>
        <w:t>Papur Twf ac Opsiynau Gofodol Cyngor Sir Fynwy (2020a).</w:t>
      </w:r>
    </w:p>
    <w:p w14:paraId="5DAE70FE" w14:textId="77777777" w:rsidR="003D7174" w:rsidRDefault="00000000">
      <w:pPr>
        <w:pStyle w:val="BodyText"/>
        <w:spacing w:before="1"/>
        <w:ind w:left="395"/>
      </w:pPr>
      <w:r>
        <w:rPr>
          <w:lang w:val="cy-GB"/>
        </w:rPr>
        <w:t>Cyngor Sir Fynwy, Brynbuga. 1-192.</w:t>
      </w:r>
    </w:p>
    <w:p w14:paraId="0831BB9C" w14:textId="77777777" w:rsidR="003D7174" w:rsidRDefault="00000000">
      <w:pPr>
        <w:pStyle w:val="BodyText"/>
        <w:spacing w:before="119"/>
        <w:ind w:left="395" w:right="762" w:hanging="284"/>
        <w:rPr>
          <w:lang w:val="cy-GB"/>
        </w:rPr>
      </w:pPr>
      <w:r>
        <w:rPr>
          <w:lang w:val="cy-GB"/>
        </w:rPr>
        <w:t xml:space="preserve">Cyngor Sir Fynwy (2020b) - Help Make Monmouth's Catalpa 'Tree of the Year 2020'. Newyddion. </w:t>
      </w:r>
      <w:hyperlink r:id="rId126" w:history="1">
        <w:r>
          <w:rPr>
            <w:color w:val="0563C1"/>
            <w:u w:val="single"/>
            <w:lang w:val="cy-GB"/>
          </w:rPr>
          <w:t>https://www.monmouthshire.gov.uk/2020/08/help-</w:t>
        </w:r>
      </w:hyperlink>
      <w:r>
        <w:rPr>
          <w:color w:val="0563C1"/>
          <w:lang w:val="cy-GB"/>
        </w:rPr>
        <w:t xml:space="preserve"> </w:t>
      </w:r>
      <w:hyperlink r:id="rId127" w:history="1">
        <w:r>
          <w:rPr>
            <w:color w:val="0563C1"/>
            <w:u w:val="single"/>
            <w:lang w:val="cy-GB"/>
          </w:rPr>
          <w:t>gwneud-trefynwy-catalpa-coeden-y-flwyddyn-2020/</w:t>
        </w:r>
      </w:hyperlink>
      <w:r>
        <w:rPr>
          <w:color w:val="0563C1"/>
          <w:lang w:val="cy-GB"/>
        </w:rPr>
        <w:t xml:space="preserve"> </w:t>
      </w:r>
      <w:r>
        <w:rPr>
          <w:lang w:val="cy-GB"/>
        </w:rPr>
        <w:t xml:space="preserve">(cyrchwyd: 08/11/2022). </w:t>
      </w:r>
    </w:p>
    <w:p w14:paraId="76F70265" w14:textId="77777777" w:rsidR="003D7174" w:rsidRDefault="00000000">
      <w:pPr>
        <w:pStyle w:val="BodyText"/>
        <w:spacing w:before="121"/>
        <w:ind w:left="395" w:right="766" w:hanging="284"/>
        <w:rPr>
          <w:lang w:val="cy-GB"/>
        </w:rPr>
      </w:pPr>
      <w:r>
        <w:rPr>
          <w:lang w:val="cy-GB"/>
        </w:rPr>
        <w:t xml:space="preserve">Cynllun Datblygu Lleol Rhyngweithiol Cyngor Sir Fynwy (2018). </w:t>
      </w:r>
      <w:hyperlink r:id="rId128" w:history="1">
        <w:r>
          <w:rPr>
            <w:color w:val="0563C1"/>
            <w:u w:val="single"/>
            <w:lang w:val="cy-GB"/>
          </w:rPr>
          <w:t>https://www.monmouthshire.gov.uk/cy/polisi-cynllunio-2/</w:t>
        </w:r>
      </w:hyperlink>
      <w:r>
        <w:rPr>
          <w:color w:val="0563C1"/>
          <w:lang w:val="cy-GB"/>
        </w:rPr>
        <w:t xml:space="preserve"> </w:t>
      </w:r>
      <w:hyperlink r:id="rId129" w:history="1">
        <w:r>
          <w:rPr>
            <w:color w:val="0563C1"/>
            <w:u w:val="single"/>
            <w:lang w:val="cy-GB"/>
          </w:rPr>
          <w:t>mapiaur-cynllun-datblygu-lleol-rhyngweithiol/</w:t>
        </w:r>
      </w:hyperlink>
      <w:r>
        <w:rPr>
          <w:color w:val="0563C1"/>
          <w:lang w:val="cy-GB"/>
        </w:rPr>
        <w:t xml:space="preserve"> </w:t>
      </w:r>
      <w:r>
        <w:rPr>
          <w:lang w:val="cy-GB"/>
        </w:rPr>
        <w:t>(cyrchwyd: 08/11/2022).</w:t>
      </w:r>
    </w:p>
    <w:p w14:paraId="7D23DBC4" w14:textId="77777777" w:rsidR="003D7174" w:rsidRDefault="00000000">
      <w:pPr>
        <w:pStyle w:val="BodyText"/>
        <w:spacing w:before="119"/>
        <w:ind w:left="395" w:right="546" w:hanging="284"/>
      </w:pPr>
      <w:r>
        <w:rPr>
          <w:lang w:val="cy-GB"/>
        </w:rPr>
        <w:t>Cyngor Sir Fynwy (2020c) Cynllun Datblygu Lleol Amnewid Sir Fynwy. Cyngor Sir Fynwy, Brynbuga. 1-192.</w:t>
      </w:r>
    </w:p>
    <w:p w14:paraId="63B2F0CD" w14:textId="77777777" w:rsidR="003D7174" w:rsidRDefault="00000000">
      <w:pPr>
        <w:pStyle w:val="BodyText"/>
        <w:spacing w:before="119"/>
        <w:ind w:left="395" w:right="546" w:hanging="284"/>
      </w:pPr>
      <w:r>
        <w:rPr>
          <w:lang w:val="cy-GB"/>
        </w:rPr>
        <w:t>Moss JL et al. (2019) Influence of Evaporative Cooling by Urban Forests on Cooling Demand in Cities. Urban Forestry and Urban Greening 37, 65–73.</w:t>
      </w:r>
    </w:p>
    <w:p w14:paraId="62CCD963" w14:textId="77777777" w:rsidR="003D7174" w:rsidRDefault="00000000">
      <w:pPr>
        <w:pStyle w:val="BodyText"/>
        <w:spacing w:before="120"/>
        <w:ind w:left="395" w:right="597" w:hanging="284"/>
      </w:pPr>
      <w:r>
        <w:rPr>
          <w:lang w:val="cy-GB"/>
        </w:rPr>
        <w:t xml:space="preserve">Mullett M (2014) The Epidemiology of </w:t>
      </w:r>
      <w:r>
        <w:rPr>
          <w:i/>
          <w:iCs/>
          <w:lang w:val="cy-GB"/>
        </w:rPr>
        <w:t>Dothistroma</w:t>
      </w:r>
      <w:r>
        <w:rPr>
          <w:lang w:val="cy-GB"/>
        </w:rPr>
        <w:t xml:space="preserve"> Needle Blight in Britain. PhD Thesis, Imperial College. 1-269.</w:t>
      </w:r>
    </w:p>
    <w:p w14:paraId="67BCA0E6" w14:textId="77777777" w:rsidR="003D7174" w:rsidRDefault="00000000">
      <w:pPr>
        <w:pStyle w:val="BodyText"/>
        <w:spacing w:before="120"/>
        <w:ind w:left="395" w:right="546" w:hanging="284"/>
      </w:pPr>
      <w:r>
        <w:rPr>
          <w:lang w:val="cy-GB"/>
        </w:rPr>
        <w:t>Murphy JM et al. (2009) UK Climate Projections Science Report: Climate Change Projections. Meteorological Office Hadley Centre, Exeter. 1-192</w:t>
      </w:r>
    </w:p>
    <w:p w14:paraId="4A759403" w14:textId="77777777" w:rsidR="003D7174" w:rsidRDefault="00000000">
      <w:pPr>
        <w:pStyle w:val="BodyText"/>
        <w:spacing w:before="120"/>
        <w:ind w:left="395" w:right="771" w:hanging="284"/>
      </w:pPr>
      <w:r>
        <w:rPr>
          <w:lang w:val="cy-GB"/>
        </w:rPr>
        <w:t>National Ecosystem Assessment (2014) The UK National Ecosystem Assessment Follow-on: Synthesis of the Key Findings. Cambridge.</w:t>
      </w:r>
    </w:p>
    <w:p w14:paraId="1BBC059E" w14:textId="77777777" w:rsidR="003D7174" w:rsidRDefault="00000000">
      <w:pPr>
        <w:pStyle w:val="BodyText"/>
        <w:spacing w:before="122"/>
        <w:ind w:left="395" w:right="546" w:hanging="284"/>
      </w:pPr>
      <w:r>
        <w:rPr>
          <w:lang w:val="cy-GB"/>
        </w:rPr>
        <w:t>Natural Capital Committee (2014) Towards a Framework for Defining and Measuring Changes in Natural Capital. Llundain.</w:t>
      </w:r>
    </w:p>
    <w:p w14:paraId="17303FAA" w14:textId="77777777" w:rsidR="003D7174" w:rsidRDefault="00000000">
      <w:pPr>
        <w:pStyle w:val="BodyText"/>
        <w:spacing w:before="120"/>
        <w:ind w:left="395" w:right="663" w:hanging="284"/>
      </w:pPr>
      <w:r>
        <w:rPr>
          <w:lang w:val="cy-GB"/>
        </w:rPr>
        <w:t>Cyfoeth Naturiol Cymru (2020) Chwefror 2020 Llifogydd yng Nghymru:  Crynodeb Data Digwyddiadau Llifogydd. CNC, Caerdydd.  1-42.</w:t>
      </w:r>
    </w:p>
    <w:p w14:paraId="31071841" w14:textId="77777777" w:rsidR="003D7174" w:rsidRDefault="00000000">
      <w:pPr>
        <w:pStyle w:val="BodyText"/>
        <w:spacing w:before="120"/>
        <w:ind w:left="395" w:right="1629" w:hanging="284"/>
        <w:rPr>
          <w:lang w:val="cy-GB"/>
        </w:rPr>
      </w:pPr>
      <w:r>
        <w:rPr>
          <w:lang w:val="cy-GB"/>
        </w:rPr>
        <w:t xml:space="preserve">Cyfoeth Naturiol Cymru (2021) Canfod ardaloedd o dir a môr gwarchodedig. </w:t>
      </w:r>
      <w:hyperlink r:id="rId130" w:history="1">
        <w:r>
          <w:rPr>
            <w:color w:val="0563C1"/>
            <w:u w:val="single"/>
            <w:lang w:val="cy-GB"/>
          </w:rPr>
          <w:t>https://naturalresources.wales/guidance-and-advice/environmental-</w:t>
        </w:r>
      </w:hyperlink>
      <w:r>
        <w:rPr>
          <w:color w:val="0563C1"/>
          <w:lang w:val="cy-GB"/>
        </w:rPr>
        <w:t xml:space="preserve"> </w:t>
      </w:r>
      <w:hyperlink r:id="rId131" w:history="1">
        <w:r>
          <w:rPr>
            <w:color w:val="0563C1"/>
            <w:u w:val="single"/>
            <w:lang w:val="cy-GB"/>
          </w:rPr>
          <w:t>pynciau/bywyd gwyllt-a-bioamrywiaeth/protected-areas-of-land-and-seas/find-</w:t>
        </w:r>
      </w:hyperlink>
      <w:r>
        <w:rPr>
          <w:color w:val="0563C1"/>
          <w:lang w:val="cy-GB"/>
        </w:rPr>
        <w:t xml:space="preserve"> </w:t>
      </w:r>
      <w:hyperlink r:id="rId132" w:history="1">
        <w:r>
          <w:rPr>
            <w:color w:val="0563C1"/>
            <w:u w:val="single"/>
            <w:lang w:val="cy-GB"/>
          </w:rPr>
          <w:t>protected-areas-of-land-and-sea/?lang=cy</w:t>
        </w:r>
      </w:hyperlink>
      <w:r>
        <w:rPr>
          <w:color w:val="0563C1"/>
          <w:lang w:val="cy-GB"/>
        </w:rPr>
        <w:t xml:space="preserve"> </w:t>
      </w:r>
      <w:r>
        <w:rPr>
          <w:lang w:val="cy-GB"/>
        </w:rPr>
        <w:t>(cyrchwyd: 08/11/2022).</w:t>
      </w:r>
    </w:p>
    <w:p w14:paraId="783A31A1" w14:textId="77777777" w:rsidR="003D7174" w:rsidRDefault="003D7174">
      <w:pPr>
        <w:sectPr w:rsidR="003D7174">
          <w:pgSz w:w="11910" w:h="16840"/>
          <w:pgMar w:top="2000" w:right="580" w:bottom="1040" w:left="740" w:header="0" w:footer="857" w:gutter="0"/>
          <w:cols w:space="720"/>
        </w:sectPr>
      </w:pPr>
    </w:p>
    <w:p w14:paraId="6B8EDA48" w14:textId="77777777" w:rsidR="003D7174" w:rsidRDefault="003D7174">
      <w:pPr>
        <w:pStyle w:val="BodyText"/>
        <w:rPr>
          <w:sz w:val="13"/>
        </w:rPr>
      </w:pPr>
    </w:p>
    <w:p w14:paraId="6258F277" w14:textId="77777777" w:rsidR="003D7174" w:rsidRDefault="00000000">
      <w:pPr>
        <w:pStyle w:val="BodyText"/>
        <w:spacing w:before="100"/>
        <w:ind w:left="395" w:right="663" w:hanging="284"/>
      </w:pPr>
      <w:r>
        <w:rPr>
          <w:lang w:val="cy-GB"/>
        </w:rPr>
        <w:t>Cyfoeth Naturiol Cymru (2016) Arolwg Hamdden Awyr Agored Cymru – Ffeithiau Allweddol ar gyfer Polisi ac Ymarfer:  Adroddiad Cryno.  CNC, Caerdydd.  1-22.</w:t>
      </w:r>
    </w:p>
    <w:p w14:paraId="095AB83E" w14:textId="77777777" w:rsidR="003D7174" w:rsidRDefault="00000000">
      <w:pPr>
        <w:pStyle w:val="BodyText"/>
        <w:spacing w:before="120"/>
        <w:ind w:left="395" w:right="597" w:hanging="284"/>
      </w:pPr>
      <w:r>
        <w:rPr>
          <w:lang w:val="cy-GB"/>
        </w:rPr>
        <w:t>Nghiem TPL et al. (2021) Biodiverse Urban Forests, Happy People: Experimental Evidence Linking Perceived Biodiversity, Restoration, and Emotional Wellbeing. Urban Forestry and Urban Greening 59, 1–8.</w:t>
      </w:r>
    </w:p>
    <w:p w14:paraId="785AE369" w14:textId="77777777" w:rsidR="003D7174" w:rsidRDefault="00000000">
      <w:pPr>
        <w:pStyle w:val="BodyText"/>
        <w:spacing w:before="119"/>
        <w:ind w:left="395" w:right="546" w:hanging="284"/>
      </w:pPr>
      <w:r>
        <w:rPr>
          <w:lang w:val="cy-GB"/>
        </w:rPr>
        <w:t>NHS/Department of Health (2008) Heatwave Plan for England. Protecting Health and Reducing Harm from Extreme Heat and Heatwaves. NHS/Department of Health, London.</w:t>
      </w:r>
    </w:p>
    <w:p w14:paraId="51D31886" w14:textId="77777777" w:rsidR="003D7174" w:rsidRDefault="00000000">
      <w:pPr>
        <w:pStyle w:val="BodyText"/>
        <w:spacing w:before="121"/>
        <w:ind w:left="395" w:right="546" w:hanging="284"/>
      </w:pPr>
      <w:r>
        <w:rPr>
          <w:lang w:val="cy-GB"/>
        </w:rPr>
        <w:t>Nielsen AB et al. (2014) Species Richness in Urban Parks and Its Drivers: A Review of Empirical Evidence. Urban Ecosystems 17, 305–327.</w:t>
      </w:r>
    </w:p>
    <w:p w14:paraId="2A609D61" w14:textId="77777777" w:rsidR="003D7174" w:rsidRDefault="00000000">
      <w:pPr>
        <w:pStyle w:val="BodyText"/>
        <w:spacing w:before="119" w:line="360" w:lineRule="auto"/>
        <w:ind w:left="395" w:right="597" w:hanging="284"/>
      </w:pPr>
      <w:r>
        <w:rPr>
          <w:lang w:val="cy-GB"/>
        </w:rPr>
        <w:t>Niinements, U. and Valladares, F., 2006 Tolerance to shade, drought, and waterlogging of temperate northern hemisphere trees and shrubs. Ecological Monogrophs 76, 521-47.</w:t>
      </w:r>
    </w:p>
    <w:p w14:paraId="57825DC4" w14:textId="77777777" w:rsidR="003D7174" w:rsidRDefault="00000000">
      <w:pPr>
        <w:pStyle w:val="BodyText"/>
        <w:spacing w:before="121"/>
        <w:ind w:left="395" w:right="410" w:hanging="284"/>
      </w:pPr>
      <w:r>
        <w:rPr>
          <w:lang w:val="cy-GB"/>
        </w:rPr>
        <w:t>Nowak DJ et al. (2008) A Ground-Based Method of Assessing Urban Forest Structure and Ecosystem Services. Arboriculture &amp; Urban Forestry 34, 347–358.</w:t>
      </w:r>
    </w:p>
    <w:p w14:paraId="3F5405A4" w14:textId="77777777" w:rsidR="003D7174" w:rsidRDefault="00000000">
      <w:pPr>
        <w:pStyle w:val="BodyText"/>
        <w:spacing w:before="119"/>
        <w:ind w:left="395" w:right="410" w:hanging="284"/>
      </w:pPr>
      <w:r>
        <w:rPr>
          <w:lang w:val="cy-GB"/>
        </w:rPr>
        <w:t>Nowak DJ (1995) Trees Pollute? A ‘TREE’ Explains It All. Proceedings of the 7th National Urban Forestry Conference. Washington: American Forests, pp. 28–30.</w:t>
      </w:r>
    </w:p>
    <w:p w14:paraId="15692B77" w14:textId="77777777" w:rsidR="003D7174" w:rsidRDefault="00000000">
      <w:pPr>
        <w:pStyle w:val="BodyText"/>
        <w:spacing w:before="120"/>
        <w:ind w:left="395" w:right="663" w:hanging="284"/>
      </w:pPr>
      <w:r>
        <w:rPr>
          <w:lang w:val="cy-GB"/>
        </w:rPr>
        <w:t>Nowak DJ, Crane DE and Stevens JC (2006) Air Pollution Removal by Urban Trees and Shrubs in the United States. Urban Forestry &amp; Urban Greening 4, 115–123.</w:t>
      </w:r>
    </w:p>
    <w:p w14:paraId="7EB52142" w14:textId="77777777" w:rsidR="003D7174" w:rsidRDefault="00000000">
      <w:pPr>
        <w:pStyle w:val="BodyText"/>
        <w:spacing w:before="119"/>
        <w:ind w:left="395" w:right="597" w:hanging="284"/>
      </w:pPr>
      <w:r>
        <w:rPr>
          <w:lang w:val="cy-GB"/>
        </w:rPr>
        <w:t>O’Sullivan OS et al. (2017) Optimising UK Urban Road Verge Contributions to Biodiversity and Ecosystem Services with Cost-Effective Management. Journal of Environmental Management 191, 162–171.</w:t>
      </w:r>
    </w:p>
    <w:p w14:paraId="05C9E78D" w14:textId="77777777" w:rsidR="003D7174" w:rsidRDefault="00000000">
      <w:pPr>
        <w:pStyle w:val="BodyText"/>
        <w:spacing w:before="121"/>
        <w:ind w:left="395" w:right="597" w:hanging="284"/>
      </w:pPr>
      <w:r>
        <w:rPr>
          <w:lang w:val="cy-GB"/>
        </w:rPr>
        <w:t>Oliver T et al. (2015) Declining Resilience of Ecosystem Functions under Biodiversity Loss. Nat Commun 6, 10,122</w:t>
      </w:r>
    </w:p>
    <w:p w14:paraId="2DC4C864" w14:textId="77777777" w:rsidR="003D7174" w:rsidRDefault="00000000">
      <w:pPr>
        <w:pStyle w:val="BodyText"/>
        <w:spacing w:before="120"/>
        <w:ind w:left="395" w:right="546" w:hanging="284"/>
      </w:pPr>
      <w:r>
        <w:rPr>
          <w:lang w:val="cy-GB"/>
        </w:rPr>
        <w:t>Ozdemiroglu E et al. (2013) Green Infrastructure – Valuation Tools Assessment, NECR126 ed. Natural England.</w:t>
      </w:r>
    </w:p>
    <w:p w14:paraId="714878B2" w14:textId="77777777" w:rsidR="003D7174" w:rsidRDefault="00000000">
      <w:pPr>
        <w:pStyle w:val="BodyText"/>
        <w:spacing w:before="120"/>
        <w:ind w:left="112"/>
      </w:pPr>
      <w:r>
        <w:rPr>
          <w:lang w:val="cy-GB"/>
        </w:rPr>
        <w:t>Palmer J and Cooper I (2013) Great Britain’s Housing Energy Fact File 2013</w:t>
      </w:r>
    </w:p>
    <w:p w14:paraId="044B32BD" w14:textId="77777777" w:rsidR="003D7174" w:rsidRDefault="00000000">
      <w:pPr>
        <w:pStyle w:val="BodyText"/>
        <w:spacing w:before="1"/>
        <w:ind w:left="395"/>
      </w:pPr>
      <w:r>
        <w:rPr>
          <w:spacing w:val="-2"/>
          <w:lang w:val="cy-GB"/>
        </w:rPr>
        <w:t>Llundain.</w:t>
      </w:r>
    </w:p>
    <w:p w14:paraId="53E629B1" w14:textId="77777777" w:rsidR="003D7174" w:rsidRDefault="00000000">
      <w:pPr>
        <w:pStyle w:val="BodyText"/>
        <w:spacing w:before="118"/>
        <w:ind w:left="395" w:right="597" w:hanging="284"/>
      </w:pPr>
      <w:r>
        <w:rPr>
          <w:lang w:val="cy-GB"/>
        </w:rPr>
        <w:t>Parmesan C et al. (2015) Endangered Quino Checkerspot Butterfly and Climate Change: Short-Term Success but Long-Term Vulnerability? Journal of Insect Conservation 22, 185–204.</w:t>
      </w:r>
    </w:p>
    <w:p w14:paraId="3FDA4B82" w14:textId="77777777" w:rsidR="003D7174" w:rsidRDefault="00000000">
      <w:pPr>
        <w:pStyle w:val="BodyText"/>
        <w:spacing w:before="121"/>
        <w:ind w:left="395" w:right="597" w:hanging="284"/>
      </w:pPr>
      <w:r>
        <w:rPr>
          <w:lang w:val="cy-GB"/>
        </w:rPr>
        <w:t xml:space="preserve">Poland TM and McCullough DG (2006) Emerald Ash Borer: Invasion of the Urban Forest and the Threat to North America’s Ash Resource. Cylchgrawn Coedwigaeth 104, 118–124. </w:t>
      </w:r>
    </w:p>
    <w:p w14:paraId="348F9CC2" w14:textId="77777777" w:rsidR="003D7174" w:rsidRDefault="003D7174">
      <w:pPr>
        <w:sectPr w:rsidR="003D7174">
          <w:pgSz w:w="11910" w:h="16840"/>
          <w:pgMar w:top="2000" w:right="580" w:bottom="1040" w:left="740" w:header="0" w:footer="857" w:gutter="0"/>
          <w:cols w:space="720"/>
        </w:sectPr>
      </w:pPr>
    </w:p>
    <w:p w14:paraId="047D92DA" w14:textId="77777777" w:rsidR="003D7174" w:rsidRDefault="003D7174">
      <w:pPr>
        <w:pStyle w:val="BodyText"/>
        <w:rPr>
          <w:sz w:val="13"/>
        </w:rPr>
      </w:pPr>
    </w:p>
    <w:p w14:paraId="60775689" w14:textId="77777777" w:rsidR="003D7174" w:rsidRDefault="00000000">
      <w:pPr>
        <w:pStyle w:val="BodyText"/>
        <w:spacing w:before="100"/>
        <w:ind w:left="395" w:right="597" w:hanging="284"/>
      </w:pPr>
      <w:r>
        <w:rPr>
          <w:lang w:val="cy-GB"/>
        </w:rPr>
        <w:t>Public Health England (2019) Review of Interventions to Improve Outdoor Air Quality and Public Health. PHE, Llundain.  1-262.</w:t>
      </w:r>
    </w:p>
    <w:p w14:paraId="5D3FBF74" w14:textId="77777777" w:rsidR="003D7174" w:rsidRDefault="00000000">
      <w:pPr>
        <w:pStyle w:val="BodyText"/>
        <w:spacing w:before="120"/>
        <w:ind w:left="395" w:right="546" w:hanging="284"/>
      </w:pPr>
      <w:r>
        <w:rPr>
          <w:lang w:val="cy-GB"/>
        </w:rPr>
        <w:t>Reid C et al. (2021) State of the UK’s Woods and Trees. Coed Cadw, Grantham.  1-244.</w:t>
      </w:r>
    </w:p>
    <w:p w14:paraId="71A09E61" w14:textId="77777777" w:rsidR="003D7174" w:rsidRDefault="00000000">
      <w:pPr>
        <w:pStyle w:val="BodyText"/>
        <w:spacing w:before="120"/>
        <w:ind w:left="395" w:right="546" w:hanging="284"/>
      </w:pPr>
      <w:r>
        <w:rPr>
          <w:lang w:val="cy-GB"/>
        </w:rPr>
        <w:t>Richards NA (1983) Diversity and Stability in a Street Tree Population. Urban Ecology 7, 159–171.</w:t>
      </w:r>
    </w:p>
    <w:p w14:paraId="39E8D5E4" w14:textId="77777777" w:rsidR="003D7174" w:rsidRDefault="00000000">
      <w:pPr>
        <w:pStyle w:val="BodyText"/>
        <w:spacing w:before="120"/>
        <w:ind w:left="395" w:right="546" w:hanging="284"/>
      </w:pPr>
      <w:r>
        <w:rPr>
          <w:color w:val="1C1C1C"/>
          <w:lang w:val="cy-GB"/>
        </w:rPr>
        <w:t>Rivers M et al. (2019) European red list of trees. International Union for Conservation of Nature and Natural Resources (IUCN).</w:t>
      </w:r>
    </w:p>
    <w:p w14:paraId="34625FF9" w14:textId="77777777" w:rsidR="003D7174" w:rsidRDefault="00000000">
      <w:pPr>
        <w:pStyle w:val="BodyText"/>
        <w:spacing w:before="120"/>
        <w:ind w:left="395" w:right="597" w:hanging="284"/>
      </w:pPr>
      <w:r>
        <w:rPr>
          <w:lang w:val="cy-GB"/>
        </w:rPr>
        <w:t>Rogers K et al. (2015) Valuing London’s Urban Forest - Results of the London i- Tree Eco Project. Treeconomics, Exeter. 1-80.</w:t>
      </w:r>
    </w:p>
    <w:p w14:paraId="3D08AC9F" w14:textId="77777777" w:rsidR="003D7174" w:rsidRDefault="00000000">
      <w:pPr>
        <w:pStyle w:val="BodyText"/>
        <w:spacing w:before="119"/>
        <w:ind w:left="395" w:right="770" w:hanging="284"/>
        <w:rPr>
          <w:lang w:val="cy-GB"/>
        </w:rPr>
      </w:pPr>
      <w:r>
        <w:rPr>
          <w:lang w:val="cy-GB"/>
        </w:rPr>
        <w:t xml:space="preserve">Royal Horticultural Society (2018) RHS Plants for Pollinators. Advice. </w:t>
      </w:r>
      <w:hyperlink r:id="rId133" w:history="1">
        <w:r>
          <w:rPr>
            <w:color w:val="0563C1"/>
            <w:u w:val="single"/>
            <w:lang w:val="cy-GB"/>
          </w:rPr>
          <w:t>https://www.rhs.org.uk/science/conservation-biodiversity/wildlife/encourage-</w:t>
        </w:r>
      </w:hyperlink>
      <w:r>
        <w:rPr>
          <w:color w:val="0563C1"/>
          <w:lang w:val="cy-GB"/>
        </w:rPr>
        <w:t xml:space="preserve"> </w:t>
      </w:r>
      <w:hyperlink r:id="rId134" w:history="1">
        <w:r>
          <w:rPr>
            <w:color w:val="0563C1"/>
            <w:u w:val="single"/>
            <w:lang w:val="cy-GB"/>
          </w:rPr>
          <w:t>wildlife-to-your-garden/plants-for-pollinators</w:t>
        </w:r>
      </w:hyperlink>
      <w:r>
        <w:rPr>
          <w:color w:val="0563C1"/>
          <w:lang w:val="cy-GB"/>
        </w:rPr>
        <w:t xml:space="preserve"> </w:t>
      </w:r>
      <w:r>
        <w:rPr>
          <w:lang w:val="cy-GB"/>
        </w:rPr>
        <w:t>(cyrchwyd: 08/11/2022).</w:t>
      </w:r>
    </w:p>
    <w:p w14:paraId="10D32F73" w14:textId="77777777" w:rsidR="003D7174" w:rsidRDefault="00000000">
      <w:pPr>
        <w:pStyle w:val="BodyText"/>
        <w:spacing w:before="119"/>
        <w:ind w:left="395" w:right="1226" w:hanging="284"/>
        <w:rPr>
          <w:lang w:val="cy-GB"/>
        </w:rPr>
      </w:pPr>
      <w:r>
        <w:rPr>
          <w:lang w:val="cy-GB"/>
        </w:rPr>
        <w:t xml:space="preserve">Royal Horticultural Society (2021) Trees for Climate Change. Advice. </w:t>
      </w:r>
      <w:hyperlink r:id="rId135" w:history="1">
        <w:r>
          <w:rPr>
            <w:color w:val="0563C1"/>
            <w:u w:val="single"/>
            <w:lang w:val="cy-GB"/>
          </w:rPr>
          <w:t>https://www.rhs.org.uk/plants/types/trees/for-climate-change</w:t>
        </w:r>
      </w:hyperlink>
      <w:r>
        <w:rPr>
          <w:color w:val="0563C1"/>
          <w:lang w:val="cy-GB"/>
        </w:rPr>
        <w:t xml:space="preserve"> </w:t>
      </w:r>
      <w:r>
        <w:rPr>
          <w:lang w:val="cy-GB"/>
        </w:rPr>
        <w:t>(accessed: 08/11/2022).</w:t>
      </w:r>
    </w:p>
    <w:p w14:paraId="10D00088" w14:textId="77777777" w:rsidR="003D7174" w:rsidRDefault="00000000">
      <w:pPr>
        <w:pStyle w:val="BodyText"/>
        <w:spacing w:before="121"/>
        <w:ind w:left="395" w:right="597" w:hanging="284"/>
      </w:pPr>
      <w:r>
        <w:rPr>
          <w:lang w:val="cy-GB"/>
        </w:rPr>
        <w:t>Rumble H et al. (2015) Valuing Wrexham’s Urban Forest - Assessing the Ecosystem Services of Wrexham’s Urban Trees: A Technical Report. Forest Research Report, Farnham. 1-54.</w:t>
      </w:r>
    </w:p>
    <w:p w14:paraId="16B12C43" w14:textId="77777777" w:rsidR="003D7174" w:rsidRDefault="00000000">
      <w:pPr>
        <w:pStyle w:val="BodyText"/>
        <w:spacing w:before="121"/>
        <w:ind w:left="395" w:right="410" w:hanging="284"/>
      </w:pPr>
      <w:r>
        <w:rPr>
          <w:lang w:val="cy-GB"/>
        </w:rPr>
        <w:t>Rundel PW, Dickie IA and Richardson DM (2014) Tree Invasions into Treeless Areas: Mechanisms and Ecosystem Processes. Biological Invasions 16, 663–675.</w:t>
      </w:r>
    </w:p>
    <w:p w14:paraId="25FBCB6D" w14:textId="77777777" w:rsidR="003D7174" w:rsidRDefault="00000000">
      <w:pPr>
        <w:pStyle w:val="BodyText"/>
        <w:spacing w:before="120"/>
        <w:ind w:left="395" w:right="546" w:hanging="284"/>
      </w:pPr>
      <w:r>
        <w:rPr>
          <w:lang w:val="cy-GB"/>
        </w:rPr>
        <w:t>Sales K, Gardner J and Kerr L (2016) Factors Influencing Epiphytic Moss and Lichen Distribution within Killarney National Park. Bioscience Horizons 9, hzw008.</w:t>
      </w:r>
    </w:p>
    <w:p w14:paraId="47B7DA35" w14:textId="77777777" w:rsidR="003D7174" w:rsidRDefault="00000000">
      <w:pPr>
        <w:pStyle w:val="BodyText"/>
        <w:spacing w:before="118"/>
        <w:ind w:left="395" w:right="677" w:hanging="284"/>
      </w:pPr>
      <w:r>
        <w:rPr>
          <w:lang w:val="cy-GB"/>
        </w:rPr>
        <w:t>Santamour FS (1990) Trees for Urban Planting: Diversity, Uniformity and Common Sense. Proceedings of the Conference Metropolitan Tree Improvement Alliance (METRIA). pp. 57–65.</w:t>
      </w:r>
    </w:p>
    <w:p w14:paraId="733AF346" w14:textId="77777777" w:rsidR="003D7174" w:rsidRDefault="00000000">
      <w:pPr>
        <w:pStyle w:val="BodyText"/>
        <w:spacing w:before="121"/>
        <w:ind w:left="112"/>
      </w:pPr>
      <w:r>
        <w:rPr>
          <w:lang w:val="cy-GB"/>
        </w:rPr>
        <w:t>Sefton C et al. (2021) The 2019/2020 Floods in the UK: A Hydrological Appraisal.</w:t>
      </w:r>
    </w:p>
    <w:p w14:paraId="3793C455" w14:textId="77777777" w:rsidR="003D7174" w:rsidRDefault="00000000">
      <w:pPr>
        <w:pStyle w:val="BodyText"/>
        <w:spacing w:before="1"/>
        <w:ind w:left="395"/>
      </w:pPr>
      <w:r>
        <w:rPr>
          <w:lang w:val="cy-GB"/>
        </w:rPr>
        <w:t>Weather 76, 378–384.</w:t>
      </w:r>
    </w:p>
    <w:p w14:paraId="3ADFCD1E" w14:textId="77777777" w:rsidR="003D7174" w:rsidRDefault="00000000">
      <w:pPr>
        <w:pStyle w:val="BodyText"/>
        <w:spacing w:before="119"/>
        <w:ind w:left="395" w:right="546" w:hanging="284"/>
      </w:pPr>
      <w:r>
        <w:rPr>
          <w:lang w:val="cy-GB"/>
        </w:rPr>
        <w:t>Seibold S et al. (2015) Experimental Studies of Dead-Wood Biodiversity - A Review Identifying Global Gaps in Knowledge. Biological Conservation 191, 139–149.</w:t>
      </w:r>
    </w:p>
    <w:p w14:paraId="36CCC261" w14:textId="77777777" w:rsidR="003D7174" w:rsidRDefault="00000000">
      <w:pPr>
        <w:pStyle w:val="BodyText"/>
        <w:spacing w:before="121"/>
        <w:ind w:left="395" w:right="597" w:hanging="284"/>
      </w:pPr>
      <w:r>
        <w:rPr>
          <w:lang w:val="cy-GB"/>
        </w:rPr>
        <w:t>Seitz J and Escobedo F (2011) Urban Forests in Florida : Trees Control Stormwater Runoff and Improve Water Quality 1 How Do Trees Affect the Water. Journal Of Arboriculture 1–4.</w:t>
      </w:r>
    </w:p>
    <w:p w14:paraId="6849CBD7" w14:textId="77777777" w:rsidR="003D7174" w:rsidRDefault="00000000">
      <w:pPr>
        <w:pStyle w:val="BodyText"/>
        <w:spacing w:before="119"/>
        <w:ind w:left="395" w:right="546" w:hanging="284"/>
      </w:pPr>
      <w:r>
        <w:rPr>
          <w:lang w:val="cy-GB"/>
        </w:rPr>
        <w:t>Sjöman H et al. (2016) Diversification of the Urban Forest—Can We Afford to Exclude Exotic Tree Species? Urban Forestry &amp; Urban Greening 18, 237–241.</w:t>
      </w:r>
    </w:p>
    <w:p w14:paraId="721DF7AE" w14:textId="77777777" w:rsidR="003D7174" w:rsidRDefault="003D7174">
      <w:pPr>
        <w:sectPr w:rsidR="003D7174">
          <w:pgSz w:w="11910" w:h="16840"/>
          <w:pgMar w:top="2000" w:right="580" w:bottom="1040" w:left="740" w:header="0" w:footer="857" w:gutter="0"/>
          <w:cols w:space="720"/>
        </w:sectPr>
      </w:pPr>
    </w:p>
    <w:p w14:paraId="02B3C2BA" w14:textId="77777777" w:rsidR="003D7174" w:rsidRDefault="003D7174">
      <w:pPr>
        <w:pStyle w:val="BodyText"/>
        <w:rPr>
          <w:sz w:val="13"/>
        </w:rPr>
      </w:pPr>
    </w:p>
    <w:p w14:paraId="45421E6E" w14:textId="77777777" w:rsidR="003D7174" w:rsidRDefault="00000000">
      <w:pPr>
        <w:pStyle w:val="BodyText"/>
        <w:spacing w:before="100"/>
        <w:ind w:left="395" w:right="597" w:hanging="284"/>
      </w:pPr>
      <w:r>
        <w:rPr>
          <w:lang w:val="cy-GB"/>
        </w:rPr>
        <w:t>Smith IA, Dearborn VK and Hutyra LR (2019) Live Fast, Die Young: Accelerated Growth, Mortality, and Turnover in Street Trees. PLoS ONE 14, e0215846.</w:t>
      </w:r>
    </w:p>
    <w:p w14:paraId="14963908" w14:textId="77777777" w:rsidR="003D7174" w:rsidRDefault="00000000">
      <w:pPr>
        <w:pStyle w:val="BodyText"/>
        <w:spacing w:before="120"/>
        <w:ind w:left="395" w:right="410" w:hanging="284"/>
      </w:pPr>
      <w:r>
        <w:rPr>
          <w:lang w:val="cy-GB"/>
        </w:rPr>
        <w:t>Smith RM et al. (2006) Urban Domestic Gardens (VIII): Environmental Correlates of Invertebrate Abundance. Biodiversity &amp; Conservation 15, 2515–2545.</w:t>
      </w:r>
    </w:p>
    <w:p w14:paraId="6216B4EE" w14:textId="77777777" w:rsidR="003D7174" w:rsidRDefault="00000000">
      <w:pPr>
        <w:pStyle w:val="BodyText"/>
        <w:spacing w:before="120"/>
        <w:ind w:left="395" w:right="546" w:hanging="284"/>
      </w:pPr>
      <w:r>
        <w:rPr>
          <w:lang w:val="cy-GB"/>
        </w:rPr>
        <w:t>Southwood TRE (1961) The Number of Species of Insect Associated with Various Trees. The Journal of Animal Ecology 30, 1–8.</w:t>
      </w:r>
    </w:p>
    <w:p w14:paraId="1C28042D" w14:textId="77777777" w:rsidR="003D7174" w:rsidRDefault="00000000">
      <w:pPr>
        <w:pStyle w:val="BodyText"/>
        <w:spacing w:before="120"/>
        <w:ind w:left="395" w:right="597" w:hanging="284"/>
      </w:pPr>
      <w:r>
        <w:rPr>
          <w:lang w:val="cy-GB"/>
        </w:rPr>
        <w:t>Ystadegau Cymru (2014) Ystadegau Cryno Ardaloedd Lleol.  Llywodraeth Cymru, Caerdydd.  1-47.</w:t>
      </w:r>
    </w:p>
    <w:p w14:paraId="4634F389" w14:textId="77777777" w:rsidR="003D7174" w:rsidRDefault="00000000">
      <w:pPr>
        <w:pStyle w:val="BodyText"/>
        <w:spacing w:before="120"/>
        <w:ind w:left="395" w:right="1270" w:hanging="284"/>
      </w:pPr>
      <w:r>
        <w:rPr>
          <w:lang w:val="cy-GB"/>
        </w:rPr>
        <w:t>Ystadegau i Gymru (2020) Rhagamcanion Poblogaeth Awdurdodau Lleol Cymru:  O 2018 (diwygiedig). Llywodraeth Cymru a'r SYG, Casnewydd.  1-25.</w:t>
      </w:r>
    </w:p>
    <w:p w14:paraId="786FA9A8" w14:textId="77777777" w:rsidR="003D7174" w:rsidRDefault="00000000">
      <w:pPr>
        <w:pStyle w:val="BodyText"/>
        <w:spacing w:before="119"/>
        <w:ind w:left="395" w:right="899" w:hanging="284"/>
        <w:jc w:val="both"/>
      </w:pPr>
      <w:r>
        <w:rPr>
          <w:lang w:val="cy-GB"/>
        </w:rPr>
        <w:t xml:space="preserve">Straw NA et al. (2013) Distribution, Impact and Rate of Spread of Emerald Ash Borer Agrilus Planipennis (Coleoptera: Buprestidae) in the Moscow Region of Russia. Coedwigaeth 86, 515–522. </w:t>
      </w:r>
    </w:p>
    <w:p w14:paraId="6ECC7888" w14:textId="77777777" w:rsidR="003D7174" w:rsidRDefault="00000000">
      <w:pPr>
        <w:pStyle w:val="BodyText"/>
        <w:spacing w:before="119"/>
        <w:ind w:left="395" w:right="410" w:hanging="284"/>
      </w:pPr>
      <w:r>
        <w:rPr>
          <w:lang w:val="cy-GB"/>
        </w:rPr>
        <w:t>Straw NA et al. (2016) History and Development of an Isolated Outbreak of Asian Longhorn Beetle Anoplophora Glabripennis (Coleoptera: Cerambycidae) in Southern England. Agric. For. Entomol. 18, 280–293.</w:t>
      </w:r>
    </w:p>
    <w:p w14:paraId="3538E5D4" w14:textId="77777777" w:rsidR="003D7174" w:rsidRDefault="00000000">
      <w:pPr>
        <w:pStyle w:val="BodyText"/>
        <w:spacing w:before="5" w:line="410" w:lineRule="atLeast"/>
        <w:ind w:left="112" w:right="114"/>
      </w:pPr>
      <w:r>
        <w:rPr>
          <w:lang w:val="cy-GB"/>
        </w:rPr>
        <w:t>Thomas CD et al. (2004) Extinction Risk from Climate Change. Nature 427, 145–148. Twigger-Ross C (2005) The Impact of Flooding on Urban and Rural Communities:</w:t>
      </w:r>
    </w:p>
    <w:p w14:paraId="62D5C98F" w14:textId="77777777" w:rsidR="003D7174" w:rsidRDefault="00000000">
      <w:pPr>
        <w:pStyle w:val="BodyText"/>
        <w:spacing w:before="2"/>
        <w:ind w:left="395"/>
      </w:pPr>
      <w:r>
        <w:rPr>
          <w:lang w:val="cy-GB"/>
        </w:rPr>
        <w:t>R&amp;D Technical Report. Environment Agency &amp; DEFRA, Bristol. 1-45.</w:t>
      </w:r>
    </w:p>
    <w:p w14:paraId="3EA26118" w14:textId="77777777" w:rsidR="003D7174" w:rsidRDefault="00000000">
      <w:pPr>
        <w:pStyle w:val="BodyText"/>
        <w:spacing w:before="118"/>
        <w:ind w:left="395" w:right="800" w:hanging="284"/>
        <w:rPr>
          <w:lang w:val="cy-GB"/>
        </w:rPr>
      </w:pPr>
      <w:r>
        <w:rPr>
          <w:lang w:val="cy-GB"/>
        </w:rPr>
        <w:t xml:space="preserve">Urban Forest Research Group (2022) UK Urban Canopy Cover. Forest Research. </w:t>
      </w:r>
      <w:hyperlink r:id="rId136" w:history="1">
        <w:r>
          <w:rPr>
            <w:color w:val="0563C1"/>
            <w:u w:val="single"/>
            <w:lang w:val="cy-GB"/>
          </w:rPr>
          <w:t>https://www.forestresearch.gov.uk/research/i-tree-eco/urbancanopycover/</w:t>
        </w:r>
      </w:hyperlink>
      <w:r>
        <w:rPr>
          <w:color w:val="0563C1"/>
          <w:lang w:val="cy-GB"/>
        </w:rPr>
        <w:t xml:space="preserve"> </w:t>
      </w:r>
      <w:r>
        <w:rPr>
          <w:lang w:val="cy-GB"/>
        </w:rPr>
        <w:t>(accessed: 08/11/2022).</w:t>
      </w:r>
    </w:p>
    <w:p w14:paraId="7673B001" w14:textId="77777777" w:rsidR="003D7174" w:rsidRDefault="00000000">
      <w:pPr>
        <w:pStyle w:val="BodyText"/>
        <w:spacing w:before="119"/>
        <w:ind w:left="395" w:right="546" w:hanging="284"/>
      </w:pPr>
      <w:r>
        <w:rPr>
          <w:lang w:val="cy-GB"/>
        </w:rPr>
        <w:t>Vaz Monteiro M, Handley P and Doick KJ (2019) An Insight to the Current State and Sustainability of Urban Forests across Great Britain Based on i-Tree Eco Surveys. Forestry 93, 107–123.</w:t>
      </w:r>
    </w:p>
    <w:p w14:paraId="4F3411D8" w14:textId="77777777" w:rsidR="003D7174" w:rsidRDefault="00000000">
      <w:pPr>
        <w:pStyle w:val="BodyText"/>
        <w:spacing w:before="121"/>
        <w:ind w:left="395" w:right="696" w:hanging="284"/>
        <w:rPr>
          <w:lang w:val="cy-GB"/>
        </w:rPr>
      </w:pPr>
      <w:r>
        <w:rPr>
          <w:lang w:val="cy-GB"/>
        </w:rPr>
        <w:t xml:space="preserve">Ymwelwch â Sir Fynwy (2022) Ffeithiau am Sir Fynwy. </w:t>
      </w:r>
      <w:hyperlink r:id="rId137" w:history="1">
        <w:r>
          <w:rPr>
            <w:color w:val="0563C1"/>
            <w:u w:val="single"/>
            <w:lang w:val="cy-GB"/>
          </w:rPr>
          <w:t>https://cy.visitmonmouthshire.com/archwiliwch-sir-fynwy</w:t>
        </w:r>
      </w:hyperlink>
      <w:r>
        <w:rPr>
          <w:color w:val="0563C1"/>
          <w:lang w:val="cy-GB"/>
        </w:rPr>
        <w:t xml:space="preserve"> </w:t>
      </w:r>
      <w:hyperlink r:id="rId138" w:history="1"/>
      <w:r>
        <w:rPr>
          <w:color w:val="0563C1"/>
          <w:lang w:val="cy-GB"/>
        </w:rPr>
        <w:t xml:space="preserve"> </w:t>
      </w:r>
      <w:r>
        <w:rPr>
          <w:lang w:val="cy-GB"/>
        </w:rPr>
        <w:t>(cyrchwyd: 08/11/2022).</w:t>
      </w:r>
    </w:p>
    <w:p w14:paraId="1B9D727F" w14:textId="77777777" w:rsidR="003D7174" w:rsidRDefault="00000000">
      <w:pPr>
        <w:pStyle w:val="BodyText"/>
        <w:spacing w:before="118"/>
        <w:ind w:left="395" w:right="597" w:hanging="284"/>
      </w:pPr>
      <w:r>
        <w:rPr>
          <w:lang w:val="cy-GB"/>
        </w:rPr>
        <w:t>Wainhouse D and Inward DJG (2016) The Effects of Climate Change on Invasive Insect Pests in the UK. Forest Research Report, Farnham. 1-10.</w:t>
      </w:r>
    </w:p>
    <w:p w14:paraId="023E429D" w14:textId="77777777" w:rsidR="003D7174" w:rsidRDefault="00000000">
      <w:pPr>
        <w:pStyle w:val="BodyText"/>
        <w:spacing w:before="123"/>
        <w:ind w:left="395" w:right="597" w:hanging="284"/>
      </w:pPr>
      <w:r>
        <w:rPr>
          <w:lang w:val="cy-GB"/>
        </w:rPr>
        <w:t>Webber J (2010) Dutch Elm Disease – Q&amp;A. Forest Research Pathology Advisory Note No. 10 Forest Research Report, Farnham.</w:t>
      </w:r>
    </w:p>
    <w:p w14:paraId="298E37A9" w14:textId="77777777" w:rsidR="003D7174" w:rsidRDefault="00000000">
      <w:pPr>
        <w:pStyle w:val="BodyText"/>
        <w:spacing w:before="119" w:line="291" w:lineRule="exact"/>
        <w:ind w:left="112"/>
      </w:pPr>
      <w:r>
        <w:rPr>
          <w:lang w:val="cy-GB"/>
        </w:rPr>
        <w:t>Llywodraeth Cymru (2021) Amcangyfrifon Poblogaeth fesul Awdurdod Lleol a Blwyddyn.</w:t>
      </w:r>
    </w:p>
    <w:p w14:paraId="4FFA11D5" w14:textId="77777777" w:rsidR="003D7174" w:rsidRDefault="00000000">
      <w:pPr>
        <w:pStyle w:val="BodyText"/>
        <w:ind w:left="395" w:right="1416"/>
        <w:rPr>
          <w:lang w:val="cy-GB"/>
        </w:rPr>
      </w:pPr>
      <w:r>
        <w:rPr>
          <w:lang w:val="cy-GB"/>
        </w:rPr>
        <w:t xml:space="preserve">StatsCymru. </w:t>
      </w:r>
      <w:hyperlink r:id="rId139" w:history="1">
        <w:r>
          <w:rPr>
            <w:color w:val="0563C1"/>
            <w:u w:val="single"/>
            <w:lang w:val="cy-GB"/>
          </w:rPr>
          <w:t>https://statscymru.llyw.cymru/Catalogue/</w:t>
        </w:r>
      </w:hyperlink>
      <w:r>
        <w:rPr>
          <w:color w:val="0563C1"/>
          <w:lang w:val="cy-GB"/>
        </w:rPr>
        <w:t xml:space="preserve"> </w:t>
      </w:r>
      <w:hyperlink r:id="rId140" w:history="1">
        <w:r>
          <w:rPr>
            <w:color w:val="0563C1"/>
            <w:u w:val="single"/>
            <w:lang w:val="cy-GB"/>
          </w:rPr>
          <w:t>Population-and-Migration/Population/Estimates/Local-Authority/</w:t>
        </w:r>
      </w:hyperlink>
      <w:r>
        <w:rPr>
          <w:color w:val="0563C1"/>
          <w:lang w:val="cy-GB"/>
        </w:rPr>
        <w:t xml:space="preserve"> </w:t>
      </w:r>
      <w:hyperlink r:id="rId141" w:history="1">
        <w:r>
          <w:rPr>
            <w:color w:val="0563C1"/>
            <w:u w:val="single"/>
            <w:lang w:val="cy-GB"/>
          </w:rPr>
          <w:t>populationestimates-by-localauthority-year</w:t>
        </w:r>
      </w:hyperlink>
      <w:r>
        <w:rPr>
          <w:color w:val="0563C1"/>
          <w:lang w:val="cy-GB"/>
        </w:rPr>
        <w:t xml:space="preserve"> </w:t>
      </w:r>
      <w:r>
        <w:rPr>
          <w:lang w:val="cy-GB"/>
        </w:rPr>
        <w:t xml:space="preserve"> (cyrchwyd: 08/11/2022).</w:t>
      </w:r>
    </w:p>
    <w:p w14:paraId="478AF524" w14:textId="77777777" w:rsidR="003D7174" w:rsidRDefault="003D7174">
      <w:pPr>
        <w:sectPr w:rsidR="003D7174">
          <w:pgSz w:w="11910" w:h="16840"/>
          <w:pgMar w:top="2000" w:right="580" w:bottom="1040" w:left="740" w:header="0" w:footer="857" w:gutter="0"/>
          <w:cols w:space="720"/>
        </w:sectPr>
      </w:pPr>
    </w:p>
    <w:p w14:paraId="38EB3AF9" w14:textId="77777777" w:rsidR="003D7174" w:rsidRDefault="003D7174">
      <w:pPr>
        <w:pStyle w:val="BodyText"/>
        <w:rPr>
          <w:sz w:val="13"/>
        </w:rPr>
      </w:pPr>
    </w:p>
    <w:p w14:paraId="33423494" w14:textId="77777777" w:rsidR="003D7174" w:rsidRDefault="00000000">
      <w:pPr>
        <w:pStyle w:val="BodyText"/>
        <w:spacing w:before="100"/>
        <w:ind w:left="395" w:right="1851" w:hanging="284"/>
        <w:rPr>
          <w:lang w:val="cy-GB"/>
        </w:rPr>
      </w:pPr>
      <w:r>
        <w:rPr>
          <w:lang w:val="cy-GB"/>
        </w:rPr>
        <w:t xml:space="preserve">Llywodraeth Cymru (2020) Traffig ar y ffyrdd:  2020.  Ystadegau ac Ymchwil. </w:t>
      </w:r>
      <w:hyperlink r:id="rId142" w:history="1">
        <w:r>
          <w:rPr>
            <w:color w:val="0563C1"/>
            <w:u w:val="single"/>
            <w:lang w:val="cy-GB"/>
          </w:rPr>
          <w:t>https://www.llyw.cymru/traffig-ffyrdd-2020-html</w:t>
        </w:r>
      </w:hyperlink>
      <w:r>
        <w:rPr>
          <w:color w:val="0563C1"/>
          <w:lang w:val="cy-GB"/>
        </w:rPr>
        <w:t xml:space="preserve"> </w:t>
      </w:r>
      <w:r>
        <w:rPr>
          <w:lang w:val="cy-GB"/>
        </w:rPr>
        <w:t>(cyrchwyd: 08/11/2022).</w:t>
      </w:r>
    </w:p>
    <w:p w14:paraId="0DE7EE9B" w14:textId="77777777" w:rsidR="003D7174" w:rsidRDefault="00000000">
      <w:pPr>
        <w:pStyle w:val="BodyText"/>
        <w:spacing w:before="2" w:line="410" w:lineRule="atLeast"/>
        <w:ind w:left="112" w:right="1669"/>
      </w:pPr>
      <w:r>
        <w:rPr>
          <w:lang w:val="cy-GB"/>
        </w:rPr>
        <w:t>Cynllun Ein Taliadau 2020-21 Dŵr Cymru (2021). DC, Caerdydd  Wolf K. et al. (2020) Urban Trees and Human Health: A Scoping Review.</w:t>
      </w:r>
    </w:p>
    <w:p w14:paraId="15B965CF" w14:textId="77777777" w:rsidR="003D7174" w:rsidRDefault="00000000">
      <w:pPr>
        <w:pStyle w:val="BodyText"/>
        <w:spacing w:before="1"/>
        <w:ind w:left="395"/>
      </w:pPr>
      <w:r>
        <w:rPr>
          <w:lang w:val="cy-GB"/>
        </w:rPr>
        <w:t>International Journal of Environmental Research and Public Health 17, 4,371</w:t>
      </w:r>
    </w:p>
    <w:p w14:paraId="04838434" w14:textId="77777777" w:rsidR="003D7174" w:rsidRDefault="00000000">
      <w:pPr>
        <w:pStyle w:val="BodyText"/>
        <w:spacing w:before="119"/>
        <w:ind w:left="395" w:right="546" w:hanging="284"/>
        <w:rPr>
          <w:lang w:val="cy-GB"/>
        </w:rPr>
      </w:pPr>
      <w:r>
        <w:rPr>
          <w:lang w:val="cy-GB"/>
        </w:rPr>
        <w:t xml:space="preserve">Woodland Trust (2022) Ancient Tree Inventory. </w:t>
      </w:r>
      <w:hyperlink r:id="rId143" w:history="1">
        <w:r>
          <w:rPr>
            <w:color w:val="0563C1"/>
            <w:u w:val="single"/>
            <w:lang w:val="cy-GB"/>
          </w:rPr>
          <w:t>https://ati.woodlandtrust.org.uk/</w:t>
        </w:r>
      </w:hyperlink>
      <w:r>
        <w:rPr>
          <w:color w:val="0563C1"/>
          <w:lang w:val="cy-GB"/>
        </w:rPr>
        <w:t xml:space="preserve"> </w:t>
      </w:r>
      <w:r>
        <w:rPr>
          <w:lang w:val="cy-GB"/>
        </w:rPr>
        <w:t>(accessed: 08/11/2022).</w:t>
      </w:r>
    </w:p>
    <w:p w14:paraId="447375BD" w14:textId="77777777" w:rsidR="003D7174" w:rsidRDefault="00000000">
      <w:pPr>
        <w:pStyle w:val="BodyText"/>
        <w:spacing w:before="120"/>
        <w:ind w:left="395" w:right="546" w:hanging="284"/>
        <w:rPr>
          <w:lang w:val="cy-GB"/>
        </w:rPr>
      </w:pPr>
      <w:r>
        <w:rPr>
          <w:lang w:val="cy-GB"/>
        </w:rPr>
        <w:t xml:space="preserve">World Resources Institute (2022) Rates of Forest Change in Monmouthshire, Wales, United Kingdom. Global Forest Watch. </w:t>
      </w:r>
      <w:hyperlink r:id="rId144" w:history="1">
        <w:r>
          <w:rPr>
            <w:color w:val="0563C1"/>
            <w:u w:val="single"/>
            <w:lang w:val="cy-GB"/>
          </w:rPr>
          <w:t>https://www.globalforestwatch.org/dashboards/</w:t>
        </w:r>
      </w:hyperlink>
      <w:r>
        <w:rPr>
          <w:color w:val="0563C1"/>
          <w:lang w:val="cy-GB"/>
        </w:rPr>
        <w:t xml:space="preserve"> </w:t>
      </w:r>
      <w:r>
        <w:rPr>
          <w:lang w:val="cy-GB"/>
        </w:rPr>
        <w:t>(accessed: 08/11/2022).</w:t>
      </w:r>
    </w:p>
    <w:p w14:paraId="1C78AC01" w14:textId="77777777" w:rsidR="003D7174" w:rsidRDefault="00000000">
      <w:pPr>
        <w:pStyle w:val="BodyText"/>
        <w:spacing w:before="121"/>
        <w:ind w:left="395" w:right="597" w:hanging="284"/>
      </w:pPr>
      <w:r>
        <w:rPr>
          <w:lang w:val="cy-GB"/>
        </w:rPr>
        <w:t>Zhou Y, Varquez ACG and Kanda M (2019) High-Resolution Global Urban Growth Projection Based on Multiple Applications of the SLEUTH Urban Growth Model. Scientific Data 6, 1–10.</w:t>
      </w:r>
    </w:p>
    <w:p w14:paraId="5C6B5BC2" w14:textId="77777777" w:rsidR="003D7174" w:rsidRDefault="00000000">
      <w:pPr>
        <w:pStyle w:val="BodyText"/>
        <w:spacing w:before="118"/>
        <w:ind w:left="395" w:right="546" w:hanging="284"/>
      </w:pPr>
      <w:r>
        <w:rPr>
          <w:lang w:val="cy-GB"/>
        </w:rPr>
        <w:t>Zinke PJ (1967) Forest Interception Studies in the United States. In Sopper WE and Lull HW (eds), Forest Hydrology. Oxford: Pergamon Press, pp. 137–161.</w:t>
      </w:r>
    </w:p>
    <w:p w14:paraId="1DAC0090" w14:textId="77777777" w:rsidR="003D7174" w:rsidRDefault="003D7174">
      <w:pPr>
        <w:sectPr w:rsidR="003D7174">
          <w:pgSz w:w="11910" w:h="16840"/>
          <w:pgMar w:top="2000" w:right="580" w:bottom="1040" w:left="740" w:header="0" w:footer="857" w:gutter="0"/>
          <w:cols w:space="720"/>
        </w:sectPr>
      </w:pPr>
    </w:p>
    <w:p w14:paraId="5817A0D1" w14:textId="77777777" w:rsidR="003D7174" w:rsidRDefault="00000000">
      <w:pPr>
        <w:pStyle w:val="Heading1"/>
        <w:jc w:val="both"/>
      </w:pPr>
      <w:bookmarkStart w:id="93" w:name="Appendix_I_-_Detailed_Methodology"/>
      <w:bookmarkStart w:id="94" w:name="_Toc130467215"/>
      <w:bookmarkEnd w:id="93"/>
      <w:r>
        <w:rPr>
          <w:color w:val="612272"/>
          <w:lang w:val="cy-GB"/>
        </w:rPr>
        <w:lastRenderedPageBreak/>
        <w:t>Atodiad I - Methodoleg Fanwl</w:t>
      </w:r>
      <w:bookmarkEnd w:id="94"/>
      <w:r>
        <w:rPr>
          <w:color w:val="612272"/>
          <w:lang w:val="cy-GB"/>
        </w:rPr>
        <w:t xml:space="preserve"> </w:t>
      </w:r>
    </w:p>
    <w:p w14:paraId="1D815A61" w14:textId="77777777" w:rsidR="003D7174" w:rsidRDefault="00000000">
      <w:pPr>
        <w:pStyle w:val="BodyText"/>
        <w:spacing w:before="208"/>
        <w:ind w:left="112"/>
        <w:jc w:val="both"/>
      </w:pPr>
      <w:bookmarkStart w:id="95" w:name="i-Tree_Eco_Models_and_Field_Measurements"/>
      <w:bookmarkEnd w:id="95"/>
      <w:r>
        <w:rPr>
          <w:color w:val="612272"/>
          <w:lang w:val="cy-GB"/>
        </w:rPr>
        <w:t>Modelau a Mesuriadau Maes i-Tree Eco</w:t>
      </w:r>
    </w:p>
    <w:p w14:paraId="0674F6A9" w14:textId="54590D96" w:rsidR="003D7174" w:rsidRDefault="00000000" w:rsidP="00613B9D">
      <w:pPr>
        <w:spacing w:line="288" w:lineRule="auto"/>
        <w:ind w:left="112" w:right="550"/>
        <w:jc w:val="both"/>
        <w:rPr>
          <w:lang w:val="cy-GB"/>
        </w:rPr>
      </w:pPr>
      <w:r>
        <w:rPr>
          <w:lang w:val="cy-GB"/>
        </w:rPr>
        <w:t xml:space="preserve">Mae i-Tree wedi'i gynllunio i ddefnyddio data maes safonol o leiniau a leolir ar hap a llygredd aer lleol bob awr a data meteorolegol i feintioli strwythur coedwigoedd trefol a'i effeithiau niferus. (Nowak </w:t>
      </w:r>
      <w:r>
        <w:rPr>
          <w:i/>
          <w:iCs/>
          <w:lang w:val="cy-GB"/>
        </w:rPr>
        <w:t>et al.</w:t>
      </w:r>
      <w:r>
        <w:rPr>
          <w:lang w:val="cy-GB"/>
        </w:rPr>
        <w:t xml:space="preserve"> 2008), gan gynnwys:</w:t>
      </w:r>
    </w:p>
    <w:p w14:paraId="776B0F93" w14:textId="77777777" w:rsidR="00613B9D" w:rsidRDefault="00613B9D" w:rsidP="00613B9D">
      <w:pPr>
        <w:spacing w:line="288" w:lineRule="auto"/>
        <w:ind w:left="112" w:right="550"/>
        <w:jc w:val="both"/>
      </w:pPr>
    </w:p>
    <w:p w14:paraId="50276671" w14:textId="77777777" w:rsidR="003D7174" w:rsidRDefault="00000000" w:rsidP="00613B9D">
      <w:pPr>
        <w:pStyle w:val="ListParagraph"/>
        <w:numPr>
          <w:ilvl w:val="0"/>
          <w:numId w:val="2"/>
        </w:numPr>
        <w:tabs>
          <w:tab w:val="left" w:pos="831"/>
          <w:tab w:val="left" w:pos="833"/>
        </w:tabs>
        <w:spacing w:line="288" w:lineRule="auto"/>
        <w:ind w:left="833" w:hanging="362"/>
      </w:pPr>
      <w:r>
        <w:rPr>
          <w:lang w:val="cy-GB"/>
        </w:rPr>
        <w:t>Strwythur coedwig drefol (e.e. cyfansoddiad rhywogaethau, iechyd coed, ardal dail).</w:t>
      </w:r>
    </w:p>
    <w:p w14:paraId="1291EDF9" w14:textId="77777777" w:rsidR="003D7174" w:rsidRDefault="00000000" w:rsidP="00613B9D">
      <w:pPr>
        <w:pStyle w:val="ListParagraph"/>
        <w:numPr>
          <w:ilvl w:val="0"/>
          <w:numId w:val="2"/>
        </w:numPr>
        <w:tabs>
          <w:tab w:val="left" w:pos="832"/>
          <w:tab w:val="left" w:pos="833"/>
        </w:tabs>
        <w:spacing w:line="288" w:lineRule="auto"/>
        <w:ind w:left="833"/>
      </w:pPr>
      <w:r>
        <w:rPr>
          <w:lang w:val="cy-GB"/>
        </w:rPr>
        <w:t>Cyfaint y dŵr sy’n cael ei ryng-gipio gan lystyfiant</w:t>
      </w:r>
    </w:p>
    <w:p w14:paraId="036312AC" w14:textId="77777777" w:rsidR="003D7174" w:rsidRDefault="00000000" w:rsidP="00613B9D">
      <w:pPr>
        <w:pStyle w:val="ListParagraph"/>
        <w:numPr>
          <w:ilvl w:val="0"/>
          <w:numId w:val="2"/>
        </w:numPr>
        <w:tabs>
          <w:tab w:val="left" w:pos="833"/>
        </w:tabs>
        <w:spacing w:line="288" w:lineRule="auto"/>
        <w:ind w:left="833" w:right="547"/>
        <w:jc w:val="both"/>
      </w:pPr>
      <w:r>
        <w:rPr>
          <w:lang w:val="cy-GB"/>
        </w:rPr>
        <w:t>Maint y llygredd sy'n cael ei dynnu bob awr gan y goedwig drefol a'i gwelliant ansawdd aer cysylltiedig y cant drwy gydol blwyddyn. Mae tynnu llygredd yn cael ei gyfrifo ar gyfer osôn, sylffwr deuocsid, nitrogen deuocsid, carbon monocsid a deunydd gronynnol (&lt;2.5 micron; PM</w:t>
      </w:r>
      <w:r>
        <w:rPr>
          <w:sz w:val="14"/>
          <w:szCs w:val="14"/>
          <w:lang w:val="cy-GB"/>
        </w:rPr>
        <w:t>2.5</w:t>
      </w:r>
      <w:r>
        <w:rPr>
          <w:lang w:val="cy-GB"/>
        </w:rPr>
        <w:t xml:space="preserve">). </w:t>
      </w:r>
    </w:p>
    <w:p w14:paraId="0AD00038" w14:textId="77777777" w:rsidR="003D7174" w:rsidRDefault="00000000" w:rsidP="00613B9D">
      <w:pPr>
        <w:pStyle w:val="ListParagraph"/>
        <w:numPr>
          <w:ilvl w:val="0"/>
          <w:numId w:val="2"/>
        </w:numPr>
        <w:tabs>
          <w:tab w:val="left" w:pos="831"/>
          <w:tab w:val="left" w:pos="833"/>
        </w:tabs>
        <w:spacing w:line="288" w:lineRule="auto"/>
        <w:ind w:left="833" w:hanging="362"/>
      </w:pPr>
      <w:r>
        <w:rPr>
          <w:lang w:val="cy-GB"/>
        </w:rPr>
        <w:t>Cyfanswm y carbon sy'n cael ei storio a charbon net blynyddol sy’n cael ei dal a’i storio gan y goedwig drefol.</w:t>
      </w:r>
    </w:p>
    <w:p w14:paraId="68A50C81" w14:textId="77777777" w:rsidR="003D7174" w:rsidRDefault="00000000" w:rsidP="00613B9D">
      <w:pPr>
        <w:pStyle w:val="ListParagraph"/>
        <w:numPr>
          <w:ilvl w:val="0"/>
          <w:numId w:val="2"/>
        </w:numPr>
        <w:tabs>
          <w:tab w:val="left" w:pos="833"/>
        </w:tabs>
        <w:spacing w:line="288" w:lineRule="auto"/>
        <w:ind w:left="833" w:right="550"/>
        <w:jc w:val="both"/>
      </w:pPr>
      <w:r>
        <w:rPr>
          <w:lang w:val="cy-GB"/>
        </w:rPr>
        <w:t>Cost amnewid y goedwig, yn ogystal â'r gwerth ar gyfer tynnu llygryddion aer, rhyng-gipio dŵr glaw a dal a storio carbon.</w:t>
      </w:r>
    </w:p>
    <w:p w14:paraId="1EDD987E" w14:textId="77777777" w:rsidR="003D7174" w:rsidRDefault="00000000" w:rsidP="00613B9D">
      <w:pPr>
        <w:pStyle w:val="ListParagraph"/>
        <w:numPr>
          <w:ilvl w:val="0"/>
          <w:numId w:val="2"/>
        </w:numPr>
        <w:tabs>
          <w:tab w:val="left" w:pos="832"/>
          <w:tab w:val="left" w:pos="833"/>
        </w:tabs>
        <w:spacing w:line="288" w:lineRule="auto"/>
        <w:ind w:left="833"/>
      </w:pPr>
      <w:r>
        <w:rPr>
          <w:lang w:val="cy-GB"/>
        </w:rPr>
        <w:t xml:space="preserve">Effaith bosibl plâu a chlefydau posibl sy'n dod i'r amlwg </w:t>
      </w:r>
    </w:p>
    <w:p w14:paraId="362FD544" w14:textId="77777777" w:rsidR="003D7174" w:rsidRDefault="00000000" w:rsidP="00613B9D">
      <w:pPr>
        <w:spacing w:line="288" w:lineRule="auto"/>
        <w:ind w:left="112" w:right="548" w:hanging="1"/>
        <w:jc w:val="both"/>
      </w:pPr>
      <w:r>
        <w:rPr>
          <w:lang w:val="cy-GB"/>
        </w:rPr>
        <w:t>Casglwyd holl ddata'r maes yn ystod y tymor dail er mwyn asesu canopïau coed yn iawn. O fewn pob llain, roedd y data a gasglwyd yn cynnwys defnydd tir, gorchudd tir a choed, priodoleddau coed unigol rhywogaethau, diamedr bonyn, uchder, lled y brigau, canopi ar goll a marw’n ôl.</w:t>
      </w:r>
    </w:p>
    <w:p w14:paraId="64157415" w14:textId="77777777" w:rsidR="003D7174" w:rsidRPr="00613B9D" w:rsidRDefault="003D7174">
      <w:pPr>
        <w:pStyle w:val="BodyText"/>
        <w:spacing w:before="3"/>
        <w:rPr>
          <w:szCs w:val="18"/>
        </w:rPr>
      </w:pPr>
    </w:p>
    <w:p w14:paraId="2613366D" w14:textId="77777777" w:rsidR="003D7174" w:rsidRDefault="00000000">
      <w:pPr>
        <w:spacing w:before="1"/>
        <w:ind w:left="112"/>
        <w:jc w:val="both"/>
        <w:rPr>
          <w:b/>
        </w:rPr>
      </w:pPr>
      <w:r>
        <w:rPr>
          <w:b/>
          <w:bCs/>
          <w:lang w:val="cy-GB"/>
        </w:rPr>
        <w:t>Tabl A1.  Diffiniadau defnydd tir (wedi'i addasu o'r llawlyfr i-Tree Eco fersiwn 6).</w:t>
      </w:r>
    </w:p>
    <w:p w14:paraId="4A1BC38C" w14:textId="77777777" w:rsidR="003D7174" w:rsidRDefault="003D7174">
      <w:pPr>
        <w:pStyle w:val="BodyText"/>
        <w:spacing w:before="8"/>
        <w:rPr>
          <w:b/>
          <w:sz w:val="20"/>
        </w:rPr>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2289"/>
        <w:gridCol w:w="7938"/>
      </w:tblGrid>
      <w:tr w:rsidR="00033A00" w14:paraId="612E6405" w14:textId="77777777" w:rsidTr="00613B9D">
        <w:trPr>
          <w:trHeight w:val="307"/>
          <w:tblCellSpacing w:w="4" w:type="dxa"/>
        </w:trPr>
        <w:tc>
          <w:tcPr>
            <w:tcW w:w="2277" w:type="dxa"/>
            <w:tcBorders>
              <w:top w:val="nil"/>
              <w:left w:val="nil"/>
            </w:tcBorders>
            <w:shd w:val="clear" w:color="auto" w:fill="403152"/>
          </w:tcPr>
          <w:p w14:paraId="2629A46F" w14:textId="77777777" w:rsidR="003D7174" w:rsidRDefault="00000000">
            <w:pPr>
              <w:pStyle w:val="TableParagraph"/>
              <w:spacing w:line="267" w:lineRule="exact"/>
              <w:ind w:left="103"/>
              <w:rPr>
                <w:b/>
              </w:rPr>
            </w:pPr>
            <w:r>
              <w:rPr>
                <w:b/>
                <w:bCs/>
                <w:color w:val="FFFFFF"/>
                <w:lang w:val="cy-GB"/>
              </w:rPr>
              <w:t>Defnydd tir</w:t>
            </w:r>
            <w:r>
              <w:rPr>
                <w:color w:val="FFFFFF"/>
                <w:lang w:val="cy-GB"/>
              </w:rPr>
              <w:t xml:space="preserve"> </w:t>
            </w:r>
          </w:p>
        </w:tc>
        <w:tc>
          <w:tcPr>
            <w:tcW w:w="7926" w:type="dxa"/>
            <w:tcBorders>
              <w:top w:val="nil"/>
              <w:right w:val="nil"/>
            </w:tcBorders>
            <w:shd w:val="clear" w:color="auto" w:fill="403152"/>
          </w:tcPr>
          <w:p w14:paraId="2695F03F" w14:textId="77777777" w:rsidR="003D7174" w:rsidRDefault="00000000">
            <w:pPr>
              <w:pStyle w:val="TableParagraph"/>
              <w:spacing w:line="267" w:lineRule="exact"/>
              <w:ind w:left="103"/>
              <w:rPr>
                <w:b/>
              </w:rPr>
            </w:pPr>
            <w:r>
              <w:rPr>
                <w:b/>
                <w:bCs/>
                <w:color w:val="FFFFFF"/>
                <w:spacing w:val="-2"/>
                <w:lang w:val="cy-GB"/>
              </w:rPr>
              <w:t>Diffiniad</w:t>
            </w:r>
          </w:p>
        </w:tc>
      </w:tr>
      <w:tr w:rsidR="00033A00" w14:paraId="03F203CC" w14:textId="77777777" w:rsidTr="00613B9D">
        <w:trPr>
          <w:trHeight w:val="921"/>
          <w:tblCellSpacing w:w="4" w:type="dxa"/>
        </w:trPr>
        <w:tc>
          <w:tcPr>
            <w:tcW w:w="2277" w:type="dxa"/>
            <w:tcBorders>
              <w:left w:val="nil"/>
            </w:tcBorders>
            <w:shd w:val="clear" w:color="auto" w:fill="8064A2"/>
          </w:tcPr>
          <w:p w14:paraId="4BC00A6D" w14:textId="77777777" w:rsidR="003D7174" w:rsidRDefault="00000000">
            <w:pPr>
              <w:pStyle w:val="TableParagraph"/>
              <w:spacing w:line="267" w:lineRule="exact"/>
              <w:ind w:left="103"/>
            </w:pPr>
            <w:r>
              <w:rPr>
                <w:color w:val="FFFFFF"/>
                <w:spacing w:val="-2"/>
                <w:lang w:val="cy-GB"/>
              </w:rPr>
              <w:t>Preswyl</w:t>
            </w:r>
          </w:p>
        </w:tc>
        <w:tc>
          <w:tcPr>
            <w:tcW w:w="7926" w:type="dxa"/>
            <w:tcBorders>
              <w:right w:val="nil"/>
            </w:tcBorders>
            <w:shd w:val="clear" w:color="auto" w:fill="E6E0EC"/>
          </w:tcPr>
          <w:p w14:paraId="215CE60B" w14:textId="77777777" w:rsidR="003D7174" w:rsidRDefault="00000000" w:rsidP="00613B9D">
            <w:pPr>
              <w:pStyle w:val="TableParagraph"/>
              <w:spacing w:line="276" w:lineRule="auto"/>
              <w:ind w:left="103" w:right="275"/>
            </w:pPr>
            <w:r>
              <w:rPr>
                <w:lang w:val="cy-GB"/>
              </w:rPr>
              <w:t xml:space="preserve">Strwythurau rhydd sy'n gwasanaethu un i bedwar teulu’r un. (Annedd ddomestig teulu/person. Tai ar wahân, lled-wahanedig, byngalos, tai teras). </w:t>
            </w:r>
          </w:p>
        </w:tc>
      </w:tr>
      <w:tr w:rsidR="00033A00" w14:paraId="3A26B5AF" w14:textId="77777777" w:rsidTr="00613B9D">
        <w:trPr>
          <w:trHeight w:val="616"/>
          <w:tblCellSpacing w:w="4" w:type="dxa"/>
        </w:trPr>
        <w:tc>
          <w:tcPr>
            <w:tcW w:w="2277" w:type="dxa"/>
            <w:tcBorders>
              <w:left w:val="nil"/>
            </w:tcBorders>
            <w:shd w:val="clear" w:color="auto" w:fill="8064A2"/>
          </w:tcPr>
          <w:p w14:paraId="76886DBE" w14:textId="77777777" w:rsidR="003D7174" w:rsidRDefault="00000000" w:rsidP="00A16266">
            <w:pPr>
              <w:pStyle w:val="TableParagraph"/>
              <w:spacing w:line="267" w:lineRule="exact"/>
              <w:ind w:left="103"/>
            </w:pPr>
            <w:r>
              <w:rPr>
                <w:color w:val="FFFFFF"/>
                <w:spacing w:val="-2"/>
                <w:lang w:val="cy-GB"/>
              </w:rPr>
              <w:t xml:space="preserve">Preswyl aml-deuluol </w:t>
            </w:r>
          </w:p>
        </w:tc>
        <w:tc>
          <w:tcPr>
            <w:tcW w:w="7926" w:type="dxa"/>
            <w:tcBorders>
              <w:right w:val="nil"/>
            </w:tcBorders>
            <w:shd w:val="clear" w:color="auto" w:fill="E6E0EC"/>
          </w:tcPr>
          <w:p w14:paraId="6AE6FA8C" w14:textId="77777777" w:rsidR="003D7174" w:rsidRDefault="00000000" w:rsidP="00613B9D">
            <w:pPr>
              <w:pStyle w:val="TableParagraph"/>
              <w:spacing w:line="267" w:lineRule="exact"/>
              <w:ind w:left="103" w:right="275"/>
            </w:pPr>
            <w:r>
              <w:rPr>
                <w:lang w:val="cy-GB"/>
              </w:rPr>
              <w:t xml:space="preserve">Strwythurau sy'n cynnwys mwy na phedair uned breswyl.  (Fflatiau, blociau fflatiau). </w:t>
            </w:r>
          </w:p>
        </w:tc>
      </w:tr>
      <w:tr w:rsidR="00033A00" w14:paraId="769867B0" w14:textId="77777777" w:rsidTr="00613B9D">
        <w:trPr>
          <w:trHeight w:val="1005"/>
          <w:tblCellSpacing w:w="4" w:type="dxa"/>
        </w:trPr>
        <w:tc>
          <w:tcPr>
            <w:tcW w:w="2277" w:type="dxa"/>
            <w:tcBorders>
              <w:left w:val="nil"/>
            </w:tcBorders>
            <w:shd w:val="clear" w:color="auto" w:fill="8064A2"/>
          </w:tcPr>
          <w:p w14:paraId="7A14D8E8" w14:textId="77777777" w:rsidR="003D7174" w:rsidRDefault="00000000">
            <w:pPr>
              <w:pStyle w:val="TableParagraph"/>
              <w:spacing w:line="276" w:lineRule="auto"/>
              <w:ind w:left="103"/>
            </w:pPr>
            <w:r>
              <w:rPr>
                <w:color w:val="FFFFFF"/>
                <w:spacing w:val="-2"/>
                <w:lang w:val="cy-GB"/>
              </w:rPr>
              <w:t xml:space="preserve">Masnachol/ Diwydiannol </w:t>
            </w:r>
          </w:p>
        </w:tc>
        <w:tc>
          <w:tcPr>
            <w:tcW w:w="7926" w:type="dxa"/>
            <w:tcBorders>
              <w:right w:val="nil"/>
            </w:tcBorders>
            <w:shd w:val="clear" w:color="auto" w:fill="E6E0EC"/>
          </w:tcPr>
          <w:p w14:paraId="0CD2306C" w14:textId="77777777" w:rsidR="003D7174" w:rsidRDefault="00000000" w:rsidP="00613B9D">
            <w:pPr>
              <w:pStyle w:val="TableParagraph"/>
              <w:spacing w:line="276" w:lineRule="auto"/>
              <w:ind w:left="103" w:right="275"/>
            </w:pPr>
            <w:r>
              <w:rPr>
                <w:lang w:val="cy-GB"/>
              </w:rPr>
              <w:t xml:space="preserve">Defnyddiau tir masnachol a diwydiannol safonol, gan gynnwys ardaloedd storio/llwyfannu awyr agored, meysydd parcio nad ydynt wedi'u cysylltu â defnydd sefydliadol neu breswyl.  (Adwerthu, gweithgynhyrchu, safle busnes). </w:t>
            </w:r>
          </w:p>
        </w:tc>
      </w:tr>
      <w:tr w:rsidR="00033A00" w14:paraId="1A2F7263" w14:textId="77777777" w:rsidTr="00613B9D">
        <w:trPr>
          <w:trHeight w:val="614"/>
          <w:tblCellSpacing w:w="4" w:type="dxa"/>
        </w:trPr>
        <w:tc>
          <w:tcPr>
            <w:tcW w:w="2277" w:type="dxa"/>
            <w:tcBorders>
              <w:left w:val="nil"/>
            </w:tcBorders>
            <w:shd w:val="clear" w:color="auto" w:fill="8064A2"/>
          </w:tcPr>
          <w:p w14:paraId="4FCEBD94" w14:textId="77777777" w:rsidR="003D7174" w:rsidRDefault="00000000">
            <w:pPr>
              <w:pStyle w:val="TableParagraph"/>
              <w:spacing w:line="267" w:lineRule="exact"/>
              <w:ind w:left="103"/>
            </w:pPr>
            <w:r>
              <w:rPr>
                <w:color w:val="FFFFFF"/>
                <w:spacing w:val="-4"/>
                <w:lang w:val="cy-GB"/>
              </w:rPr>
              <w:t>Parc</w:t>
            </w:r>
          </w:p>
        </w:tc>
        <w:tc>
          <w:tcPr>
            <w:tcW w:w="7926" w:type="dxa"/>
            <w:tcBorders>
              <w:right w:val="nil"/>
            </w:tcBorders>
            <w:shd w:val="clear" w:color="auto" w:fill="E6E0EC"/>
          </w:tcPr>
          <w:p w14:paraId="774481AB" w14:textId="3922C687" w:rsidR="003D7174" w:rsidRDefault="00000000" w:rsidP="00613B9D">
            <w:pPr>
              <w:pStyle w:val="TableParagraph"/>
              <w:spacing w:line="267" w:lineRule="exact"/>
              <w:ind w:left="103" w:right="275"/>
            </w:pPr>
            <w:r>
              <w:rPr>
                <w:lang w:val="cy-GB"/>
              </w:rPr>
              <w:t>Parciau, yn cynnwys ardaloedd heb eu cynnal a'u cadw yn ogystal â mannau sy'n cael eu cynnal.</w:t>
            </w:r>
            <w:r w:rsidR="00613B9D">
              <w:rPr>
                <w:lang w:val="cy-GB"/>
              </w:rPr>
              <w:t xml:space="preserve"> </w:t>
            </w:r>
            <w:r>
              <w:rPr>
                <w:lang w:val="cy-GB"/>
              </w:rPr>
              <w:t xml:space="preserve">(Gofod agored hamdden, ffurfiol ac anffurfiol). </w:t>
            </w:r>
          </w:p>
        </w:tc>
      </w:tr>
      <w:tr w:rsidR="00033A00" w14:paraId="2F2D3282" w14:textId="77777777" w:rsidTr="00613B9D">
        <w:trPr>
          <w:trHeight w:val="748"/>
          <w:tblCellSpacing w:w="4" w:type="dxa"/>
        </w:trPr>
        <w:tc>
          <w:tcPr>
            <w:tcW w:w="2277" w:type="dxa"/>
            <w:tcBorders>
              <w:left w:val="nil"/>
            </w:tcBorders>
            <w:shd w:val="clear" w:color="auto" w:fill="8064A2"/>
          </w:tcPr>
          <w:p w14:paraId="2943FDC8" w14:textId="77777777" w:rsidR="003D7174" w:rsidRDefault="00000000">
            <w:pPr>
              <w:pStyle w:val="TableParagraph"/>
              <w:spacing w:line="267" w:lineRule="exact"/>
              <w:ind w:left="103"/>
            </w:pPr>
            <w:r>
              <w:rPr>
                <w:color w:val="FFFFFF"/>
                <w:spacing w:val="-2"/>
                <w:lang w:val="cy-GB"/>
              </w:rPr>
              <w:t xml:space="preserve">Mynwent </w:t>
            </w:r>
          </w:p>
        </w:tc>
        <w:tc>
          <w:tcPr>
            <w:tcW w:w="7926" w:type="dxa"/>
            <w:tcBorders>
              <w:right w:val="nil"/>
            </w:tcBorders>
            <w:shd w:val="clear" w:color="auto" w:fill="E6E0EC"/>
          </w:tcPr>
          <w:p w14:paraId="306BB5E0" w14:textId="77777777" w:rsidR="003D7174" w:rsidRDefault="00000000" w:rsidP="00613B9D">
            <w:pPr>
              <w:pStyle w:val="TableParagraph"/>
              <w:spacing w:line="276" w:lineRule="auto"/>
              <w:ind w:left="103" w:right="275"/>
            </w:pPr>
            <w:r>
              <w:rPr>
                <w:lang w:val="cy-GB"/>
              </w:rPr>
              <w:t>Yn cynnwys unrhyw ardal a ddefnyddir yn bennaf ar gyfer claddu a/neu amlosgi, gan gynnwys ardaloedd heb eu cynnal a chadw o fewn tir mynwentydd.</w:t>
            </w:r>
          </w:p>
        </w:tc>
      </w:tr>
      <w:tr w:rsidR="00033A00" w14:paraId="26F961C9" w14:textId="77777777" w:rsidTr="00613B9D">
        <w:trPr>
          <w:trHeight w:val="307"/>
          <w:tblCellSpacing w:w="4" w:type="dxa"/>
        </w:trPr>
        <w:tc>
          <w:tcPr>
            <w:tcW w:w="2277" w:type="dxa"/>
            <w:tcBorders>
              <w:left w:val="nil"/>
              <w:bottom w:val="nil"/>
            </w:tcBorders>
            <w:shd w:val="clear" w:color="auto" w:fill="8064A2"/>
          </w:tcPr>
          <w:p w14:paraId="73F780C9" w14:textId="77777777" w:rsidR="003D7174" w:rsidRDefault="00000000">
            <w:pPr>
              <w:pStyle w:val="TableParagraph"/>
              <w:spacing w:line="267" w:lineRule="exact"/>
              <w:ind w:left="103"/>
            </w:pPr>
            <w:r>
              <w:rPr>
                <w:color w:val="FFFFFF"/>
                <w:lang w:val="cy-GB"/>
              </w:rPr>
              <w:t xml:space="preserve">Cwrs Golff </w:t>
            </w:r>
          </w:p>
        </w:tc>
        <w:tc>
          <w:tcPr>
            <w:tcW w:w="7926" w:type="dxa"/>
            <w:tcBorders>
              <w:bottom w:val="nil"/>
              <w:right w:val="nil"/>
            </w:tcBorders>
            <w:shd w:val="clear" w:color="auto" w:fill="E6E0EC"/>
          </w:tcPr>
          <w:p w14:paraId="79149DDF" w14:textId="77777777" w:rsidR="003D7174" w:rsidRDefault="00000000">
            <w:pPr>
              <w:pStyle w:val="TableParagraph"/>
              <w:spacing w:line="267" w:lineRule="exact"/>
              <w:ind w:left="103"/>
            </w:pPr>
            <w:r>
              <w:rPr>
                <w:lang w:val="cy-GB"/>
              </w:rPr>
              <w:t>Defnyddir yn bennaf ar gyfer golff fel chwaraeon.</w:t>
            </w:r>
          </w:p>
        </w:tc>
      </w:tr>
    </w:tbl>
    <w:p w14:paraId="4829138B" w14:textId="77777777" w:rsidR="003D7174" w:rsidRDefault="003D7174">
      <w:pPr>
        <w:spacing w:line="267" w:lineRule="exact"/>
        <w:sectPr w:rsidR="003D7174">
          <w:pgSz w:w="11910" w:h="16840"/>
          <w:pgMar w:top="2000" w:right="580" w:bottom="1040" w:left="740" w:header="0" w:footer="857" w:gutter="0"/>
          <w:cols w:space="720"/>
        </w:sectPr>
      </w:pPr>
    </w:p>
    <w:p w14:paraId="6ADF85D3" w14:textId="77777777" w:rsidR="003D7174" w:rsidRDefault="003D7174">
      <w:pPr>
        <w:pStyle w:val="BodyText"/>
        <w:spacing w:before="11"/>
        <w:rPr>
          <w:b/>
          <w:sz w:val="21"/>
        </w:rPr>
      </w:pPr>
    </w:p>
    <w:tbl>
      <w:tblPr>
        <w:tblW w:w="0" w:type="auto"/>
        <w:tblCellSpacing w:w="4" w:type="dxa"/>
        <w:tblInd w:w="129" w:type="dxa"/>
        <w:tblLayout w:type="fixed"/>
        <w:tblCellMar>
          <w:left w:w="0" w:type="dxa"/>
          <w:right w:w="0" w:type="dxa"/>
        </w:tblCellMar>
        <w:tblLook w:val="01E0" w:firstRow="1" w:lastRow="1" w:firstColumn="1" w:lastColumn="1" w:noHBand="0" w:noVBand="0"/>
      </w:tblPr>
      <w:tblGrid>
        <w:gridCol w:w="2006"/>
        <w:gridCol w:w="8221"/>
      </w:tblGrid>
      <w:tr w:rsidR="00033A00" w14:paraId="4DEB186B" w14:textId="77777777" w:rsidTr="00613B9D">
        <w:trPr>
          <w:trHeight w:val="1248"/>
          <w:tblCellSpacing w:w="4" w:type="dxa"/>
        </w:trPr>
        <w:tc>
          <w:tcPr>
            <w:tcW w:w="1994" w:type="dxa"/>
            <w:tcBorders>
              <w:right w:val="nil"/>
            </w:tcBorders>
            <w:shd w:val="clear" w:color="auto" w:fill="8064A2"/>
          </w:tcPr>
          <w:p w14:paraId="1C1DD0B0" w14:textId="77777777" w:rsidR="003D7174" w:rsidRDefault="00000000" w:rsidP="00613B9D">
            <w:pPr>
              <w:pStyle w:val="TableParagraph"/>
              <w:spacing w:line="267" w:lineRule="exact"/>
              <w:ind w:left="103"/>
            </w:pPr>
            <w:r>
              <w:rPr>
                <w:color w:val="FFFFFF"/>
                <w:spacing w:val="-2"/>
                <w:lang w:val="cy-GB"/>
              </w:rPr>
              <w:t xml:space="preserve">Amaethyddiaeth </w:t>
            </w:r>
          </w:p>
        </w:tc>
        <w:tc>
          <w:tcPr>
            <w:tcW w:w="8209" w:type="dxa"/>
            <w:tcBorders>
              <w:left w:val="nil"/>
            </w:tcBorders>
            <w:shd w:val="clear" w:color="auto" w:fill="E6E0EC"/>
          </w:tcPr>
          <w:p w14:paraId="0C665C2E" w14:textId="01E35AD5" w:rsidR="003D7174" w:rsidRDefault="00000000" w:rsidP="00613B9D">
            <w:pPr>
              <w:pStyle w:val="TableParagraph"/>
              <w:spacing w:line="276" w:lineRule="auto"/>
              <w:ind w:left="103" w:right="245"/>
            </w:pPr>
            <w:r>
              <w:rPr>
                <w:lang w:val="cy-GB"/>
              </w:rPr>
              <w:t>Mae cnydau, porfa, perllannau, gwinllannoedd, meithrinfeydd, ffermdai ac adeiladau cysylltiedig, lotiau bwydo, ceidwaid, coetir. (Cynhwysir planhigfeydd sy'n dangos tystiolaeth o weithgaredd rheoli ar gyfer</w:t>
            </w:r>
            <w:r w:rsidR="00613B9D">
              <w:rPr>
                <w:lang w:val="cy-GB"/>
              </w:rPr>
              <w:t xml:space="preserve"> </w:t>
            </w:r>
            <w:r>
              <w:rPr>
                <w:lang w:val="cy-GB"/>
              </w:rPr>
              <w:t>cynhyrchu cnydau neu goed penodol).</w:t>
            </w:r>
          </w:p>
        </w:tc>
      </w:tr>
      <w:tr w:rsidR="00033A00" w14:paraId="67852F83" w14:textId="77777777" w:rsidTr="00613B9D">
        <w:trPr>
          <w:trHeight w:val="1227"/>
          <w:tblCellSpacing w:w="4" w:type="dxa"/>
        </w:trPr>
        <w:tc>
          <w:tcPr>
            <w:tcW w:w="1994" w:type="dxa"/>
            <w:tcBorders>
              <w:bottom w:val="nil"/>
              <w:right w:val="nil"/>
            </w:tcBorders>
            <w:shd w:val="clear" w:color="auto" w:fill="8064A2"/>
          </w:tcPr>
          <w:p w14:paraId="4F149431" w14:textId="77777777" w:rsidR="003D7174" w:rsidRDefault="00000000" w:rsidP="00613B9D">
            <w:pPr>
              <w:pStyle w:val="TableParagraph"/>
              <w:spacing w:line="265" w:lineRule="exact"/>
              <w:ind w:left="103"/>
            </w:pPr>
            <w:r>
              <w:rPr>
                <w:color w:val="FFFFFF"/>
                <w:spacing w:val="-2"/>
                <w:lang w:val="cy-GB"/>
              </w:rPr>
              <w:t xml:space="preserve">Gwag </w:t>
            </w:r>
          </w:p>
        </w:tc>
        <w:tc>
          <w:tcPr>
            <w:tcW w:w="8209" w:type="dxa"/>
            <w:tcBorders>
              <w:left w:val="nil"/>
              <w:bottom w:val="nil"/>
            </w:tcBorders>
            <w:shd w:val="clear" w:color="auto" w:fill="E6E0EC"/>
          </w:tcPr>
          <w:p w14:paraId="25166749" w14:textId="11D0F582" w:rsidR="003D7174" w:rsidRDefault="00000000" w:rsidP="00613B9D">
            <w:pPr>
              <w:pStyle w:val="TableParagraph"/>
              <w:spacing w:line="276" w:lineRule="auto"/>
              <w:ind w:left="103" w:right="167"/>
            </w:pPr>
            <w:r>
              <w:rPr>
                <w:lang w:val="cy-GB"/>
              </w:rPr>
              <w:t>Diffaith, tir llwyd, neu safle datblygu cyfredol.  (Yn cynnwys tir heb unrhyw ddefnydd arfaethedig clir.  Dylid dosbarthu adeiladau wedi'u gadael a strwythurau gwag yn seiliedig ar eu defnydd</w:t>
            </w:r>
            <w:r w:rsidR="00613B9D">
              <w:rPr>
                <w:lang w:val="cy-GB"/>
              </w:rPr>
              <w:t xml:space="preserve"> </w:t>
            </w:r>
            <w:r>
              <w:rPr>
                <w:spacing w:val="-2"/>
                <w:lang w:val="cy-GB"/>
              </w:rPr>
              <w:t>gwreiddiol arfaethedig).</w:t>
            </w:r>
          </w:p>
        </w:tc>
      </w:tr>
      <w:tr w:rsidR="00033A00" w14:paraId="370AB6A8" w14:textId="77777777" w:rsidTr="00613B9D">
        <w:trPr>
          <w:trHeight w:val="612"/>
          <w:tblCellSpacing w:w="4" w:type="dxa"/>
        </w:trPr>
        <w:tc>
          <w:tcPr>
            <w:tcW w:w="1994" w:type="dxa"/>
            <w:tcBorders>
              <w:top w:val="nil"/>
              <w:right w:val="nil"/>
            </w:tcBorders>
            <w:shd w:val="clear" w:color="auto" w:fill="8064A2"/>
          </w:tcPr>
          <w:p w14:paraId="7B7CA62E" w14:textId="77777777" w:rsidR="003D7174" w:rsidRDefault="00000000" w:rsidP="00613B9D">
            <w:pPr>
              <w:pStyle w:val="TableParagraph"/>
              <w:spacing w:line="267" w:lineRule="exact"/>
              <w:ind w:left="103"/>
            </w:pPr>
            <w:r>
              <w:rPr>
                <w:color w:val="FFFFFF"/>
                <w:spacing w:val="-2"/>
                <w:lang w:val="cy-GB"/>
              </w:rPr>
              <w:t>Sefydliadol</w:t>
            </w:r>
          </w:p>
        </w:tc>
        <w:tc>
          <w:tcPr>
            <w:tcW w:w="8209" w:type="dxa"/>
            <w:tcBorders>
              <w:top w:val="nil"/>
              <w:left w:val="nil"/>
            </w:tcBorders>
            <w:shd w:val="clear" w:color="auto" w:fill="E6E0EC"/>
          </w:tcPr>
          <w:p w14:paraId="78001AA2" w14:textId="77777777" w:rsidR="003D7174" w:rsidRDefault="00000000" w:rsidP="00613B9D">
            <w:pPr>
              <w:pStyle w:val="TableParagraph"/>
              <w:spacing w:line="267" w:lineRule="exact"/>
              <w:ind w:left="103"/>
            </w:pPr>
            <w:r>
              <w:rPr>
                <w:lang w:val="cy-GB"/>
              </w:rPr>
              <w:t>Ysgolion, ysbytai/cyfadeiladau meddygol, colegau, adeiladau crefyddol, adeiladau'r llywodraeth.</w:t>
            </w:r>
          </w:p>
        </w:tc>
      </w:tr>
      <w:tr w:rsidR="00033A00" w14:paraId="7D3C2C46" w14:textId="77777777" w:rsidTr="00613B9D">
        <w:trPr>
          <w:trHeight w:val="919"/>
          <w:tblCellSpacing w:w="4" w:type="dxa"/>
        </w:trPr>
        <w:tc>
          <w:tcPr>
            <w:tcW w:w="1994" w:type="dxa"/>
            <w:tcBorders>
              <w:bottom w:val="nil"/>
              <w:right w:val="nil"/>
            </w:tcBorders>
            <w:shd w:val="clear" w:color="auto" w:fill="8064A2"/>
          </w:tcPr>
          <w:p w14:paraId="310E23F9" w14:textId="77777777" w:rsidR="003D7174" w:rsidRDefault="00000000" w:rsidP="00613B9D">
            <w:pPr>
              <w:pStyle w:val="TableParagraph"/>
              <w:spacing w:line="265" w:lineRule="exact"/>
              <w:ind w:left="103"/>
            </w:pPr>
            <w:r>
              <w:rPr>
                <w:color w:val="FFFFFF"/>
                <w:spacing w:val="-2"/>
                <w:lang w:val="cy-GB"/>
              </w:rPr>
              <w:t>Cyfleustodau</w:t>
            </w:r>
          </w:p>
        </w:tc>
        <w:tc>
          <w:tcPr>
            <w:tcW w:w="8209" w:type="dxa"/>
            <w:tcBorders>
              <w:left w:val="nil"/>
              <w:bottom w:val="nil"/>
            </w:tcBorders>
            <w:shd w:val="clear" w:color="auto" w:fill="E6E0EC"/>
          </w:tcPr>
          <w:p w14:paraId="0686D23D" w14:textId="77777777" w:rsidR="003D7174" w:rsidRDefault="00000000" w:rsidP="00613B9D">
            <w:pPr>
              <w:pStyle w:val="TableParagraph"/>
              <w:spacing w:line="276" w:lineRule="auto"/>
              <w:ind w:left="103" w:right="167"/>
            </w:pPr>
            <w:r>
              <w:rPr>
                <w:lang w:val="cy-GB"/>
              </w:rPr>
              <w:t>Cyfleustodau cynhyrchu pŵer, cyfleustodau trin carthion, cronfeydd dŵr wedi'u gorchuddio a heb orchudd, ac ardaloedd cadw dŵr stormydd gwag, sianeli rheoli llifogydd, cwndidau.</w:t>
            </w:r>
          </w:p>
        </w:tc>
      </w:tr>
      <w:tr w:rsidR="00033A00" w14:paraId="744EB893" w14:textId="77777777" w:rsidTr="00613B9D">
        <w:trPr>
          <w:trHeight w:val="919"/>
          <w:tblCellSpacing w:w="4" w:type="dxa"/>
        </w:trPr>
        <w:tc>
          <w:tcPr>
            <w:tcW w:w="1994" w:type="dxa"/>
            <w:tcBorders>
              <w:top w:val="nil"/>
              <w:right w:val="nil"/>
            </w:tcBorders>
            <w:shd w:val="clear" w:color="auto" w:fill="8064A2"/>
          </w:tcPr>
          <w:p w14:paraId="087B6987" w14:textId="77777777" w:rsidR="003D7174" w:rsidRDefault="00000000" w:rsidP="00613B9D">
            <w:pPr>
              <w:pStyle w:val="TableParagraph"/>
              <w:spacing w:line="267" w:lineRule="exact"/>
              <w:ind w:left="103"/>
            </w:pPr>
            <w:r>
              <w:rPr>
                <w:color w:val="FFFFFF"/>
                <w:spacing w:val="-2"/>
                <w:lang w:val="cy-GB"/>
              </w:rPr>
              <w:t xml:space="preserve">Dŵr/gwlyptir </w:t>
            </w:r>
          </w:p>
        </w:tc>
        <w:tc>
          <w:tcPr>
            <w:tcW w:w="8209" w:type="dxa"/>
            <w:tcBorders>
              <w:top w:val="nil"/>
              <w:left w:val="nil"/>
            </w:tcBorders>
            <w:shd w:val="clear" w:color="auto" w:fill="E6E0EC"/>
          </w:tcPr>
          <w:p w14:paraId="018C0955" w14:textId="77777777" w:rsidR="003D7174" w:rsidRDefault="00000000" w:rsidP="00613B9D">
            <w:pPr>
              <w:pStyle w:val="TableParagraph"/>
              <w:spacing w:line="276" w:lineRule="auto"/>
              <w:ind w:left="103" w:right="167"/>
            </w:pPr>
            <w:r>
              <w:rPr>
                <w:lang w:val="cy-GB"/>
              </w:rPr>
              <w:t xml:space="preserve">Nentydd, afonydd, llynnoedd, a chyrff dŵr eraill (naturiol neu a wnaed gan ddyn). Dylid dosbarthu pyllau a ffynhonnau bychain yn seiliedig ar y defnydd tir cyfagos. </w:t>
            </w:r>
          </w:p>
        </w:tc>
      </w:tr>
      <w:tr w:rsidR="00033A00" w14:paraId="66F5E30D" w14:textId="77777777" w:rsidTr="00613B9D">
        <w:trPr>
          <w:trHeight w:val="1534"/>
          <w:tblCellSpacing w:w="4" w:type="dxa"/>
        </w:trPr>
        <w:tc>
          <w:tcPr>
            <w:tcW w:w="1994" w:type="dxa"/>
            <w:tcBorders>
              <w:bottom w:val="nil"/>
              <w:right w:val="nil"/>
            </w:tcBorders>
            <w:shd w:val="clear" w:color="auto" w:fill="8064A2"/>
          </w:tcPr>
          <w:p w14:paraId="0B0BD02D" w14:textId="77777777" w:rsidR="003D7174" w:rsidRDefault="00000000" w:rsidP="00613B9D">
            <w:pPr>
              <w:pStyle w:val="TableParagraph"/>
              <w:spacing w:line="265" w:lineRule="exact"/>
              <w:ind w:left="103"/>
            </w:pPr>
            <w:r>
              <w:rPr>
                <w:color w:val="FFFFFF"/>
                <w:spacing w:val="-2"/>
                <w:lang w:val="cy-GB"/>
              </w:rPr>
              <w:t>Cludiant</w:t>
            </w:r>
          </w:p>
        </w:tc>
        <w:tc>
          <w:tcPr>
            <w:tcW w:w="8209" w:type="dxa"/>
            <w:tcBorders>
              <w:left w:val="nil"/>
              <w:bottom w:val="nil"/>
            </w:tcBorders>
            <w:shd w:val="clear" w:color="auto" w:fill="E6E0EC"/>
          </w:tcPr>
          <w:p w14:paraId="5F3DF53C" w14:textId="77777777" w:rsidR="003D7174" w:rsidRDefault="00000000" w:rsidP="00613B9D">
            <w:pPr>
              <w:pStyle w:val="TableParagraph"/>
              <w:spacing w:line="276" w:lineRule="auto"/>
              <w:ind w:left="103" w:right="167"/>
            </w:pPr>
            <w:r>
              <w:rPr>
                <w:lang w:val="cy-GB"/>
              </w:rPr>
              <w:t>Yn cynnwys ffyrdd mynediad cyfyngedig a mannau gwyrdd cysylltiedig (fel priffyrdd croesffiniol gyda ffyrdd mynediad a gadael, weithiau wedi'u ffensio); gorsafoedd rheilffordd, traciau, a buarthau; iardiau llongau; meysydd awyr. Os yw llain yn disgyn ar fath arall o ffordd, dosbarthu yn ôl y defnydd tir cyfagos agosaf.</w:t>
            </w:r>
          </w:p>
        </w:tc>
      </w:tr>
      <w:tr w:rsidR="00033A00" w14:paraId="6068C810" w14:textId="77777777" w:rsidTr="00613B9D">
        <w:trPr>
          <w:trHeight w:val="923"/>
          <w:tblCellSpacing w:w="4" w:type="dxa"/>
        </w:trPr>
        <w:tc>
          <w:tcPr>
            <w:tcW w:w="1994" w:type="dxa"/>
            <w:tcBorders>
              <w:top w:val="nil"/>
              <w:right w:val="nil"/>
            </w:tcBorders>
            <w:shd w:val="clear" w:color="auto" w:fill="8064A2"/>
          </w:tcPr>
          <w:p w14:paraId="021444EA" w14:textId="77777777" w:rsidR="003D7174" w:rsidRDefault="00000000" w:rsidP="00613B9D">
            <w:pPr>
              <w:pStyle w:val="TableParagraph"/>
              <w:spacing w:line="267" w:lineRule="exact"/>
              <w:ind w:left="103"/>
            </w:pPr>
            <w:r>
              <w:rPr>
                <w:color w:val="FFFFFF"/>
                <w:spacing w:val="-4"/>
                <w:lang w:val="cy-GB"/>
              </w:rPr>
              <w:t>Arall</w:t>
            </w:r>
          </w:p>
        </w:tc>
        <w:tc>
          <w:tcPr>
            <w:tcW w:w="8209" w:type="dxa"/>
            <w:tcBorders>
              <w:top w:val="nil"/>
              <w:left w:val="nil"/>
            </w:tcBorders>
            <w:shd w:val="clear" w:color="auto" w:fill="E6E0EC"/>
          </w:tcPr>
          <w:p w14:paraId="5EA47AA8" w14:textId="77777777" w:rsidR="003D7174" w:rsidRDefault="00000000" w:rsidP="00613B9D">
            <w:pPr>
              <w:pStyle w:val="TableParagraph"/>
              <w:spacing w:line="267" w:lineRule="exact"/>
              <w:ind w:left="103"/>
            </w:pPr>
            <w:r>
              <w:rPr>
                <w:lang w:val="cy-GB"/>
              </w:rPr>
              <w:t>Defnydd tir nad ydynt yn perthyn i un o'r categorïau a restrir uchod.</w:t>
            </w:r>
          </w:p>
          <w:p w14:paraId="67025AF8" w14:textId="77777777" w:rsidR="003D7174" w:rsidRDefault="00000000" w:rsidP="00613B9D">
            <w:pPr>
              <w:pStyle w:val="TableParagraph"/>
              <w:spacing w:before="9" w:line="300" w:lineRule="atLeast"/>
              <w:ind w:left="103" w:right="167"/>
            </w:pPr>
            <w:r>
              <w:rPr>
                <w:lang w:val="cy-GB"/>
              </w:rPr>
              <w:t xml:space="preserve">Dylid defnyddio'r dynodiad hwn yn gynnil iawn gan ei fod yn darparu ychydig iawn o wybodaeth ddefnyddiol ar gyfer y model. </w:t>
            </w:r>
          </w:p>
        </w:tc>
      </w:tr>
    </w:tbl>
    <w:p w14:paraId="2ED00433" w14:textId="77777777" w:rsidR="003D7174" w:rsidRDefault="00000000">
      <w:pPr>
        <w:spacing w:before="14" w:line="276" w:lineRule="auto"/>
        <w:ind w:left="112" w:right="550" w:hanging="1"/>
        <w:jc w:val="both"/>
        <w:rPr>
          <w:sz w:val="20"/>
        </w:rPr>
      </w:pPr>
      <w:r>
        <w:rPr>
          <w:sz w:val="20"/>
          <w:szCs w:val="20"/>
          <w:lang w:val="cy-GB"/>
        </w:rPr>
        <w:t xml:space="preserve">[NODWCH: Ar gyfer adeiladau defnydd cymysg mae defnydd tir yn seiliedig ar y defnydd amlycaf, h.y. y defnydd sy'n derbyn y mwyafrif o'r traffig traed p'un a yw'n meddiannu'r mwyafrif o le ai peidio.] </w:t>
      </w:r>
    </w:p>
    <w:p w14:paraId="7D3DF210" w14:textId="77777777" w:rsidR="003D7174" w:rsidRDefault="00000000" w:rsidP="00613B9D">
      <w:pPr>
        <w:spacing w:before="165"/>
        <w:ind w:left="112" w:right="548"/>
      </w:pPr>
      <w:r>
        <w:rPr>
          <w:b/>
          <w:bCs/>
          <w:lang w:val="cy-GB"/>
        </w:rPr>
        <w:t>Cyfrifo faint o ddŵr storm a ryng-gipiwyd gan lystyfiant:</w:t>
      </w:r>
      <w:r>
        <w:rPr>
          <w:lang w:val="cy-GB"/>
        </w:rPr>
        <w:t xml:space="preserve"> Yn ystod digwyddiadau dyodiad, mae cyfran o'r dyodiad yn cael ei ryng-gipio gan lystyfiant (coed a llwyni) tra bod y gyfran arall yn cyrraedd y ddaear. Mae'r gyfran o'r dyodiad sy'n cyrraedd y ddaear ac nad yw'n ymdreiddio i'r pridd yn troi'n dŵr ffo arwyneb.  Mewn ardaloedd trefol, gall graddau mawr o arwynebau amherffaith arwain at symiau uchel o ddŵr ffo ar yr arwyneb ac at lifogydd lleol yn ystod cyfnodau o law uchel.</w:t>
      </w:r>
    </w:p>
    <w:p w14:paraId="4C7C5256" w14:textId="77777777" w:rsidR="003D7174" w:rsidRDefault="00000000" w:rsidP="00613B9D">
      <w:pPr>
        <w:spacing w:before="164"/>
        <w:ind w:left="112" w:right="547" w:hanging="1"/>
      </w:pPr>
      <w:r>
        <w:rPr>
          <w:lang w:val="cy-GB"/>
        </w:rPr>
        <w:t xml:space="preserve">Mae i-Tree Eco yn cyfrifo faint o ddyodiad sy'n cael ei ryng-gipio gan goed er mwyn galluogi prisiad yn seiliedig ar, er enghraifft, lliniaru llifogydd neu gost trin dŵr ffo arwyneb wedi'i osgoi. I gyfrifo faint o rediad dŵr ffo arwyneb sydd wedi’i osgoi, rhaid i gyfrifiadau ystyried rhyng-gipiad dyodiad gan lystyfiant a dŵr ffo o arwynebau hydraidd ac amherffaith. Mae hyn yn gofyn am ddata arsylwi maes, a gasglwyd yn ystod yr ymgyrch maes. </w:t>
      </w:r>
    </w:p>
    <w:p w14:paraId="593475BE" w14:textId="340A2DEB" w:rsidR="003D7174" w:rsidRDefault="00000000" w:rsidP="00613B9D">
      <w:pPr>
        <w:spacing w:before="164"/>
        <w:ind w:left="112" w:right="548"/>
      </w:pPr>
      <w:r>
        <w:rPr>
          <w:lang w:val="cy-GB"/>
        </w:rPr>
        <w:t>I gyfrifo faint o ddyodiad a ryng-gipiwyd gan lystyfiant, tybir dosbarthiad cyfartal o fewn i-Tree Eco. Mae'r cyfrifiad yn ystyried faint o ddŵr sy'n cael ei ryng-gipio gan lystyfiant, cyfaint y dŵr sy'n diferu o'r canopi dirlawn, yn llai’</w:t>
      </w:r>
      <w:r w:rsidR="00613B9D">
        <w:rPr>
          <w:lang w:val="cy-GB"/>
        </w:rPr>
        <w:t>r d</w:t>
      </w:r>
      <w:r>
        <w:rPr>
          <w:lang w:val="cy-GB"/>
        </w:rPr>
        <w:t>ŵr sy’n anweddu o'r canopi yn ystod y digwyddiad glaw, a maint y dŵr a anweddwyd o'r canopi ar ôl y digwyddiad glawiad. Mae'r un broses hon yn cael ei defnyddio ar gy</w:t>
      </w:r>
      <w:r w:rsidR="00613B9D">
        <w:rPr>
          <w:lang w:val="cy-GB"/>
        </w:rPr>
        <w:t>f</w:t>
      </w:r>
      <w:r>
        <w:rPr>
          <w:lang w:val="cy-GB"/>
        </w:rPr>
        <w:t xml:space="preserve">er dŵr sy'n cyrraedd tir </w:t>
      </w:r>
      <w:r>
        <w:rPr>
          <w:lang w:val="cy-GB"/>
        </w:rPr>
        <w:lastRenderedPageBreak/>
        <w:t xml:space="preserve">amherffaith, gyda dirlawnder gallu dal y ddaear gan achosi dŵr ffo arwyneb. Mae gorchudd treiddiadwy’n cael ei drin yn yr un modd, ond gyda chynhwysedd storio uwch dros amser. Yna crynhoir y gyfaint o ddŵr ffo wedi’i osgoi. Nid yw prosesau fel yr effaith y mae gwreiddiau coed yn ei chael ar ddraenio drwy bridd yn cael eu cyfrifo fel rhan o'r model hwn.  Gweler Hirabayashi (2013) am ddulliau llawn. </w:t>
      </w:r>
    </w:p>
    <w:p w14:paraId="4C95F2CF" w14:textId="77777777" w:rsidR="003D7174" w:rsidRDefault="00000000" w:rsidP="00613B9D">
      <w:pPr>
        <w:spacing w:before="165"/>
        <w:ind w:left="111" w:right="548"/>
      </w:pPr>
      <w:r>
        <w:rPr>
          <w:lang w:val="cy-GB"/>
        </w:rPr>
        <w:t>Defnyddiwyd y gyfradd gyfeintiol Safonol – dŵr arwyneb wedi’i ad-dalu fesul metr ciwbig gwerth £1.47 o ddŵr gwastraff i garthffosydd cyhoeddus, a osodwyd gan Dŵr Cymru yn 2021/2 fel gwerth cynrychioliadol o’r gost a osgoir o drin dŵr ffo wyneb ar draws holl ardal yr arolwg.</w:t>
      </w:r>
    </w:p>
    <w:p w14:paraId="2F90C18C" w14:textId="720C9BC1" w:rsidR="003D7174" w:rsidRDefault="00000000" w:rsidP="00613B9D">
      <w:pPr>
        <w:spacing w:before="165"/>
        <w:ind w:left="111" w:right="549"/>
      </w:pPr>
      <w:r>
        <w:rPr>
          <w:b/>
          <w:bCs/>
          <w:lang w:val="cy-GB"/>
        </w:rPr>
        <w:t>Cyfrifo storio carbon cyfredol:</w:t>
      </w:r>
      <w:r>
        <w:rPr>
          <w:lang w:val="cy-GB"/>
        </w:rPr>
        <w:t xml:space="preserve"> cyfrifwyd bio-màs ar gyfer pob coeden gan ddefnyddio hafaliadau o'r llenyddiaeth a data coed wedi'i fesur. Mae coed sydd wedi'u tyfu'n agored, a gynhelir, yn tueddu i gael llai o fio-màs na'r hyn a ragwelwyd gan hafaliadau bio-màs sy'n deillio o goedwig (Nowak 1995). Er mwyn addasu ar gyfer y gwahaniaeth hwn, lluoswyd canlyniadau bio-màs, ar gyfer c</w:t>
      </w:r>
      <w:r w:rsidR="00A63A40">
        <w:rPr>
          <w:lang w:val="cy-GB"/>
        </w:rPr>
        <w:t>oed trefol</w:t>
      </w:r>
      <w:r>
        <w:rPr>
          <w:lang w:val="cy-GB"/>
        </w:rPr>
        <w:t xml:space="preserve"> a dyfir yn agored, gan 0.8.  Ni wnaed unrhyw addasiad ar gyfer coed a ganfuwyd mewn amodau sefyll naturiol.  Addaswyd bio-màs pwysau sych coed i storio carbon drwy luosi gan 0.5.</w:t>
      </w:r>
    </w:p>
    <w:p w14:paraId="5F5DE33C" w14:textId="77777777" w:rsidR="003D7174" w:rsidRDefault="00000000" w:rsidP="00613B9D">
      <w:pPr>
        <w:spacing w:before="163"/>
        <w:ind w:left="111" w:right="549"/>
      </w:pPr>
      <w:r>
        <w:rPr>
          <w:lang w:val="cy-GB"/>
        </w:rPr>
        <w:t xml:space="preserve">Er mwyn amcangyfrif faint gros o garbon sy'n cael ei ddal a’i storio’n flynyddol, ychwanegwyd twf diamedr cyfartalog o'r dosbarth isrywogaeth a diamedr priodol a chyflwr coed at ddiamedr y goeden bresennol (blwyddyn </w:t>
      </w:r>
      <w:r>
        <w:rPr>
          <w:i/>
          <w:iCs/>
          <w:lang w:val="cy-GB"/>
        </w:rPr>
        <w:t>x</w:t>
      </w:r>
      <w:r>
        <w:rPr>
          <w:lang w:val="cy-GB"/>
        </w:rPr>
        <w:t xml:space="preserve">) i amcangyfrif diamedr y coed a chyfaint y storio carbon yn y flwyddyn </w:t>
      </w:r>
      <w:r>
        <w:rPr>
          <w:i/>
          <w:iCs/>
          <w:lang w:val="cy-GB"/>
        </w:rPr>
        <w:t>x+1</w:t>
      </w:r>
      <w:r>
        <w:rPr>
          <w:lang w:val="cy-GB"/>
        </w:rPr>
        <w:t>.</w:t>
      </w:r>
    </w:p>
    <w:p w14:paraId="2FE36AA9" w14:textId="77777777" w:rsidR="003D7174" w:rsidRDefault="00000000" w:rsidP="00613B9D">
      <w:pPr>
        <w:spacing w:before="165"/>
        <w:ind w:left="112" w:right="547" w:hanging="1"/>
      </w:pPr>
      <w:r>
        <w:rPr>
          <w:b/>
          <w:bCs/>
          <w:lang w:val="cy-GB"/>
        </w:rPr>
        <w:t>Cyfrifo tynnu llygredd aer:</w:t>
      </w:r>
      <w:r>
        <w:rPr>
          <w:lang w:val="cy-GB"/>
        </w:rPr>
        <w:t xml:space="preserve"> mae amcangyfrifon yn deillio o wrthiannau canopi coed a gyfrifwyd fesul awr ar gyfer osôn a sylffwr a nitrogen deuocsid yn seiliedig ar gyfuniad o fodelau dyddodiad canopi dail mawr ac aml-haen (Baldocchi </w:t>
      </w:r>
      <w:r>
        <w:rPr>
          <w:i/>
          <w:iCs/>
          <w:lang w:val="cy-GB"/>
        </w:rPr>
        <w:t xml:space="preserve">et al. </w:t>
      </w:r>
      <w:r>
        <w:rPr>
          <w:lang w:val="cy-GB"/>
        </w:rPr>
        <w:t xml:space="preserve">1987; Baldocchi 1988). Gan nad yw tynnu carbon monocsid a mater gronynnol gan lystyfiant yn uniongyrchol gysylltiedig â thrydarthiad, roedd cyfraddau symud (cyflymder dyddodiad) ar gyfer y llygryddion hyn yn seiliedig ar werthoedd mesuredig cyfartalog o'r llenyddiaeth (Bidwell &amp; Fraser 1972; Lovett 1994) a addaswyd yn dibynnu ar ffenoleg dail ac arwynebedd dail. Roedd tynnu gronynnol yn cynnwys cyfradd ail-atal gronynnau o 50% (Zinke 1967). </w:t>
      </w:r>
    </w:p>
    <w:p w14:paraId="427FA485" w14:textId="68C725F4" w:rsidR="003D7174" w:rsidRDefault="00000000" w:rsidP="00613B9D">
      <w:pPr>
        <w:spacing w:before="165"/>
        <w:ind w:left="112" w:right="550"/>
      </w:pPr>
      <w:r>
        <w:rPr>
          <w:lang w:val="cy-GB"/>
        </w:rPr>
        <w:t>Ar hyn o bryd mae Forest Research yn datblygu modelau twf a modelau rhagfynegi mynegai ardal-dail ar gyfer c</w:t>
      </w:r>
      <w:r w:rsidR="00A63A40">
        <w:rPr>
          <w:lang w:val="cy-GB"/>
        </w:rPr>
        <w:t>oed trefol</w:t>
      </w:r>
      <w:r>
        <w:rPr>
          <w:lang w:val="cy-GB"/>
        </w:rPr>
        <w:t xml:space="preserve"> yn y DU. Bydd hyn yn helpu i wella gwerth amcangyfrifedig stociau c</w:t>
      </w:r>
      <w:r w:rsidR="00A63A40">
        <w:rPr>
          <w:lang w:val="cy-GB"/>
        </w:rPr>
        <w:t>oed trefol</w:t>
      </w:r>
      <w:r>
        <w:rPr>
          <w:lang w:val="cy-GB"/>
        </w:rPr>
        <w:t xml:space="preserve"> yn y dyfodol. </w:t>
      </w:r>
    </w:p>
    <w:p w14:paraId="35D754F7" w14:textId="77777777" w:rsidR="003D7174" w:rsidRDefault="00000000" w:rsidP="00613B9D">
      <w:pPr>
        <w:spacing w:before="165"/>
        <w:ind w:left="112" w:right="549" w:hanging="1"/>
      </w:pPr>
      <w:r>
        <w:rPr>
          <w:b/>
          <w:bCs/>
          <w:lang w:val="cy-GB"/>
        </w:rPr>
        <w:t>Costau amnewid:</w:t>
      </w:r>
      <w:r>
        <w:rPr>
          <w:lang w:val="cy-GB"/>
        </w:rPr>
        <w:t xml:space="preserve"> yn seiliedig ar weithdrefnau prisio dull CTLA UDA (CTLA, 1992), sy'n defnyddio rhywogaethau coed, diamedr, cyflwr a gwybodaeth lleoliad. Yn yr achos hwn cyfrifir gwerthoedd gan ddefnyddio mewnbynnau i-Tree safonol megis canran y canopi sydd ar goll.</w:t>
      </w:r>
    </w:p>
    <w:p w14:paraId="20E3489F" w14:textId="77777777" w:rsidR="003D7174" w:rsidRDefault="00000000" w:rsidP="00613B9D">
      <w:pPr>
        <w:spacing w:before="164"/>
        <w:ind w:left="113" w:right="549"/>
      </w:pPr>
      <w:r>
        <w:rPr>
          <w:b/>
          <w:bCs/>
          <w:lang w:val="cy-GB"/>
        </w:rPr>
        <w:t>Cyflwr y goeden</w:t>
      </w:r>
      <w:r>
        <w:rPr>
          <w:lang w:val="cy-GB"/>
        </w:rPr>
        <w:t>: adroddir yn dilyn Nowak et al. (2008) lle mae coed yn cael eu haseinio i un o saith dosbarth yn ôl canran marw’n ôl ardal y brigau:</w:t>
      </w:r>
    </w:p>
    <w:p w14:paraId="4A65BAC7" w14:textId="77777777" w:rsidR="003D7174" w:rsidRDefault="00000000" w:rsidP="00613B9D">
      <w:pPr>
        <w:pStyle w:val="ListParagraph"/>
        <w:numPr>
          <w:ilvl w:val="0"/>
          <w:numId w:val="1"/>
        </w:numPr>
        <w:tabs>
          <w:tab w:val="left" w:pos="833"/>
          <w:tab w:val="left" w:pos="834"/>
        </w:tabs>
        <w:spacing w:before="162"/>
      </w:pPr>
      <w:r>
        <w:rPr>
          <w:lang w:val="cy-GB"/>
        </w:rPr>
        <w:t>ardderchog (llai na 1% marw’n ôl)</w:t>
      </w:r>
    </w:p>
    <w:p w14:paraId="17E9DFEF" w14:textId="77777777" w:rsidR="003D7174" w:rsidRDefault="003D7174">
      <w:pPr>
        <w:pStyle w:val="BodyText"/>
        <w:rPr>
          <w:sz w:val="13"/>
        </w:rPr>
      </w:pPr>
    </w:p>
    <w:p w14:paraId="02408F06" w14:textId="77777777" w:rsidR="003D7174" w:rsidRDefault="00000000">
      <w:pPr>
        <w:pStyle w:val="ListParagraph"/>
        <w:numPr>
          <w:ilvl w:val="0"/>
          <w:numId w:val="1"/>
        </w:numPr>
        <w:tabs>
          <w:tab w:val="left" w:pos="832"/>
          <w:tab w:val="left" w:pos="833"/>
        </w:tabs>
        <w:spacing w:before="101"/>
        <w:ind w:left="832"/>
      </w:pPr>
      <w:r>
        <w:rPr>
          <w:lang w:val="cy-GB"/>
        </w:rPr>
        <w:t>da (1% i 10% marw’n ôl)</w:t>
      </w:r>
    </w:p>
    <w:p w14:paraId="01BB7954" w14:textId="77777777" w:rsidR="003D7174" w:rsidRDefault="00000000">
      <w:pPr>
        <w:pStyle w:val="ListParagraph"/>
        <w:numPr>
          <w:ilvl w:val="0"/>
          <w:numId w:val="1"/>
        </w:numPr>
        <w:tabs>
          <w:tab w:val="left" w:pos="832"/>
          <w:tab w:val="left" w:pos="833"/>
        </w:tabs>
        <w:spacing w:before="205"/>
        <w:ind w:left="832"/>
      </w:pPr>
      <w:r>
        <w:rPr>
          <w:lang w:val="cy-GB"/>
        </w:rPr>
        <w:t>teg (11% i 25% marw’n ôl)</w:t>
      </w:r>
    </w:p>
    <w:p w14:paraId="102A3C13" w14:textId="77777777" w:rsidR="003D7174" w:rsidRDefault="00000000">
      <w:pPr>
        <w:pStyle w:val="ListParagraph"/>
        <w:numPr>
          <w:ilvl w:val="0"/>
          <w:numId w:val="1"/>
        </w:numPr>
        <w:tabs>
          <w:tab w:val="left" w:pos="832"/>
          <w:tab w:val="left" w:pos="833"/>
        </w:tabs>
        <w:spacing w:before="205"/>
        <w:ind w:left="832"/>
      </w:pPr>
      <w:r>
        <w:rPr>
          <w:lang w:val="cy-GB"/>
        </w:rPr>
        <w:t>gwael (26% i 50% marw’n ôl)</w:t>
      </w:r>
    </w:p>
    <w:p w14:paraId="3F4F63FD" w14:textId="77777777" w:rsidR="003D7174" w:rsidRDefault="00000000">
      <w:pPr>
        <w:pStyle w:val="ListParagraph"/>
        <w:numPr>
          <w:ilvl w:val="0"/>
          <w:numId w:val="1"/>
        </w:numPr>
        <w:tabs>
          <w:tab w:val="left" w:pos="832"/>
          <w:tab w:val="left" w:pos="833"/>
        </w:tabs>
        <w:spacing w:before="205"/>
        <w:ind w:left="832"/>
      </w:pPr>
      <w:r>
        <w:rPr>
          <w:lang w:val="cy-GB"/>
        </w:rPr>
        <w:t>difrifol (51% i 75% marw’n ôl)</w:t>
      </w:r>
    </w:p>
    <w:p w14:paraId="63BBB0E0" w14:textId="77777777" w:rsidR="003D7174" w:rsidRDefault="00000000">
      <w:pPr>
        <w:pStyle w:val="ListParagraph"/>
        <w:numPr>
          <w:ilvl w:val="0"/>
          <w:numId w:val="1"/>
        </w:numPr>
        <w:tabs>
          <w:tab w:val="left" w:pos="832"/>
          <w:tab w:val="left" w:pos="833"/>
        </w:tabs>
        <w:spacing w:before="202"/>
        <w:ind w:left="832"/>
      </w:pPr>
      <w:r>
        <w:rPr>
          <w:lang w:val="cy-GB"/>
        </w:rPr>
        <w:lastRenderedPageBreak/>
        <w:t>yn marw (76% i 99% marw’n ôl)</w:t>
      </w:r>
    </w:p>
    <w:p w14:paraId="327D7271" w14:textId="77777777" w:rsidR="003D7174" w:rsidRDefault="00000000">
      <w:pPr>
        <w:pStyle w:val="ListParagraph"/>
        <w:numPr>
          <w:ilvl w:val="0"/>
          <w:numId w:val="1"/>
        </w:numPr>
        <w:tabs>
          <w:tab w:val="left" w:pos="832"/>
          <w:tab w:val="left" w:pos="833"/>
        </w:tabs>
        <w:spacing w:before="205"/>
        <w:ind w:left="832"/>
      </w:pPr>
      <w:r>
        <w:rPr>
          <w:lang w:val="cy-GB"/>
        </w:rPr>
        <w:t>wedi marw (100% marw’n ôl).</w:t>
      </w:r>
    </w:p>
    <w:p w14:paraId="119C3690" w14:textId="77777777" w:rsidR="003D7174" w:rsidRDefault="00000000">
      <w:pPr>
        <w:spacing w:before="203" w:line="276" w:lineRule="auto"/>
        <w:ind w:left="112" w:right="549" w:hanging="1"/>
        <w:jc w:val="both"/>
      </w:pPr>
      <w:r>
        <w:rPr>
          <w:lang w:val="cy-GB"/>
        </w:rPr>
        <w:t>Nid yw'r marw’n ôl hwn yn cynnwys marw’n ôl cangen naturiol, arferol, h.y. hunan-docio oherwydd cystadleuaeth y brigau neu gysgodi cyfran isaf y brigau. Fodd bynnag, byddai marw’n ôl cangen ar ochr(au) a phen ardal y brigau oherwydd cysgodi o adeilad neu goeden arall yn cael ei chynnwys.</w:t>
      </w:r>
    </w:p>
    <w:p w14:paraId="30E6002A" w14:textId="77777777" w:rsidR="003D7174" w:rsidRDefault="00000000">
      <w:pPr>
        <w:pStyle w:val="BodyText"/>
        <w:spacing w:before="166"/>
        <w:ind w:left="112"/>
        <w:jc w:val="both"/>
      </w:pPr>
      <w:bookmarkStart w:id="96" w:name="US_Externality_and_UK_Social_Damage_Cost"/>
      <w:bookmarkEnd w:id="96"/>
      <w:r>
        <w:rPr>
          <w:color w:val="612272"/>
          <w:lang w:val="cy-GB"/>
        </w:rPr>
        <w:t>Costau Allanoldeb yr UDA a Chostau Difrod Cymdeithasol y DU</w:t>
      </w:r>
    </w:p>
    <w:p w14:paraId="02A11A89" w14:textId="77777777" w:rsidR="003D7174" w:rsidRDefault="00000000">
      <w:pPr>
        <w:spacing w:before="103" w:line="276" w:lineRule="auto"/>
        <w:ind w:left="112" w:right="548" w:hanging="1"/>
        <w:jc w:val="both"/>
      </w:pPr>
      <w:r>
        <w:rPr>
          <w:lang w:val="cy-GB"/>
        </w:rPr>
        <w:t>Mae'r model i-Tree Eco yn darparu ffigurau gan ddefnyddio costau allanoldeb a lleihâd yr UDA. Mae'r ffigurau hyn yn adlewyrchu cost yr hyn y byddai'n ei gymryd technoleg (neu beiriant) i gyflawni'r un swyddogaeth y mae'r coed yn ei chyflawni, megis cael gwared ar lygredd aer neu ddal a storio carbon.</w:t>
      </w:r>
    </w:p>
    <w:p w14:paraId="7983B3FC" w14:textId="77777777" w:rsidR="003D7174" w:rsidRDefault="00000000">
      <w:pPr>
        <w:spacing w:before="165" w:line="276" w:lineRule="auto"/>
        <w:ind w:left="112" w:right="548"/>
        <w:jc w:val="both"/>
      </w:pPr>
      <w:r>
        <w:rPr>
          <w:lang w:val="cy-GB"/>
        </w:rPr>
        <w:t xml:space="preserve">Mae gwerthoedd llygredd swyddogol y DU yn seiliedig ar amcangyfrif cost gymdeithasol y llygrydd o ran effaith ar iechyd pobl, difrod i adeiladau a chnydau.  Gelwir y dull hwn yn 'ddull costau'.  Cymerwyd gwerthoedd o (DEFRA 2010) sy'n seiliedig ar yr Interdepartmental Group on Costs and Benefits (IGCB) Mae tair lefel o 'sensitifrwydd' yn cael eu cymhwyso i'r dull cost o ddifrod llygredd aer:  'Uchel', 'canolog' ac 'isel'.  Mae'r adroddiad hwn yn defnyddio'r senario 'Canolog' yn seiliedig ar brisiau 2010. </w:t>
      </w:r>
    </w:p>
    <w:p w14:paraId="4C9CCFEC" w14:textId="77777777" w:rsidR="003D7174" w:rsidRDefault="00000000">
      <w:pPr>
        <w:spacing w:before="165" w:line="276" w:lineRule="auto"/>
        <w:ind w:left="112" w:right="550"/>
        <w:jc w:val="both"/>
      </w:pPr>
      <w:r>
        <w:rPr>
          <w:lang w:val="cy-GB"/>
        </w:rPr>
        <w:t xml:space="preserve">Ar ben hynny, nid yw'r costau difrod a gyflwynir yn eithrio sawl effaith allweddol, gan nad yw meintioli a phrisio yn bosibl neu'n ansicr iawn.  Rhestrir y rhain isod (a dylid eu hamlygu wrth gyflwyno canlyniadau prisio lle bo hynny'n briodol). </w:t>
      </w:r>
    </w:p>
    <w:p w14:paraId="36E16794" w14:textId="77777777" w:rsidR="003D7174" w:rsidRDefault="00000000">
      <w:pPr>
        <w:spacing w:before="167"/>
        <w:ind w:left="112"/>
        <w:jc w:val="both"/>
      </w:pPr>
      <w:r>
        <w:rPr>
          <w:lang w:val="cy-GB"/>
        </w:rPr>
        <w:t xml:space="preserve">Yr effeithiau allweddol sydd heb eu cynnwys yw: </w:t>
      </w:r>
    </w:p>
    <w:p w14:paraId="004F6040" w14:textId="77777777" w:rsidR="003D7174" w:rsidRDefault="00000000">
      <w:pPr>
        <w:pStyle w:val="ListParagraph"/>
        <w:numPr>
          <w:ilvl w:val="0"/>
          <w:numId w:val="1"/>
        </w:numPr>
        <w:tabs>
          <w:tab w:val="left" w:pos="832"/>
          <w:tab w:val="left" w:pos="833"/>
        </w:tabs>
        <w:spacing w:before="206"/>
        <w:ind w:left="832"/>
      </w:pPr>
      <w:r>
        <w:rPr>
          <w:lang w:val="cy-GB"/>
        </w:rPr>
        <w:t xml:space="preserve">Effeithiau ar ecosystemau (drwy asideiddio, ewtroffigedd, ac ati) </w:t>
      </w:r>
    </w:p>
    <w:p w14:paraId="002C35AB" w14:textId="77777777" w:rsidR="003D7174" w:rsidRDefault="00000000">
      <w:pPr>
        <w:pStyle w:val="ListParagraph"/>
        <w:numPr>
          <w:ilvl w:val="0"/>
          <w:numId w:val="1"/>
        </w:numPr>
        <w:tabs>
          <w:tab w:val="left" w:pos="832"/>
          <w:tab w:val="left" w:pos="833"/>
        </w:tabs>
        <w:spacing w:before="205"/>
        <w:ind w:left="832"/>
      </w:pPr>
      <w:r>
        <w:rPr>
          <w:lang w:val="cy-GB"/>
        </w:rPr>
        <w:t>Effeithiau llygredd traws-ffiniol</w:t>
      </w:r>
    </w:p>
    <w:p w14:paraId="3B13A05D" w14:textId="77777777" w:rsidR="003D7174" w:rsidRDefault="00000000">
      <w:pPr>
        <w:pStyle w:val="ListParagraph"/>
        <w:numPr>
          <w:ilvl w:val="0"/>
          <w:numId w:val="1"/>
        </w:numPr>
        <w:tabs>
          <w:tab w:val="left" w:pos="832"/>
          <w:tab w:val="left" w:pos="833"/>
        </w:tabs>
        <w:spacing w:before="205"/>
        <w:ind w:left="832"/>
      </w:pPr>
      <w:r>
        <w:rPr>
          <w:lang w:val="cy-GB"/>
        </w:rPr>
        <w:t>Effeithiau llygredd aer ar adeiladau diwylliannol neu hanesyddol</w:t>
      </w:r>
    </w:p>
    <w:p w14:paraId="7AFBDD52" w14:textId="77777777" w:rsidR="003D7174" w:rsidRDefault="00000000">
      <w:pPr>
        <w:pStyle w:val="ListParagraph"/>
        <w:numPr>
          <w:ilvl w:val="0"/>
          <w:numId w:val="1"/>
        </w:numPr>
        <w:tabs>
          <w:tab w:val="left" w:pos="832"/>
          <w:tab w:val="left" w:pos="833"/>
        </w:tabs>
        <w:spacing w:before="202"/>
        <w:ind w:left="832"/>
      </w:pPr>
      <w:r>
        <w:rPr>
          <w:lang w:val="cy-GB"/>
        </w:rPr>
        <w:t>Morbidrwydd ychwanegol posibl o amlygiad acíwt i ddeunydd gronynnol</w:t>
      </w:r>
    </w:p>
    <w:p w14:paraId="2B668D4C" w14:textId="77777777" w:rsidR="003D7174" w:rsidRDefault="00000000">
      <w:pPr>
        <w:pStyle w:val="ListParagraph"/>
        <w:numPr>
          <w:ilvl w:val="0"/>
          <w:numId w:val="1"/>
        </w:numPr>
        <w:tabs>
          <w:tab w:val="left" w:pos="833"/>
          <w:tab w:val="left" w:pos="834"/>
        </w:tabs>
        <w:spacing w:before="205"/>
      </w:pPr>
      <w:r>
        <w:rPr>
          <w:lang w:val="cy-GB"/>
        </w:rPr>
        <w:t>Effeithiau marwolaethau posibl mewn plant o amlygiad acíwt i ddeunydd gronynnol</w:t>
      </w:r>
    </w:p>
    <w:p w14:paraId="184775DA" w14:textId="77777777" w:rsidR="003D7174" w:rsidRDefault="00000000">
      <w:pPr>
        <w:pStyle w:val="ListParagraph"/>
        <w:numPr>
          <w:ilvl w:val="0"/>
          <w:numId w:val="1"/>
        </w:numPr>
        <w:tabs>
          <w:tab w:val="left" w:pos="833"/>
          <w:tab w:val="left" w:pos="834"/>
        </w:tabs>
        <w:spacing w:before="203" w:line="278" w:lineRule="auto"/>
        <w:ind w:right="547"/>
      </w:pPr>
      <w:r>
        <w:rPr>
          <w:lang w:val="cy-GB"/>
        </w:rPr>
        <w:t>Effeithiau morbidrwydd posibl o amlygiad cronig (tymor hir) i ddeunydd gronynnol neu lygryddion eraill.</w:t>
      </w:r>
    </w:p>
    <w:p w14:paraId="0880EC7D" w14:textId="77777777" w:rsidR="003D7174" w:rsidRDefault="003D7174">
      <w:pPr>
        <w:spacing w:line="278" w:lineRule="auto"/>
        <w:sectPr w:rsidR="003D7174">
          <w:pgSz w:w="11910" w:h="16840"/>
          <w:pgMar w:top="2000" w:right="580" w:bottom="1040" w:left="740" w:header="0" w:footer="857" w:gutter="0"/>
          <w:cols w:space="720"/>
        </w:sectPr>
      </w:pPr>
    </w:p>
    <w:p w14:paraId="0E82E23A" w14:textId="77777777" w:rsidR="003D7174" w:rsidRDefault="00000000">
      <w:pPr>
        <w:pStyle w:val="BodyText"/>
        <w:spacing w:before="100"/>
        <w:ind w:left="112"/>
        <w:jc w:val="both"/>
      </w:pPr>
      <w:bookmarkStart w:id="97" w:name="CAVAT_Analysis"/>
      <w:bookmarkEnd w:id="97"/>
      <w:r>
        <w:rPr>
          <w:color w:val="612272"/>
          <w:lang w:val="cy-GB"/>
        </w:rPr>
        <w:lastRenderedPageBreak/>
        <w:t xml:space="preserve">Dadansoddiad CAVAT </w:t>
      </w:r>
    </w:p>
    <w:p w14:paraId="4E2D8CA2" w14:textId="77777777" w:rsidR="003D7174" w:rsidRPr="00613B9D" w:rsidRDefault="00000000">
      <w:pPr>
        <w:spacing w:before="103" w:line="278" w:lineRule="auto"/>
        <w:ind w:left="112" w:right="551"/>
        <w:jc w:val="both"/>
        <w:rPr>
          <w:sz w:val="21"/>
          <w:szCs w:val="21"/>
        </w:rPr>
      </w:pPr>
      <w:r w:rsidRPr="00613B9D">
        <w:rPr>
          <w:sz w:val="21"/>
          <w:szCs w:val="21"/>
          <w:lang w:val="cy-GB"/>
        </w:rPr>
        <w:t xml:space="preserve">Dewiswyd dull "cyflym" CAVAT i asesu'r coed yn yr astudiaeth hon.  Er mwyn cyrraedd prisiad CAVAT cafwyd y canlynol: </w:t>
      </w:r>
    </w:p>
    <w:p w14:paraId="4478FA38" w14:textId="77777777" w:rsidR="003D7174" w:rsidRPr="00613B9D" w:rsidRDefault="00000000">
      <w:pPr>
        <w:pStyle w:val="ListParagraph"/>
        <w:numPr>
          <w:ilvl w:val="0"/>
          <w:numId w:val="1"/>
        </w:numPr>
        <w:tabs>
          <w:tab w:val="left" w:pos="831"/>
          <w:tab w:val="left" w:pos="833"/>
        </w:tabs>
        <w:spacing w:before="161"/>
        <w:ind w:left="832" w:hanging="362"/>
        <w:rPr>
          <w:sz w:val="21"/>
          <w:szCs w:val="21"/>
        </w:rPr>
      </w:pPr>
      <w:r w:rsidRPr="00613B9D">
        <w:rPr>
          <w:position w:val="2"/>
          <w:sz w:val="21"/>
          <w:szCs w:val="21"/>
          <w:lang w:val="cy-GB"/>
        </w:rPr>
        <w:t xml:space="preserve">sgôr ffactor gwerth yr uned bresennol </w:t>
      </w:r>
    </w:p>
    <w:p w14:paraId="7024083D" w14:textId="77777777" w:rsidR="003D7174" w:rsidRPr="00613B9D" w:rsidRDefault="00000000">
      <w:pPr>
        <w:pStyle w:val="ListParagraph"/>
        <w:numPr>
          <w:ilvl w:val="0"/>
          <w:numId w:val="1"/>
        </w:numPr>
        <w:tabs>
          <w:tab w:val="left" w:pos="832"/>
          <w:tab w:val="left" w:pos="833"/>
        </w:tabs>
        <w:spacing w:before="185"/>
        <w:ind w:left="832"/>
        <w:rPr>
          <w:sz w:val="21"/>
          <w:szCs w:val="21"/>
        </w:rPr>
      </w:pPr>
      <w:r w:rsidRPr="00613B9D">
        <w:rPr>
          <w:spacing w:val="-5"/>
          <w:position w:val="2"/>
          <w:sz w:val="21"/>
          <w:szCs w:val="21"/>
          <w:lang w:val="cy-GB"/>
        </w:rPr>
        <w:t>DUyF</w:t>
      </w:r>
    </w:p>
    <w:p w14:paraId="315CFA75" w14:textId="77777777" w:rsidR="003D7174" w:rsidRPr="00613B9D" w:rsidRDefault="00000000">
      <w:pPr>
        <w:pStyle w:val="ListParagraph"/>
        <w:numPr>
          <w:ilvl w:val="0"/>
          <w:numId w:val="1"/>
        </w:numPr>
        <w:tabs>
          <w:tab w:val="left" w:pos="832"/>
          <w:tab w:val="left" w:pos="833"/>
        </w:tabs>
        <w:spacing w:before="183"/>
        <w:ind w:left="832"/>
        <w:rPr>
          <w:sz w:val="21"/>
          <w:szCs w:val="21"/>
        </w:rPr>
      </w:pPr>
      <w:r w:rsidRPr="00613B9D">
        <w:rPr>
          <w:position w:val="2"/>
          <w:sz w:val="21"/>
          <w:szCs w:val="21"/>
          <w:lang w:val="cy-GB"/>
        </w:rPr>
        <w:t>y sgôr Mynegai Coed Cymunedol, sy'n adlewyrchu dwysedd poblogaeth leol</w:t>
      </w:r>
    </w:p>
    <w:p w14:paraId="57011C5D" w14:textId="77777777" w:rsidR="003D7174" w:rsidRPr="00613B9D" w:rsidRDefault="00000000">
      <w:pPr>
        <w:pStyle w:val="ListParagraph"/>
        <w:numPr>
          <w:ilvl w:val="0"/>
          <w:numId w:val="1"/>
        </w:numPr>
        <w:tabs>
          <w:tab w:val="left" w:pos="832"/>
          <w:tab w:val="left" w:pos="833"/>
        </w:tabs>
        <w:spacing w:before="185"/>
        <w:ind w:left="832"/>
        <w:rPr>
          <w:sz w:val="21"/>
          <w:szCs w:val="21"/>
        </w:rPr>
      </w:pPr>
      <w:r w:rsidRPr="00613B9D">
        <w:rPr>
          <w:position w:val="2"/>
          <w:sz w:val="21"/>
          <w:szCs w:val="21"/>
          <w:lang w:val="cy-GB"/>
        </w:rPr>
        <w:t>asesiad o hygyrchedd</w:t>
      </w:r>
    </w:p>
    <w:p w14:paraId="60AA0F06" w14:textId="77777777" w:rsidR="003D7174" w:rsidRPr="00613B9D" w:rsidRDefault="00000000">
      <w:pPr>
        <w:pStyle w:val="ListParagraph"/>
        <w:numPr>
          <w:ilvl w:val="0"/>
          <w:numId w:val="1"/>
        </w:numPr>
        <w:tabs>
          <w:tab w:val="left" w:pos="832"/>
          <w:tab w:val="left" w:pos="833"/>
        </w:tabs>
        <w:spacing w:before="182" w:line="259" w:lineRule="auto"/>
        <w:ind w:left="832" w:right="550"/>
        <w:rPr>
          <w:sz w:val="21"/>
          <w:szCs w:val="21"/>
        </w:rPr>
      </w:pPr>
      <w:r w:rsidRPr="00613B9D">
        <w:rPr>
          <w:position w:val="2"/>
          <w:sz w:val="21"/>
          <w:szCs w:val="21"/>
          <w:lang w:val="cy-GB"/>
        </w:rPr>
        <w:t>asesiad o ymarferoldeb cyffredinol, (hynny yw iechyd a chyflawnder brigau’r goeden)</w:t>
      </w:r>
    </w:p>
    <w:p w14:paraId="770F40F4" w14:textId="77777777" w:rsidR="003D7174" w:rsidRPr="00613B9D" w:rsidRDefault="00000000">
      <w:pPr>
        <w:pStyle w:val="ListParagraph"/>
        <w:numPr>
          <w:ilvl w:val="0"/>
          <w:numId w:val="1"/>
        </w:numPr>
        <w:tabs>
          <w:tab w:val="left" w:pos="832"/>
          <w:tab w:val="left" w:pos="833"/>
        </w:tabs>
        <w:spacing w:before="184"/>
        <w:ind w:left="832"/>
        <w:rPr>
          <w:sz w:val="21"/>
          <w:szCs w:val="21"/>
        </w:rPr>
      </w:pPr>
      <w:r w:rsidRPr="00613B9D">
        <w:rPr>
          <w:position w:val="2"/>
          <w:sz w:val="21"/>
          <w:szCs w:val="21"/>
          <w:lang w:val="cy-GB"/>
        </w:rPr>
        <w:t>asesiad o ddisgwyliad oes diogel.</w:t>
      </w:r>
    </w:p>
    <w:p w14:paraId="1F3BC070" w14:textId="77777777" w:rsidR="003D7174" w:rsidRPr="00613B9D" w:rsidRDefault="00000000">
      <w:pPr>
        <w:spacing w:before="184" w:line="278" w:lineRule="auto"/>
        <w:ind w:left="112" w:right="548"/>
        <w:jc w:val="both"/>
        <w:rPr>
          <w:sz w:val="21"/>
          <w:szCs w:val="21"/>
        </w:rPr>
      </w:pPr>
      <w:r w:rsidRPr="00613B9D">
        <w:rPr>
          <w:sz w:val="21"/>
          <w:szCs w:val="21"/>
          <w:lang w:val="cy-GB"/>
        </w:rPr>
        <w:t>Y ffactor gwerth uned, a ddefnyddiwyd hefyd mewn dadansoddiad CTLA, yw cost amnewid coed, a gyflwynir mewn £/cm2 o ddiamedr y boncyff.</w:t>
      </w:r>
    </w:p>
    <w:p w14:paraId="52523C76" w14:textId="77777777" w:rsidR="003D7174" w:rsidRPr="00613B9D" w:rsidRDefault="00000000">
      <w:pPr>
        <w:spacing w:before="160" w:line="278" w:lineRule="auto"/>
        <w:ind w:left="111" w:right="548"/>
        <w:jc w:val="both"/>
        <w:rPr>
          <w:sz w:val="21"/>
          <w:szCs w:val="21"/>
        </w:rPr>
      </w:pPr>
      <w:r w:rsidRPr="00613B9D">
        <w:rPr>
          <w:sz w:val="21"/>
          <w:szCs w:val="21"/>
          <w:lang w:val="cy-GB"/>
        </w:rPr>
        <w:t>Roedd y sgôr Mynegai Coed Cymunedol yn gyson ar draws ar 100%. Mewn gwirionedd felly, canolbwyntiodd yr arolwg ar hygyrchedd, ymarferoldeb, priodoldeb a disgwyliad oes diogel.</w:t>
      </w:r>
    </w:p>
    <w:p w14:paraId="37E6686A" w14:textId="77777777" w:rsidR="003D7174" w:rsidRPr="00613B9D" w:rsidRDefault="00000000">
      <w:pPr>
        <w:spacing w:before="160" w:line="276" w:lineRule="auto"/>
        <w:ind w:left="112" w:right="548"/>
        <w:jc w:val="both"/>
        <w:rPr>
          <w:sz w:val="21"/>
          <w:szCs w:val="21"/>
        </w:rPr>
      </w:pPr>
      <w:r w:rsidRPr="00613B9D">
        <w:rPr>
          <w:sz w:val="21"/>
          <w:szCs w:val="21"/>
          <w:lang w:val="cy-GB"/>
        </w:rPr>
        <w:t xml:space="preserve">Barnwyd yn gyffredinol bod hygyrchedd yn 100% ar gyfer coed mewn parciau, coed stryd a choed mewn ardaloedd agored eraill.  Cafodd ei ostwng i 80% ar y cyfan ar gyfer coed ar dir sefydliadol, 40-60% ar leiniau gwag a 40% ar gyfer coed mewn ardaloedd preswyl ac ar dir amaethyddol. </w:t>
      </w:r>
    </w:p>
    <w:p w14:paraId="1D40736A" w14:textId="77777777" w:rsidR="003D7174" w:rsidRPr="00613B9D" w:rsidRDefault="00000000">
      <w:pPr>
        <w:spacing w:before="164" w:line="276" w:lineRule="auto"/>
        <w:ind w:left="112" w:right="548"/>
        <w:jc w:val="both"/>
        <w:rPr>
          <w:sz w:val="21"/>
          <w:szCs w:val="21"/>
        </w:rPr>
      </w:pPr>
      <w:r w:rsidRPr="00613B9D">
        <w:rPr>
          <w:sz w:val="21"/>
          <w:szCs w:val="21"/>
          <w:lang w:val="cy-GB"/>
        </w:rPr>
        <w:t xml:space="preserve">Gan fod CAVAT yn ddull ar gyfer tyfwyr coed wedi'u hyfforddi, cyfrifwyd yr agwedd ymarferoldeb yn uniongyrchol o faint o ganopi sydd ar goll, a gofnodwyd yn y maes. Ar gyfer coed priffyrdd, ni ellid ystyried ffactorau a dewisiadau lleol, ac ni allai natur benodol gwneuthuriad y coed stryd lleol. Fodd bynnag, cydnabuwyd y realiti bod yn rhaid rheoli coed stryd er mwyn diogelwch, ac maent yn aml yn cael eu codi a'u lleihau (i raddau mwy neu lai) ac y byddant wedi colli ceinciau drwy ddifrod gwynt.  Felly, gan na fyddai coed priffyrdd mor iach â'u cymheiriaid a dyfir yn fwy agored, felly tueddir iddynt gael ymarferoldeb llai, lleihawyd eu ffactor ymarferoldeb i 50%. Mae hyn ar ochr geidwadol yr ystod debygol. </w:t>
      </w:r>
    </w:p>
    <w:p w14:paraId="4C98793B" w14:textId="77777777" w:rsidR="003D7174" w:rsidRPr="00613B9D" w:rsidRDefault="00000000">
      <w:pPr>
        <w:spacing w:before="165" w:line="276" w:lineRule="auto"/>
        <w:ind w:left="112" w:right="547"/>
        <w:jc w:val="both"/>
        <w:rPr>
          <w:sz w:val="21"/>
          <w:szCs w:val="21"/>
        </w:rPr>
      </w:pPr>
      <w:r w:rsidRPr="00613B9D">
        <w:rPr>
          <w:sz w:val="21"/>
          <w:szCs w:val="21"/>
          <w:lang w:val="cy-GB"/>
        </w:rPr>
        <w:t>Ar gyfer coed a ganfuwyd mewn mannau agored, rhannwyd coed yn y rhai oedd ag amlygiad 100% â golau a'r rhai nad oeddent. Ar y sail bod coed mewn mannau agored yn cael eu rheoli'n llai dwys, defnyddiwyd ffactor ymarferoldeb o 80% i bob coeden unigol a dyfir yn agored.  Ar gyfer coed heb 100% o amlygiad i olau, defnyddiwyd y ffactor canlynol: 60% i'r rhai sy'n tyfu mewn grwpiau bach a 40% i'r rhai sy'n tyfu mewn grwpiau mawr. Tybiwyd bod hyn yn fwy realistig, yn hytrach na defnyddio gwerth cyffredinol i bob coeden nad oedd ger y briffordd, waeth beth fo'u sefyllfa o ran golau a/neu goed eraill.</w:t>
      </w:r>
    </w:p>
    <w:p w14:paraId="106FB077" w14:textId="77777777" w:rsidR="003D7174" w:rsidRPr="00613B9D" w:rsidRDefault="00000000">
      <w:pPr>
        <w:spacing w:before="166" w:line="278" w:lineRule="auto"/>
        <w:ind w:left="112" w:right="548"/>
        <w:jc w:val="both"/>
        <w:rPr>
          <w:sz w:val="21"/>
          <w:szCs w:val="21"/>
          <w:lang w:val="cy-GB"/>
        </w:rPr>
      </w:pPr>
      <w:r w:rsidRPr="00613B9D">
        <w:rPr>
          <w:sz w:val="21"/>
          <w:szCs w:val="21"/>
          <w:lang w:val="cy-GB"/>
        </w:rPr>
        <w:t xml:space="preserve">Bwriad yr asesiad disgwyliad oes diogel oedd bod mor realistig â phosibl ac roedd yn seiliedig ar yr amgylchiadau presennol. Am fanylion llawn y dull cyfeiriwch at </w:t>
      </w:r>
      <w:hyperlink r:id="rId145" w:history="1">
        <w:r w:rsidRPr="00613B9D">
          <w:rPr>
            <w:color w:val="0000FF"/>
            <w:sz w:val="21"/>
            <w:szCs w:val="21"/>
            <w:u w:val="single"/>
            <w:lang w:val="cy-GB"/>
          </w:rPr>
          <w:t>www.ltoa.org.uk/resources/cavat</w:t>
        </w:r>
      </w:hyperlink>
      <w:r w:rsidRPr="00613B9D">
        <w:rPr>
          <w:sz w:val="21"/>
          <w:szCs w:val="21"/>
          <w:lang w:val="cy-GB"/>
        </w:rPr>
        <w:t xml:space="preserve">. </w:t>
      </w:r>
    </w:p>
    <w:p w14:paraId="27D18B84" w14:textId="77777777" w:rsidR="003D7174" w:rsidRPr="00613B9D" w:rsidRDefault="003D7174">
      <w:pPr>
        <w:spacing w:line="278" w:lineRule="auto"/>
        <w:jc w:val="both"/>
        <w:rPr>
          <w:sz w:val="21"/>
          <w:szCs w:val="21"/>
        </w:rPr>
        <w:sectPr w:rsidR="003D7174" w:rsidRPr="00613B9D">
          <w:pgSz w:w="11910" w:h="16840"/>
          <w:pgMar w:top="2000" w:right="580" w:bottom="1040" w:left="740" w:header="0" w:footer="857" w:gutter="0"/>
          <w:cols w:space="720"/>
        </w:sectPr>
      </w:pPr>
    </w:p>
    <w:p w14:paraId="2CE208F7" w14:textId="77777777" w:rsidR="003D7174" w:rsidRDefault="00000000">
      <w:pPr>
        <w:pStyle w:val="Heading1"/>
        <w:spacing w:before="118"/>
      </w:pPr>
      <w:bookmarkStart w:id="98" w:name="Appendix_II_-_Species_Importance_List"/>
      <w:bookmarkStart w:id="99" w:name="_Toc130467216"/>
      <w:bookmarkEnd w:id="98"/>
      <w:r>
        <w:rPr>
          <w:color w:val="612272"/>
          <w:lang w:val="cy-GB"/>
        </w:rPr>
        <w:lastRenderedPageBreak/>
        <w:t>Atodiad II - Rhestr Pwysigrwydd Rhywogaethau</w:t>
      </w:r>
      <w:bookmarkEnd w:id="99"/>
      <w:r>
        <w:rPr>
          <w:color w:val="612272"/>
          <w:lang w:val="cy-GB"/>
        </w:rPr>
        <w:t xml:space="preserve"> </w:t>
      </w:r>
    </w:p>
    <w:p w14:paraId="767EC68A" w14:textId="77777777" w:rsidR="003D7174" w:rsidRDefault="00000000">
      <w:pPr>
        <w:spacing w:before="206" w:line="278" w:lineRule="auto"/>
        <w:ind w:left="111" w:right="546"/>
        <w:rPr>
          <w:b/>
        </w:rPr>
      </w:pPr>
      <w:r>
        <w:rPr>
          <w:b/>
          <w:bCs/>
          <w:lang w:val="cy-GB"/>
        </w:rPr>
        <w:t>Tabl A3.  Gwerthoedd pwysigrwydd o i-Tree ar gyfer yr holl rywogaethau y daethpwyd ar eu traws yn ystod yr astudiaeth (gweler Adran ‘Ardal y Dail’ yn yr is-bennod Strwythur Coedwig Drefol).</w:t>
      </w:r>
    </w:p>
    <w:p w14:paraId="7893A207" w14:textId="77777777" w:rsidR="003D7174" w:rsidRDefault="003D7174">
      <w:pPr>
        <w:pStyle w:val="BodyText"/>
        <w:spacing w:before="11"/>
        <w:rPr>
          <w:b/>
          <w:sz w:val="13"/>
        </w:rPr>
      </w:pPr>
    </w:p>
    <w:tbl>
      <w:tblPr>
        <w:tblW w:w="0" w:type="auto"/>
        <w:tblInd w:w="119" w:type="dxa"/>
        <w:tblLayout w:type="fixed"/>
        <w:tblCellMar>
          <w:left w:w="0" w:type="dxa"/>
          <w:right w:w="0" w:type="dxa"/>
        </w:tblCellMar>
        <w:tblLook w:val="01E0" w:firstRow="1" w:lastRow="1" w:firstColumn="1" w:lastColumn="1" w:noHBand="0" w:noVBand="0"/>
      </w:tblPr>
      <w:tblGrid>
        <w:gridCol w:w="3019"/>
        <w:gridCol w:w="2366"/>
        <w:gridCol w:w="1984"/>
        <w:gridCol w:w="2128"/>
      </w:tblGrid>
      <w:tr w:rsidR="00033A00" w:rsidRPr="008E64C5" w14:paraId="59E9C143" w14:textId="77777777">
        <w:trPr>
          <w:trHeight w:val="683"/>
        </w:trPr>
        <w:tc>
          <w:tcPr>
            <w:tcW w:w="3019" w:type="dxa"/>
            <w:tcBorders>
              <w:bottom w:val="single" w:sz="4" w:space="0" w:color="FFFFFF"/>
            </w:tcBorders>
            <w:shd w:val="clear" w:color="auto" w:fill="403152"/>
          </w:tcPr>
          <w:p w14:paraId="52BBD729" w14:textId="77777777" w:rsidR="003D7174" w:rsidRPr="008E64C5" w:rsidRDefault="003D7174">
            <w:pPr>
              <w:pStyle w:val="TableParagraph"/>
              <w:spacing w:before="4"/>
              <w:rPr>
                <w:b/>
                <w:sz w:val="24"/>
                <w:szCs w:val="24"/>
              </w:rPr>
            </w:pPr>
          </w:p>
          <w:p w14:paraId="0B3A1A09" w14:textId="77777777" w:rsidR="003D7174" w:rsidRPr="008E64C5" w:rsidRDefault="00000000" w:rsidP="00613B9D">
            <w:pPr>
              <w:pStyle w:val="TableParagraph"/>
              <w:spacing w:line="319" w:lineRule="exact"/>
              <w:ind w:left="306" w:right="588"/>
              <w:jc w:val="center"/>
              <w:rPr>
                <w:rFonts w:ascii="Arial"/>
                <w:b/>
                <w:sz w:val="24"/>
                <w:szCs w:val="24"/>
              </w:rPr>
            </w:pPr>
            <w:r w:rsidRPr="008E64C5">
              <w:rPr>
                <w:rFonts w:ascii="Arial" w:eastAsia="Arial" w:hAnsi="Arial"/>
                <w:b/>
                <w:bCs/>
                <w:color w:val="FFFFFF"/>
                <w:sz w:val="24"/>
                <w:szCs w:val="24"/>
                <w:lang w:val="cy-GB"/>
              </w:rPr>
              <w:t>Rhywogaeth</w:t>
            </w:r>
            <w:r w:rsidRPr="008E64C5">
              <w:rPr>
                <w:rFonts w:ascii="Arial" w:eastAsia="Arial" w:hAnsi="Arial"/>
                <w:color w:val="FFFFFF"/>
                <w:sz w:val="24"/>
                <w:szCs w:val="24"/>
                <w:lang w:val="cy-GB"/>
              </w:rPr>
              <w:t xml:space="preserve"> </w:t>
            </w:r>
          </w:p>
        </w:tc>
        <w:tc>
          <w:tcPr>
            <w:tcW w:w="2366" w:type="dxa"/>
            <w:tcBorders>
              <w:bottom w:val="single" w:sz="4" w:space="0" w:color="FFFFFF"/>
            </w:tcBorders>
            <w:shd w:val="clear" w:color="auto" w:fill="403152"/>
          </w:tcPr>
          <w:p w14:paraId="4F059273" w14:textId="77777777" w:rsidR="003D7174" w:rsidRPr="008E64C5" w:rsidRDefault="00000000" w:rsidP="00613B9D">
            <w:pPr>
              <w:pStyle w:val="TableParagraph"/>
              <w:spacing w:before="3"/>
              <w:ind w:left="262" w:right="449"/>
              <w:jc w:val="center"/>
              <w:rPr>
                <w:rFonts w:ascii="Arial"/>
                <w:b/>
                <w:sz w:val="24"/>
                <w:szCs w:val="24"/>
              </w:rPr>
            </w:pPr>
            <w:r w:rsidRPr="008E64C5">
              <w:rPr>
                <w:rFonts w:ascii="Arial" w:eastAsia="Arial" w:hAnsi="Arial"/>
                <w:b/>
                <w:bCs/>
                <w:color w:val="FFFFFF"/>
                <w:sz w:val="24"/>
                <w:szCs w:val="24"/>
                <w:lang w:val="cy-GB"/>
              </w:rPr>
              <w:t>Canran</w:t>
            </w:r>
          </w:p>
          <w:p w14:paraId="23D0350C" w14:textId="77777777" w:rsidR="003D7174" w:rsidRPr="008E64C5" w:rsidRDefault="00000000" w:rsidP="00613B9D">
            <w:pPr>
              <w:pStyle w:val="TableParagraph"/>
              <w:spacing w:before="19" w:line="319" w:lineRule="exact"/>
              <w:ind w:left="262" w:right="449"/>
              <w:jc w:val="center"/>
              <w:rPr>
                <w:rFonts w:ascii="Arial"/>
                <w:b/>
                <w:sz w:val="24"/>
                <w:szCs w:val="24"/>
              </w:rPr>
            </w:pPr>
            <w:r w:rsidRPr="008E64C5">
              <w:rPr>
                <w:rFonts w:ascii="Arial" w:eastAsia="Arial" w:hAnsi="Arial"/>
                <w:b/>
                <w:bCs/>
                <w:color w:val="FFFFFF"/>
                <w:sz w:val="24"/>
                <w:szCs w:val="24"/>
                <w:lang w:val="cy-GB"/>
              </w:rPr>
              <w:t>Poblogaeth</w:t>
            </w:r>
            <w:r w:rsidRPr="008E64C5">
              <w:rPr>
                <w:rFonts w:ascii="Arial" w:eastAsia="Arial" w:hAnsi="Arial"/>
                <w:color w:val="FFFFFF"/>
                <w:sz w:val="24"/>
                <w:szCs w:val="24"/>
                <w:lang w:val="cy-GB"/>
              </w:rPr>
              <w:t xml:space="preserve"> </w:t>
            </w:r>
          </w:p>
        </w:tc>
        <w:tc>
          <w:tcPr>
            <w:tcW w:w="1984" w:type="dxa"/>
            <w:tcBorders>
              <w:bottom w:val="single" w:sz="4" w:space="0" w:color="FFFFFF"/>
            </w:tcBorders>
            <w:shd w:val="clear" w:color="auto" w:fill="403152"/>
          </w:tcPr>
          <w:p w14:paraId="7B2152A8" w14:textId="2752A30C" w:rsidR="003D7174" w:rsidRPr="008E64C5" w:rsidRDefault="00000000" w:rsidP="00613B9D">
            <w:pPr>
              <w:pStyle w:val="TableParagraph"/>
              <w:spacing w:before="3"/>
              <w:ind w:left="230" w:right="229"/>
              <w:jc w:val="center"/>
              <w:rPr>
                <w:rFonts w:ascii="Arial"/>
                <w:b/>
                <w:sz w:val="24"/>
                <w:szCs w:val="24"/>
              </w:rPr>
            </w:pPr>
            <w:r w:rsidRPr="008E64C5">
              <w:rPr>
                <w:rFonts w:ascii="Arial" w:eastAsia="Arial" w:hAnsi="Arial"/>
                <w:b/>
                <w:bCs/>
                <w:color w:val="FFFFFF"/>
                <w:sz w:val="24"/>
                <w:szCs w:val="24"/>
                <w:lang w:val="cy-GB"/>
              </w:rPr>
              <w:t xml:space="preserve">Canran </w:t>
            </w:r>
            <w:r w:rsidR="00613B9D" w:rsidRPr="008E64C5">
              <w:rPr>
                <w:rFonts w:ascii="Arial" w:eastAsia="Arial" w:hAnsi="Arial"/>
                <w:b/>
                <w:bCs/>
                <w:color w:val="FFFFFF"/>
                <w:sz w:val="24"/>
                <w:szCs w:val="24"/>
                <w:lang w:val="cy-GB"/>
              </w:rPr>
              <w:t>Ardal</w:t>
            </w:r>
            <w:r w:rsidRPr="008E64C5">
              <w:rPr>
                <w:rFonts w:ascii="Arial" w:eastAsia="Arial" w:hAnsi="Arial"/>
                <w:b/>
                <w:bCs/>
                <w:color w:val="FFFFFF"/>
                <w:sz w:val="24"/>
                <w:szCs w:val="24"/>
                <w:lang w:val="cy-GB"/>
              </w:rPr>
              <w:t xml:space="preserve"> </w:t>
            </w:r>
            <w:r w:rsidR="00613B9D" w:rsidRPr="008E64C5">
              <w:rPr>
                <w:rFonts w:ascii="Arial" w:eastAsia="Arial" w:hAnsi="Arial"/>
                <w:b/>
                <w:bCs/>
                <w:color w:val="FFFFFF"/>
                <w:sz w:val="24"/>
                <w:szCs w:val="24"/>
                <w:lang w:val="cy-GB"/>
              </w:rPr>
              <w:t xml:space="preserve">y </w:t>
            </w:r>
            <w:r w:rsidRPr="008E64C5">
              <w:rPr>
                <w:rFonts w:ascii="Arial" w:eastAsia="Arial" w:hAnsi="Arial"/>
                <w:b/>
                <w:bCs/>
                <w:color w:val="FFFFFF"/>
                <w:sz w:val="24"/>
                <w:szCs w:val="24"/>
                <w:lang w:val="cy-GB"/>
              </w:rPr>
              <w:t>Dail</w:t>
            </w:r>
          </w:p>
        </w:tc>
        <w:tc>
          <w:tcPr>
            <w:tcW w:w="2128" w:type="dxa"/>
            <w:tcBorders>
              <w:bottom w:val="single" w:sz="4" w:space="0" w:color="FFFFFF"/>
            </w:tcBorders>
            <w:shd w:val="clear" w:color="auto" w:fill="403152"/>
          </w:tcPr>
          <w:p w14:paraId="14674C60" w14:textId="4FD040CC" w:rsidR="003D7174" w:rsidRPr="008E64C5" w:rsidRDefault="00613B9D" w:rsidP="00613B9D">
            <w:pPr>
              <w:pStyle w:val="TableParagraph"/>
              <w:spacing w:before="3"/>
              <w:ind w:left="165" w:right="264"/>
              <w:jc w:val="center"/>
              <w:rPr>
                <w:rFonts w:ascii="Arial"/>
                <w:b/>
                <w:sz w:val="24"/>
                <w:szCs w:val="24"/>
              </w:rPr>
            </w:pPr>
            <w:r w:rsidRPr="008E64C5">
              <w:rPr>
                <w:rFonts w:ascii="Arial" w:eastAsia="Arial" w:hAnsi="Arial"/>
                <w:b/>
                <w:bCs/>
                <w:color w:val="FFFFFF"/>
                <w:sz w:val="24"/>
                <w:szCs w:val="24"/>
                <w:lang w:val="cy-GB"/>
              </w:rPr>
              <w:t>Gwerth</w:t>
            </w:r>
            <w:r w:rsidRPr="008E64C5">
              <w:rPr>
                <w:rFonts w:ascii="Arial" w:eastAsia="Arial" w:hAnsi="Arial"/>
                <w:color w:val="FFFFFF"/>
                <w:sz w:val="24"/>
                <w:szCs w:val="24"/>
                <w:lang w:val="cy-GB"/>
              </w:rPr>
              <w:t xml:space="preserve"> </w:t>
            </w:r>
            <w:r w:rsidR="00000000" w:rsidRPr="008E64C5">
              <w:rPr>
                <w:rFonts w:ascii="Arial" w:eastAsia="Arial" w:hAnsi="Arial"/>
                <w:b/>
                <w:bCs/>
                <w:color w:val="FFFFFF"/>
                <w:sz w:val="24"/>
                <w:szCs w:val="24"/>
                <w:lang w:val="cy-GB"/>
              </w:rPr>
              <w:t>Pwysigrwydd</w:t>
            </w:r>
            <w:r w:rsidR="00000000" w:rsidRPr="008E64C5">
              <w:rPr>
                <w:rFonts w:ascii="Arial" w:eastAsia="Arial" w:hAnsi="Arial"/>
                <w:color w:val="FFFFFF"/>
                <w:sz w:val="24"/>
                <w:szCs w:val="24"/>
                <w:lang w:val="cy-GB"/>
              </w:rPr>
              <w:t xml:space="preserve"> </w:t>
            </w:r>
          </w:p>
        </w:tc>
      </w:tr>
      <w:tr w:rsidR="00033A00" w:rsidRPr="008E64C5" w14:paraId="145A43CA" w14:textId="77777777">
        <w:trPr>
          <w:trHeight w:val="383"/>
        </w:trPr>
        <w:tc>
          <w:tcPr>
            <w:tcW w:w="3019" w:type="dxa"/>
            <w:tcBorders>
              <w:top w:val="single" w:sz="4" w:space="0" w:color="FFFFFF"/>
              <w:right w:val="single" w:sz="4" w:space="0" w:color="FFFFFF"/>
            </w:tcBorders>
            <w:shd w:val="clear" w:color="auto" w:fill="8064A2"/>
          </w:tcPr>
          <w:p w14:paraId="77A7FEA1" w14:textId="77777777" w:rsidR="003D7174" w:rsidRPr="008E64C5" w:rsidRDefault="00000000">
            <w:pPr>
              <w:pStyle w:val="TableParagraph"/>
              <w:spacing w:before="17"/>
              <w:ind w:left="107"/>
              <w:rPr>
                <w:rFonts w:ascii="Arial"/>
                <w:sz w:val="24"/>
              </w:rPr>
            </w:pPr>
            <w:r w:rsidRPr="008E64C5">
              <w:rPr>
                <w:rFonts w:ascii="Arial" w:eastAsia="Arial" w:hAnsi="Arial"/>
                <w:color w:val="FFFFFF"/>
                <w:sz w:val="24"/>
                <w:szCs w:val="24"/>
                <w:lang w:val="cy-GB"/>
              </w:rPr>
              <w:t>Masarn sycamorwydd</w:t>
            </w:r>
          </w:p>
        </w:tc>
        <w:tc>
          <w:tcPr>
            <w:tcW w:w="2366" w:type="dxa"/>
            <w:tcBorders>
              <w:top w:val="single" w:sz="4" w:space="0" w:color="FFFFFF"/>
              <w:left w:val="single" w:sz="4" w:space="0" w:color="FFFFFF"/>
              <w:right w:val="single" w:sz="4" w:space="0" w:color="FFFFFF"/>
            </w:tcBorders>
            <w:shd w:val="clear" w:color="auto" w:fill="E6E0EC"/>
          </w:tcPr>
          <w:p w14:paraId="02E057C9" w14:textId="77777777" w:rsidR="003D7174" w:rsidRPr="008E64C5" w:rsidRDefault="00000000">
            <w:pPr>
              <w:pStyle w:val="TableParagraph"/>
              <w:spacing w:before="17"/>
              <w:ind w:right="97"/>
              <w:jc w:val="right"/>
              <w:rPr>
                <w:rFonts w:ascii="Arial"/>
                <w:sz w:val="24"/>
              </w:rPr>
            </w:pPr>
            <w:r w:rsidRPr="008E64C5">
              <w:rPr>
                <w:rFonts w:ascii="Arial" w:eastAsia="Arial" w:hAnsi="Arial"/>
                <w:sz w:val="24"/>
                <w:szCs w:val="24"/>
                <w:lang w:val="cy-GB"/>
              </w:rPr>
              <w:t>6.60</w:t>
            </w:r>
          </w:p>
        </w:tc>
        <w:tc>
          <w:tcPr>
            <w:tcW w:w="1984" w:type="dxa"/>
            <w:tcBorders>
              <w:top w:val="single" w:sz="4" w:space="0" w:color="FFFFFF"/>
              <w:left w:val="single" w:sz="4" w:space="0" w:color="FFFFFF"/>
              <w:right w:val="single" w:sz="4" w:space="0" w:color="FFFFFF"/>
            </w:tcBorders>
            <w:shd w:val="clear" w:color="auto" w:fill="E6E0EC"/>
          </w:tcPr>
          <w:p w14:paraId="73945FB5" w14:textId="77777777" w:rsidR="003D7174" w:rsidRPr="008E64C5" w:rsidRDefault="00000000">
            <w:pPr>
              <w:pStyle w:val="TableParagraph"/>
              <w:spacing w:before="17"/>
              <w:ind w:right="97"/>
              <w:jc w:val="right"/>
              <w:rPr>
                <w:rFonts w:ascii="Arial"/>
                <w:sz w:val="24"/>
              </w:rPr>
            </w:pPr>
            <w:r w:rsidRPr="008E64C5">
              <w:rPr>
                <w:rFonts w:ascii="Arial" w:eastAsia="Arial" w:hAnsi="Arial"/>
                <w:sz w:val="24"/>
                <w:szCs w:val="24"/>
                <w:lang w:val="cy-GB"/>
              </w:rPr>
              <w:t>16.00</w:t>
            </w:r>
          </w:p>
        </w:tc>
        <w:tc>
          <w:tcPr>
            <w:tcW w:w="2128" w:type="dxa"/>
            <w:tcBorders>
              <w:top w:val="single" w:sz="4" w:space="0" w:color="FFFFFF"/>
              <w:left w:val="single" w:sz="4" w:space="0" w:color="FFFFFF"/>
            </w:tcBorders>
            <w:shd w:val="clear" w:color="auto" w:fill="E6E0EC"/>
          </w:tcPr>
          <w:p w14:paraId="1E288A9C" w14:textId="77777777" w:rsidR="003D7174" w:rsidRPr="008E64C5" w:rsidRDefault="00000000">
            <w:pPr>
              <w:pStyle w:val="TableParagraph"/>
              <w:spacing w:before="17"/>
              <w:ind w:right="103"/>
              <w:jc w:val="right"/>
              <w:rPr>
                <w:rFonts w:ascii="Arial"/>
                <w:sz w:val="24"/>
              </w:rPr>
            </w:pPr>
            <w:r w:rsidRPr="008E64C5">
              <w:rPr>
                <w:rFonts w:ascii="Arial" w:eastAsia="Arial" w:hAnsi="Arial"/>
                <w:sz w:val="24"/>
                <w:szCs w:val="24"/>
                <w:lang w:val="cy-GB"/>
              </w:rPr>
              <w:t>22.60</w:t>
            </w:r>
          </w:p>
        </w:tc>
      </w:tr>
      <w:tr w:rsidR="00033A00" w:rsidRPr="008E64C5" w14:paraId="61314EF9" w14:textId="77777777">
        <w:trPr>
          <w:trHeight w:val="350"/>
        </w:trPr>
        <w:tc>
          <w:tcPr>
            <w:tcW w:w="3019" w:type="dxa"/>
            <w:shd w:val="clear" w:color="auto" w:fill="8064A2"/>
          </w:tcPr>
          <w:p w14:paraId="65E749F0" w14:textId="77777777" w:rsidR="003D7174" w:rsidRPr="008E64C5" w:rsidRDefault="00000000">
            <w:pPr>
              <w:pStyle w:val="TableParagraph"/>
              <w:spacing w:before="36"/>
              <w:ind w:left="107"/>
              <w:rPr>
                <w:rFonts w:ascii="Arial"/>
                <w:sz w:val="24"/>
              </w:rPr>
            </w:pPr>
            <w:r w:rsidRPr="008E64C5">
              <w:rPr>
                <w:rFonts w:ascii="Arial" w:eastAsia="Arial" w:hAnsi="Arial"/>
                <w:color w:val="FFFFFF"/>
                <w:sz w:val="24"/>
                <w:szCs w:val="24"/>
                <w:lang w:val="cy-GB"/>
              </w:rPr>
              <w:t>rh.ll. y Ddraenen Wen</w:t>
            </w:r>
          </w:p>
        </w:tc>
        <w:tc>
          <w:tcPr>
            <w:tcW w:w="2366" w:type="dxa"/>
            <w:shd w:val="clear" w:color="auto" w:fill="E6E0EC"/>
          </w:tcPr>
          <w:p w14:paraId="750C66CF" w14:textId="77777777" w:rsidR="003D7174" w:rsidRPr="008E64C5" w:rsidRDefault="00000000">
            <w:pPr>
              <w:pStyle w:val="TableParagraph"/>
              <w:spacing w:before="36"/>
              <w:ind w:right="102"/>
              <w:jc w:val="right"/>
              <w:rPr>
                <w:rFonts w:ascii="Arial"/>
                <w:sz w:val="24"/>
              </w:rPr>
            </w:pPr>
            <w:r w:rsidRPr="008E64C5">
              <w:rPr>
                <w:rFonts w:ascii="Arial" w:eastAsia="Arial" w:hAnsi="Arial"/>
                <w:sz w:val="24"/>
                <w:szCs w:val="24"/>
                <w:lang w:val="cy-GB"/>
              </w:rPr>
              <w:t>16.90</w:t>
            </w:r>
          </w:p>
        </w:tc>
        <w:tc>
          <w:tcPr>
            <w:tcW w:w="1984" w:type="dxa"/>
            <w:shd w:val="clear" w:color="auto" w:fill="E6E0EC"/>
          </w:tcPr>
          <w:p w14:paraId="77D0FF3E" w14:textId="77777777" w:rsidR="003D7174" w:rsidRPr="008E64C5" w:rsidRDefault="00000000">
            <w:pPr>
              <w:pStyle w:val="TableParagraph"/>
              <w:spacing w:before="36"/>
              <w:ind w:right="102"/>
              <w:jc w:val="right"/>
              <w:rPr>
                <w:rFonts w:ascii="Arial"/>
                <w:sz w:val="24"/>
              </w:rPr>
            </w:pPr>
            <w:r w:rsidRPr="008E64C5">
              <w:rPr>
                <w:rFonts w:ascii="Arial" w:eastAsia="Arial" w:hAnsi="Arial"/>
                <w:sz w:val="24"/>
                <w:szCs w:val="24"/>
                <w:lang w:val="cy-GB"/>
              </w:rPr>
              <w:t>4.60</w:t>
            </w:r>
          </w:p>
        </w:tc>
        <w:tc>
          <w:tcPr>
            <w:tcW w:w="2128" w:type="dxa"/>
            <w:shd w:val="clear" w:color="auto" w:fill="E6E0EC"/>
          </w:tcPr>
          <w:p w14:paraId="27DCEB08" w14:textId="77777777" w:rsidR="003D7174" w:rsidRPr="008E64C5" w:rsidRDefault="00000000">
            <w:pPr>
              <w:pStyle w:val="TableParagraph"/>
              <w:spacing w:before="36"/>
              <w:ind w:right="103"/>
              <w:jc w:val="right"/>
              <w:rPr>
                <w:rFonts w:ascii="Arial"/>
                <w:sz w:val="24"/>
              </w:rPr>
            </w:pPr>
            <w:r w:rsidRPr="008E64C5">
              <w:rPr>
                <w:rFonts w:ascii="Arial" w:eastAsia="Arial" w:hAnsi="Arial"/>
                <w:sz w:val="24"/>
                <w:szCs w:val="24"/>
                <w:lang w:val="cy-GB"/>
              </w:rPr>
              <w:t>21.60</w:t>
            </w:r>
          </w:p>
        </w:tc>
      </w:tr>
      <w:tr w:rsidR="00033A00" w:rsidRPr="008E64C5" w14:paraId="44AA9CC1" w14:textId="77777777">
        <w:trPr>
          <w:trHeight w:val="357"/>
        </w:trPr>
        <w:tc>
          <w:tcPr>
            <w:tcW w:w="3019" w:type="dxa"/>
            <w:tcBorders>
              <w:right w:val="single" w:sz="4" w:space="0" w:color="FFFFFF"/>
            </w:tcBorders>
            <w:shd w:val="clear" w:color="auto" w:fill="8064A2"/>
          </w:tcPr>
          <w:p w14:paraId="3BAF81B8"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 xml:space="preserve">Masarn y gwrych </w:t>
            </w:r>
          </w:p>
        </w:tc>
        <w:tc>
          <w:tcPr>
            <w:tcW w:w="2366" w:type="dxa"/>
            <w:tcBorders>
              <w:left w:val="single" w:sz="4" w:space="0" w:color="FFFFFF"/>
              <w:right w:val="single" w:sz="4" w:space="0" w:color="FFFFFF"/>
            </w:tcBorders>
            <w:shd w:val="clear" w:color="auto" w:fill="E6E0EC"/>
          </w:tcPr>
          <w:p w14:paraId="571052D3"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 xml:space="preserve">14.30 </w:t>
            </w:r>
          </w:p>
        </w:tc>
        <w:tc>
          <w:tcPr>
            <w:tcW w:w="1984" w:type="dxa"/>
            <w:tcBorders>
              <w:left w:val="single" w:sz="4" w:space="0" w:color="FFFFFF"/>
              <w:right w:val="single" w:sz="4" w:space="0" w:color="FFFFFF"/>
            </w:tcBorders>
            <w:shd w:val="clear" w:color="auto" w:fill="E6E0EC"/>
          </w:tcPr>
          <w:p w14:paraId="28464078"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6.80</w:t>
            </w:r>
          </w:p>
        </w:tc>
        <w:tc>
          <w:tcPr>
            <w:tcW w:w="2128" w:type="dxa"/>
            <w:tcBorders>
              <w:left w:val="single" w:sz="4" w:space="0" w:color="FFFFFF"/>
            </w:tcBorders>
            <w:shd w:val="clear" w:color="auto" w:fill="E6E0EC"/>
          </w:tcPr>
          <w:p w14:paraId="2A2410F0"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21.10</w:t>
            </w:r>
          </w:p>
        </w:tc>
      </w:tr>
      <w:tr w:rsidR="00033A00" w:rsidRPr="008E64C5" w14:paraId="589426B0" w14:textId="77777777">
        <w:trPr>
          <w:trHeight w:val="316"/>
        </w:trPr>
        <w:tc>
          <w:tcPr>
            <w:tcW w:w="3019" w:type="dxa"/>
            <w:shd w:val="clear" w:color="auto" w:fill="8064A2"/>
          </w:tcPr>
          <w:p w14:paraId="604C8296"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rh.ll. Coed Leim</w:t>
            </w:r>
          </w:p>
        </w:tc>
        <w:tc>
          <w:tcPr>
            <w:tcW w:w="2366" w:type="dxa"/>
            <w:shd w:val="clear" w:color="auto" w:fill="E6E0EC"/>
          </w:tcPr>
          <w:p w14:paraId="723A9299"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1.70</w:t>
            </w:r>
          </w:p>
        </w:tc>
        <w:tc>
          <w:tcPr>
            <w:tcW w:w="1984" w:type="dxa"/>
            <w:shd w:val="clear" w:color="auto" w:fill="E6E0EC"/>
          </w:tcPr>
          <w:p w14:paraId="4C16FD2E"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16.60</w:t>
            </w:r>
          </w:p>
        </w:tc>
        <w:tc>
          <w:tcPr>
            <w:tcW w:w="2128" w:type="dxa"/>
            <w:shd w:val="clear" w:color="auto" w:fill="E6E0EC"/>
          </w:tcPr>
          <w:p w14:paraId="28FBA275"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18.30</w:t>
            </w:r>
          </w:p>
        </w:tc>
      </w:tr>
      <w:tr w:rsidR="00033A00" w:rsidRPr="008E64C5" w14:paraId="5B46EA83" w14:textId="77777777">
        <w:trPr>
          <w:trHeight w:val="356"/>
        </w:trPr>
        <w:tc>
          <w:tcPr>
            <w:tcW w:w="3019" w:type="dxa"/>
            <w:tcBorders>
              <w:right w:val="single" w:sz="4" w:space="0" w:color="FFFFFF"/>
            </w:tcBorders>
            <w:shd w:val="clear" w:color="auto" w:fill="8064A2"/>
          </w:tcPr>
          <w:p w14:paraId="469D1304"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rh.ll. Ynn</w:t>
            </w:r>
          </w:p>
        </w:tc>
        <w:tc>
          <w:tcPr>
            <w:tcW w:w="2366" w:type="dxa"/>
            <w:tcBorders>
              <w:left w:val="single" w:sz="4" w:space="0" w:color="FFFFFF"/>
              <w:right w:val="single" w:sz="4" w:space="0" w:color="FFFFFF"/>
            </w:tcBorders>
            <w:shd w:val="clear" w:color="auto" w:fill="E6E0EC"/>
          </w:tcPr>
          <w:p w14:paraId="12EF5B92"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8.90</w:t>
            </w:r>
          </w:p>
        </w:tc>
        <w:tc>
          <w:tcPr>
            <w:tcW w:w="1984" w:type="dxa"/>
            <w:tcBorders>
              <w:left w:val="single" w:sz="4" w:space="0" w:color="FFFFFF"/>
              <w:right w:val="single" w:sz="4" w:space="0" w:color="FFFFFF"/>
            </w:tcBorders>
            <w:shd w:val="clear" w:color="auto" w:fill="E6E0EC"/>
          </w:tcPr>
          <w:p w14:paraId="03989EB9"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8.60</w:t>
            </w:r>
          </w:p>
        </w:tc>
        <w:tc>
          <w:tcPr>
            <w:tcW w:w="2128" w:type="dxa"/>
            <w:tcBorders>
              <w:left w:val="single" w:sz="4" w:space="0" w:color="FFFFFF"/>
            </w:tcBorders>
            <w:shd w:val="clear" w:color="auto" w:fill="E6E0EC"/>
          </w:tcPr>
          <w:p w14:paraId="110DD8E8"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17.40</w:t>
            </w:r>
          </w:p>
        </w:tc>
      </w:tr>
      <w:tr w:rsidR="00033A00" w:rsidRPr="008E64C5" w14:paraId="62001827" w14:textId="77777777">
        <w:trPr>
          <w:trHeight w:val="317"/>
        </w:trPr>
        <w:tc>
          <w:tcPr>
            <w:tcW w:w="3019" w:type="dxa"/>
            <w:shd w:val="clear" w:color="auto" w:fill="8064A2"/>
          </w:tcPr>
          <w:p w14:paraId="4A9F8033" w14:textId="77777777" w:rsidR="003D7174" w:rsidRPr="008E64C5" w:rsidRDefault="00000000">
            <w:pPr>
              <w:pStyle w:val="TableParagraph"/>
              <w:spacing w:before="4"/>
              <w:ind w:left="107"/>
              <w:rPr>
                <w:rFonts w:ascii="Arial"/>
                <w:sz w:val="24"/>
              </w:rPr>
            </w:pPr>
            <w:r w:rsidRPr="008E64C5">
              <w:rPr>
                <w:rFonts w:ascii="Arial" w:eastAsia="Arial" w:hAnsi="Arial"/>
                <w:color w:val="FFFFFF"/>
                <w:sz w:val="24"/>
                <w:szCs w:val="24"/>
                <w:lang w:val="cy-GB"/>
              </w:rPr>
              <w:t xml:space="preserve">Ceirios melys </w:t>
            </w:r>
          </w:p>
        </w:tc>
        <w:tc>
          <w:tcPr>
            <w:tcW w:w="2366" w:type="dxa"/>
            <w:shd w:val="clear" w:color="auto" w:fill="E6E0EC"/>
          </w:tcPr>
          <w:p w14:paraId="640611D9"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6.60</w:t>
            </w:r>
          </w:p>
        </w:tc>
        <w:tc>
          <w:tcPr>
            <w:tcW w:w="1984" w:type="dxa"/>
            <w:shd w:val="clear" w:color="auto" w:fill="E6E0EC"/>
          </w:tcPr>
          <w:p w14:paraId="57E78C32"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3.50</w:t>
            </w:r>
          </w:p>
        </w:tc>
        <w:tc>
          <w:tcPr>
            <w:tcW w:w="2128" w:type="dxa"/>
            <w:shd w:val="clear" w:color="auto" w:fill="E6E0EC"/>
          </w:tcPr>
          <w:p w14:paraId="68FA3640" w14:textId="77777777" w:rsidR="003D7174" w:rsidRPr="008E64C5" w:rsidRDefault="00000000">
            <w:pPr>
              <w:pStyle w:val="TableParagraph"/>
              <w:spacing w:before="4"/>
              <w:ind w:right="103"/>
              <w:jc w:val="right"/>
              <w:rPr>
                <w:rFonts w:ascii="Arial"/>
                <w:sz w:val="24"/>
              </w:rPr>
            </w:pPr>
            <w:r w:rsidRPr="008E64C5">
              <w:rPr>
                <w:rFonts w:ascii="Arial" w:eastAsia="Arial" w:hAnsi="Arial"/>
                <w:sz w:val="24"/>
                <w:szCs w:val="24"/>
                <w:lang w:val="cy-GB"/>
              </w:rPr>
              <w:t>10.10</w:t>
            </w:r>
          </w:p>
        </w:tc>
      </w:tr>
      <w:tr w:rsidR="00033A00" w:rsidRPr="008E64C5" w14:paraId="737670F9" w14:textId="77777777">
        <w:trPr>
          <w:trHeight w:val="356"/>
        </w:trPr>
        <w:tc>
          <w:tcPr>
            <w:tcW w:w="3019" w:type="dxa"/>
            <w:tcBorders>
              <w:right w:val="single" w:sz="4" w:space="0" w:color="FFFFFF"/>
            </w:tcBorders>
            <w:shd w:val="clear" w:color="auto" w:fill="8064A2"/>
          </w:tcPr>
          <w:p w14:paraId="38AB8761"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 xml:space="preserve">Derw coesynnog </w:t>
            </w:r>
          </w:p>
        </w:tc>
        <w:tc>
          <w:tcPr>
            <w:tcW w:w="2366" w:type="dxa"/>
            <w:tcBorders>
              <w:left w:val="single" w:sz="4" w:space="0" w:color="FFFFFF"/>
              <w:right w:val="single" w:sz="4" w:space="0" w:color="FFFFFF"/>
            </w:tcBorders>
            <w:shd w:val="clear" w:color="auto" w:fill="E6E0EC"/>
          </w:tcPr>
          <w:p w14:paraId="27756DB4"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4.30</w:t>
            </w:r>
          </w:p>
        </w:tc>
        <w:tc>
          <w:tcPr>
            <w:tcW w:w="1984" w:type="dxa"/>
            <w:tcBorders>
              <w:left w:val="single" w:sz="4" w:space="0" w:color="FFFFFF"/>
              <w:right w:val="single" w:sz="4" w:space="0" w:color="FFFFFF"/>
            </w:tcBorders>
            <w:shd w:val="clear" w:color="auto" w:fill="E6E0EC"/>
          </w:tcPr>
          <w:p w14:paraId="5EFE6795"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4.70</w:t>
            </w:r>
          </w:p>
        </w:tc>
        <w:tc>
          <w:tcPr>
            <w:tcW w:w="2128" w:type="dxa"/>
            <w:tcBorders>
              <w:left w:val="single" w:sz="4" w:space="0" w:color="FFFFFF"/>
            </w:tcBorders>
            <w:shd w:val="clear" w:color="auto" w:fill="E6E0EC"/>
          </w:tcPr>
          <w:p w14:paraId="60D8AD1F"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9.00</w:t>
            </w:r>
          </w:p>
        </w:tc>
      </w:tr>
      <w:tr w:rsidR="00033A00" w:rsidRPr="008E64C5" w14:paraId="1182026C" w14:textId="77777777">
        <w:trPr>
          <w:trHeight w:val="317"/>
        </w:trPr>
        <w:tc>
          <w:tcPr>
            <w:tcW w:w="3019" w:type="dxa"/>
            <w:shd w:val="clear" w:color="auto" w:fill="8064A2"/>
          </w:tcPr>
          <w:p w14:paraId="21D9042F" w14:textId="77777777" w:rsidR="003D7174" w:rsidRPr="008E64C5" w:rsidRDefault="00000000">
            <w:pPr>
              <w:pStyle w:val="TableParagraph"/>
              <w:spacing w:before="4"/>
              <w:ind w:left="107"/>
              <w:rPr>
                <w:rFonts w:ascii="Arial"/>
                <w:sz w:val="24"/>
              </w:rPr>
            </w:pPr>
            <w:r w:rsidRPr="008E64C5">
              <w:rPr>
                <w:rFonts w:ascii="Arial" w:eastAsia="Arial" w:hAnsi="Arial"/>
                <w:color w:val="FFFFFF"/>
                <w:sz w:val="24"/>
                <w:szCs w:val="24"/>
                <w:lang w:val="cy-GB"/>
              </w:rPr>
              <w:t>Castanwydd</w:t>
            </w:r>
          </w:p>
        </w:tc>
        <w:tc>
          <w:tcPr>
            <w:tcW w:w="2366" w:type="dxa"/>
            <w:shd w:val="clear" w:color="auto" w:fill="E6E0EC"/>
          </w:tcPr>
          <w:p w14:paraId="1D823F24"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1.10</w:t>
            </w:r>
          </w:p>
        </w:tc>
        <w:tc>
          <w:tcPr>
            <w:tcW w:w="1984" w:type="dxa"/>
            <w:shd w:val="clear" w:color="auto" w:fill="E6E0EC"/>
          </w:tcPr>
          <w:p w14:paraId="28BD072B"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7.10</w:t>
            </w:r>
          </w:p>
        </w:tc>
        <w:tc>
          <w:tcPr>
            <w:tcW w:w="2128" w:type="dxa"/>
            <w:shd w:val="clear" w:color="auto" w:fill="E6E0EC"/>
          </w:tcPr>
          <w:p w14:paraId="76C8D436" w14:textId="77777777" w:rsidR="003D7174" w:rsidRPr="008E64C5" w:rsidRDefault="00000000">
            <w:pPr>
              <w:pStyle w:val="TableParagraph"/>
              <w:spacing w:before="4"/>
              <w:ind w:right="103"/>
              <w:jc w:val="right"/>
              <w:rPr>
                <w:rFonts w:ascii="Arial"/>
                <w:sz w:val="24"/>
              </w:rPr>
            </w:pPr>
            <w:r w:rsidRPr="008E64C5">
              <w:rPr>
                <w:rFonts w:ascii="Arial" w:eastAsia="Arial" w:hAnsi="Arial"/>
                <w:sz w:val="24"/>
                <w:szCs w:val="24"/>
                <w:lang w:val="cy-GB"/>
              </w:rPr>
              <w:t>8.30</w:t>
            </w:r>
          </w:p>
        </w:tc>
      </w:tr>
      <w:tr w:rsidR="00033A00" w:rsidRPr="008E64C5" w14:paraId="7A923501" w14:textId="77777777">
        <w:trPr>
          <w:trHeight w:val="355"/>
        </w:trPr>
        <w:tc>
          <w:tcPr>
            <w:tcW w:w="3019" w:type="dxa"/>
            <w:tcBorders>
              <w:right w:val="single" w:sz="4" w:space="0" w:color="FFFFFF"/>
            </w:tcBorders>
            <w:shd w:val="clear" w:color="auto" w:fill="8064A2"/>
          </w:tcPr>
          <w:p w14:paraId="43A3A4CD"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Poplys Lombardy</w:t>
            </w:r>
          </w:p>
        </w:tc>
        <w:tc>
          <w:tcPr>
            <w:tcW w:w="2366" w:type="dxa"/>
            <w:tcBorders>
              <w:left w:val="single" w:sz="4" w:space="0" w:color="FFFFFF"/>
              <w:right w:val="single" w:sz="4" w:space="0" w:color="FFFFFF"/>
            </w:tcBorders>
            <w:shd w:val="clear" w:color="auto" w:fill="E6E0EC"/>
          </w:tcPr>
          <w:p w14:paraId="77F635D2"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1.70</w:t>
            </w:r>
          </w:p>
        </w:tc>
        <w:tc>
          <w:tcPr>
            <w:tcW w:w="1984" w:type="dxa"/>
            <w:tcBorders>
              <w:left w:val="single" w:sz="4" w:space="0" w:color="FFFFFF"/>
              <w:right w:val="single" w:sz="4" w:space="0" w:color="FFFFFF"/>
            </w:tcBorders>
            <w:shd w:val="clear" w:color="auto" w:fill="E6E0EC"/>
          </w:tcPr>
          <w:p w14:paraId="3B7BA1F7"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3.80</w:t>
            </w:r>
          </w:p>
        </w:tc>
        <w:tc>
          <w:tcPr>
            <w:tcW w:w="2128" w:type="dxa"/>
            <w:tcBorders>
              <w:left w:val="single" w:sz="4" w:space="0" w:color="FFFFFF"/>
            </w:tcBorders>
            <w:shd w:val="clear" w:color="auto" w:fill="E6E0EC"/>
          </w:tcPr>
          <w:p w14:paraId="11015122"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5.50</w:t>
            </w:r>
          </w:p>
        </w:tc>
      </w:tr>
      <w:tr w:rsidR="00033A00" w:rsidRPr="008E64C5" w14:paraId="437B3D3F" w14:textId="77777777">
        <w:trPr>
          <w:trHeight w:val="316"/>
        </w:trPr>
        <w:tc>
          <w:tcPr>
            <w:tcW w:w="3019" w:type="dxa"/>
            <w:shd w:val="clear" w:color="auto" w:fill="8064A2"/>
          </w:tcPr>
          <w:p w14:paraId="56085548"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 xml:space="preserve">Helygen wen </w:t>
            </w:r>
          </w:p>
        </w:tc>
        <w:tc>
          <w:tcPr>
            <w:tcW w:w="2366" w:type="dxa"/>
            <w:shd w:val="clear" w:color="auto" w:fill="E6E0EC"/>
          </w:tcPr>
          <w:p w14:paraId="18BC96FB"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0.60</w:t>
            </w:r>
          </w:p>
        </w:tc>
        <w:tc>
          <w:tcPr>
            <w:tcW w:w="1984" w:type="dxa"/>
            <w:shd w:val="clear" w:color="auto" w:fill="E6E0EC"/>
          </w:tcPr>
          <w:p w14:paraId="15F8DD46"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3.30</w:t>
            </w:r>
          </w:p>
        </w:tc>
        <w:tc>
          <w:tcPr>
            <w:tcW w:w="2128" w:type="dxa"/>
            <w:shd w:val="clear" w:color="auto" w:fill="E6E0EC"/>
          </w:tcPr>
          <w:p w14:paraId="074D81DA"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3.90</w:t>
            </w:r>
          </w:p>
        </w:tc>
      </w:tr>
      <w:tr w:rsidR="00033A00" w:rsidRPr="008E64C5" w14:paraId="01900047" w14:textId="77777777">
        <w:trPr>
          <w:trHeight w:val="357"/>
        </w:trPr>
        <w:tc>
          <w:tcPr>
            <w:tcW w:w="3019" w:type="dxa"/>
            <w:tcBorders>
              <w:right w:val="single" w:sz="4" w:space="0" w:color="FFFFFF"/>
            </w:tcBorders>
            <w:shd w:val="clear" w:color="auto" w:fill="8064A2"/>
          </w:tcPr>
          <w:p w14:paraId="69E96470"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Cedrwydd Port Orford</w:t>
            </w:r>
          </w:p>
        </w:tc>
        <w:tc>
          <w:tcPr>
            <w:tcW w:w="2366" w:type="dxa"/>
            <w:tcBorders>
              <w:left w:val="single" w:sz="4" w:space="0" w:color="FFFFFF"/>
              <w:right w:val="single" w:sz="4" w:space="0" w:color="FFFFFF"/>
            </w:tcBorders>
            <w:shd w:val="clear" w:color="auto" w:fill="E6E0EC"/>
          </w:tcPr>
          <w:p w14:paraId="39BF12A0"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1.40</w:t>
            </w:r>
          </w:p>
        </w:tc>
        <w:tc>
          <w:tcPr>
            <w:tcW w:w="1984" w:type="dxa"/>
            <w:tcBorders>
              <w:left w:val="single" w:sz="4" w:space="0" w:color="FFFFFF"/>
              <w:right w:val="single" w:sz="4" w:space="0" w:color="FFFFFF"/>
            </w:tcBorders>
            <w:shd w:val="clear" w:color="auto" w:fill="E6E0EC"/>
          </w:tcPr>
          <w:p w14:paraId="723A5A37"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 xml:space="preserve">2.10 </w:t>
            </w:r>
          </w:p>
        </w:tc>
        <w:tc>
          <w:tcPr>
            <w:tcW w:w="2128" w:type="dxa"/>
            <w:tcBorders>
              <w:left w:val="single" w:sz="4" w:space="0" w:color="FFFFFF"/>
            </w:tcBorders>
            <w:shd w:val="clear" w:color="auto" w:fill="E6E0EC"/>
          </w:tcPr>
          <w:p w14:paraId="43A3E4DE"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3.60</w:t>
            </w:r>
          </w:p>
        </w:tc>
      </w:tr>
      <w:tr w:rsidR="00033A00" w:rsidRPr="008E64C5" w14:paraId="3C6343BD" w14:textId="77777777">
        <w:trPr>
          <w:trHeight w:val="316"/>
        </w:trPr>
        <w:tc>
          <w:tcPr>
            <w:tcW w:w="3019" w:type="dxa"/>
            <w:shd w:val="clear" w:color="auto" w:fill="8064A2"/>
          </w:tcPr>
          <w:p w14:paraId="0C675F4A"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Helyg y geifr</w:t>
            </w:r>
          </w:p>
        </w:tc>
        <w:tc>
          <w:tcPr>
            <w:tcW w:w="2366" w:type="dxa"/>
            <w:shd w:val="clear" w:color="auto" w:fill="E6E0EC"/>
          </w:tcPr>
          <w:p w14:paraId="74BF55E6"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 xml:space="preserve">2.00 </w:t>
            </w:r>
          </w:p>
        </w:tc>
        <w:tc>
          <w:tcPr>
            <w:tcW w:w="1984" w:type="dxa"/>
            <w:shd w:val="clear" w:color="auto" w:fill="E6E0EC"/>
          </w:tcPr>
          <w:p w14:paraId="6B4F50DA"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1.10</w:t>
            </w:r>
          </w:p>
        </w:tc>
        <w:tc>
          <w:tcPr>
            <w:tcW w:w="2128" w:type="dxa"/>
            <w:shd w:val="clear" w:color="auto" w:fill="E6E0EC"/>
          </w:tcPr>
          <w:p w14:paraId="5CDD99D4"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3.20</w:t>
            </w:r>
          </w:p>
        </w:tc>
      </w:tr>
      <w:tr w:rsidR="00033A00" w:rsidRPr="008E64C5" w14:paraId="6DD132EA" w14:textId="77777777">
        <w:trPr>
          <w:trHeight w:val="357"/>
        </w:trPr>
        <w:tc>
          <w:tcPr>
            <w:tcW w:w="3019" w:type="dxa"/>
            <w:tcBorders>
              <w:right w:val="single" w:sz="4" w:space="0" w:color="FFFFFF"/>
            </w:tcBorders>
            <w:shd w:val="clear" w:color="auto" w:fill="8064A2"/>
          </w:tcPr>
          <w:p w14:paraId="472A8ED0"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 xml:space="preserve">Pinwydden Awstriaidd </w:t>
            </w:r>
          </w:p>
        </w:tc>
        <w:tc>
          <w:tcPr>
            <w:tcW w:w="2366" w:type="dxa"/>
            <w:tcBorders>
              <w:left w:val="single" w:sz="4" w:space="0" w:color="FFFFFF"/>
              <w:right w:val="single" w:sz="4" w:space="0" w:color="FFFFFF"/>
            </w:tcBorders>
            <w:shd w:val="clear" w:color="auto" w:fill="E6E0EC"/>
          </w:tcPr>
          <w:p w14:paraId="46B5A3A5"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0.30</w:t>
            </w:r>
          </w:p>
        </w:tc>
        <w:tc>
          <w:tcPr>
            <w:tcW w:w="1984" w:type="dxa"/>
            <w:tcBorders>
              <w:left w:val="single" w:sz="4" w:space="0" w:color="FFFFFF"/>
              <w:right w:val="single" w:sz="4" w:space="0" w:color="FFFFFF"/>
            </w:tcBorders>
            <w:shd w:val="clear" w:color="auto" w:fill="E6E0EC"/>
          </w:tcPr>
          <w:p w14:paraId="4153C1DD"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2.80</w:t>
            </w:r>
          </w:p>
        </w:tc>
        <w:tc>
          <w:tcPr>
            <w:tcW w:w="2128" w:type="dxa"/>
            <w:tcBorders>
              <w:left w:val="single" w:sz="4" w:space="0" w:color="FFFFFF"/>
            </w:tcBorders>
            <w:shd w:val="clear" w:color="auto" w:fill="E6E0EC"/>
          </w:tcPr>
          <w:p w14:paraId="45411BB8"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3.10</w:t>
            </w:r>
          </w:p>
        </w:tc>
      </w:tr>
      <w:tr w:rsidR="00033A00" w:rsidRPr="008E64C5" w14:paraId="1C66762B" w14:textId="77777777">
        <w:trPr>
          <w:trHeight w:val="316"/>
        </w:trPr>
        <w:tc>
          <w:tcPr>
            <w:tcW w:w="3019" w:type="dxa"/>
            <w:shd w:val="clear" w:color="auto" w:fill="8064A2"/>
          </w:tcPr>
          <w:p w14:paraId="0D9B2961"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Derw digoes</w:t>
            </w:r>
          </w:p>
        </w:tc>
        <w:tc>
          <w:tcPr>
            <w:tcW w:w="2366" w:type="dxa"/>
            <w:shd w:val="clear" w:color="auto" w:fill="E6E0EC"/>
          </w:tcPr>
          <w:p w14:paraId="148F3726"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0.60</w:t>
            </w:r>
          </w:p>
        </w:tc>
        <w:tc>
          <w:tcPr>
            <w:tcW w:w="1984" w:type="dxa"/>
            <w:shd w:val="clear" w:color="auto" w:fill="E6E0EC"/>
          </w:tcPr>
          <w:p w14:paraId="5543562A"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 xml:space="preserve">2.10 </w:t>
            </w:r>
          </w:p>
        </w:tc>
        <w:tc>
          <w:tcPr>
            <w:tcW w:w="2128" w:type="dxa"/>
            <w:shd w:val="clear" w:color="auto" w:fill="E6E0EC"/>
          </w:tcPr>
          <w:p w14:paraId="134D6D4A"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2.70</w:t>
            </w:r>
          </w:p>
        </w:tc>
      </w:tr>
      <w:tr w:rsidR="00033A00" w:rsidRPr="008E64C5" w14:paraId="39E91AB2" w14:textId="77777777">
        <w:trPr>
          <w:trHeight w:val="357"/>
        </w:trPr>
        <w:tc>
          <w:tcPr>
            <w:tcW w:w="3019" w:type="dxa"/>
            <w:tcBorders>
              <w:right w:val="single" w:sz="4" w:space="0" w:color="FFFFFF"/>
            </w:tcBorders>
            <w:shd w:val="clear" w:color="auto" w:fill="8064A2"/>
          </w:tcPr>
          <w:p w14:paraId="21D011A3"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Derw bytholwyrdd</w:t>
            </w:r>
          </w:p>
        </w:tc>
        <w:tc>
          <w:tcPr>
            <w:tcW w:w="2366" w:type="dxa"/>
            <w:tcBorders>
              <w:left w:val="single" w:sz="4" w:space="0" w:color="FFFFFF"/>
              <w:right w:val="single" w:sz="4" w:space="0" w:color="FFFFFF"/>
            </w:tcBorders>
            <w:shd w:val="clear" w:color="auto" w:fill="E6E0EC"/>
          </w:tcPr>
          <w:p w14:paraId="46414EAA"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1.10</w:t>
            </w:r>
          </w:p>
        </w:tc>
        <w:tc>
          <w:tcPr>
            <w:tcW w:w="1984" w:type="dxa"/>
            <w:tcBorders>
              <w:left w:val="single" w:sz="4" w:space="0" w:color="FFFFFF"/>
              <w:right w:val="single" w:sz="4" w:space="0" w:color="FFFFFF"/>
            </w:tcBorders>
            <w:shd w:val="clear" w:color="auto" w:fill="E6E0EC"/>
          </w:tcPr>
          <w:p w14:paraId="5273AF4A"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1.40</w:t>
            </w:r>
          </w:p>
        </w:tc>
        <w:tc>
          <w:tcPr>
            <w:tcW w:w="2128" w:type="dxa"/>
            <w:tcBorders>
              <w:left w:val="single" w:sz="4" w:space="0" w:color="FFFFFF"/>
            </w:tcBorders>
            <w:shd w:val="clear" w:color="auto" w:fill="E6E0EC"/>
          </w:tcPr>
          <w:p w14:paraId="3B189A6D"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2.50</w:t>
            </w:r>
          </w:p>
        </w:tc>
      </w:tr>
      <w:tr w:rsidR="00033A00" w:rsidRPr="008E64C5" w14:paraId="64EAA41C" w14:textId="77777777">
        <w:trPr>
          <w:trHeight w:val="316"/>
        </w:trPr>
        <w:tc>
          <w:tcPr>
            <w:tcW w:w="3019" w:type="dxa"/>
            <w:shd w:val="clear" w:color="auto" w:fill="8064A2"/>
          </w:tcPr>
          <w:p w14:paraId="3EB1E300"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Cyll Ffrengig</w:t>
            </w:r>
          </w:p>
        </w:tc>
        <w:tc>
          <w:tcPr>
            <w:tcW w:w="2366" w:type="dxa"/>
            <w:shd w:val="clear" w:color="auto" w:fill="E6E0EC"/>
          </w:tcPr>
          <w:p w14:paraId="495E43A7"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0.30</w:t>
            </w:r>
          </w:p>
        </w:tc>
        <w:tc>
          <w:tcPr>
            <w:tcW w:w="1984" w:type="dxa"/>
            <w:shd w:val="clear" w:color="auto" w:fill="E6E0EC"/>
          </w:tcPr>
          <w:p w14:paraId="4056308A"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2.20</w:t>
            </w:r>
          </w:p>
        </w:tc>
        <w:tc>
          <w:tcPr>
            <w:tcW w:w="2128" w:type="dxa"/>
            <w:shd w:val="clear" w:color="auto" w:fill="E6E0EC"/>
          </w:tcPr>
          <w:p w14:paraId="4590F3ED"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2.50</w:t>
            </w:r>
          </w:p>
        </w:tc>
      </w:tr>
      <w:tr w:rsidR="00033A00" w:rsidRPr="008E64C5" w14:paraId="0A72073A" w14:textId="77777777">
        <w:trPr>
          <w:trHeight w:val="356"/>
        </w:trPr>
        <w:tc>
          <w:tcPr>
            <w:tcW w:w="3019" w:type="dxa"/>
            <w:tcBorders>
              <w:right w:val="single" w:sz="4" w:space="0" w:color="FFFFFF"/>
            </w:tcBorders>
            <w:shd w:val="clear" w:color="auto" w:fill="8064A2"/>
          </w:tcPr>
          <w:p w14:paraId="18A6BE49"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Bedwen wen Ewropeaidd</w:t>
            </w:r>
          </w:p>
        </w:tc>
        <w:tc>
          <w:tcPr>
            <w:tcW w:w="2366" w:type="dxa"/>
            <w:tcBorders>
              <w:left w:val="single" w:sz="4" w:space="0" w:color="FFFFFF"/>
              <w:right w:val="single" w:sz="4" w:space="0" w:color="FFFFFF"/>
            </w:tcBorders>
            <w:shd w:val="clear" w:color="auto" w:fill="E6E0EC"/>
          </w:tcPr>
          <w:p w14:paraId="4FDEB083"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1.40</w:t>
            </w:r>
          </w:p>
        </w:tc>
        <w:tc>
          <w:tcPr>
            <w:tcW w:w="1984" w:type="dxa"/>
            <w:tcBorders>
              <w:left w:val="single" w:sz="4" w:space="0" w:color="FFFFFF"/>
              <w:right w:val="single" w:sz="4" w:space="0" w:color="FFFFFF"/>
            </w:tcBorders>
            <w:shd w:val="clear" w:color="auto" w:fill="E6E0EC"/>
          </w:tcPr>
          <w:p w14:paraId="2D26820F"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0.80</w:t>
            </w:r>
          </w:p>
        </w:tc>
        <w:tc>
          <w:tcPr>
            <w:tcW w:w="2128" w:type="dxa"/>
            <w:tcBorders>
              <w:left w:val="single" w:sz="4" w:space="0" w:color="FFFFFF"/>
            </w:tcBorders>
            <w:shd w:val="clear" w:color="auto" w:fill="E6E0EC"/>
          </w:tcPr>
          <w:p w14:paraId="39584594"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2.30</w:t>
            </w:r>
          </w:p>
        </w:tc>
      </w:tr>
      <w:tr w:rsidR="00033A00" w:rsidRPr="008E64C5" w14:paraId="4ABBEE35" w14:textId="77777777">
        <w:trPr>
          <w:trHeight w:val="317"/>
        </w:trPr>
        <w:tc>
          <w:tcPr>
            <w:tcW w:w="3019" w:type="dxa"/>
            <w:shd w:val="clear" w:color="auto" w:fill="8064A2"/>
          </w:tcPr>
          <w:p w14:paraId="538BE1FC" w14:textId="77777777" w:rsidR="003D7174" w:rsidRPr="008E64C5" w:rsidRDefault="00000000">
            <w:pPr>
              <w:pStyle w:val="TableParagraph"/>
              <w:spacing w:before="4"/>
              <w:ind w:left="107"/>
              <w:rPr>
                <w:rFonts w:ascii="Arial"/>
                <w:sz w:val="24"/>
              </w:rPr>
            </w:pPr>
            <w:r w:rsidRPr="008E64C5">
              <w:rPr>
                <w:rFonts w:ascii="Arial" w:eastAsia="Arial" w:hAnsi="Arial"/>
                <w:color w:val="FFFFFF"/>
                <w:sz w:val="24"/>
                <w:szCs w:val="24"/>
                <w:lang w:val="cy-GB"/>
              </w:rPr>
              <w:t>Cyll cyffredin</w:t>
            </w:r>
          </w:p>
        </w:tc>
        <w:tc>
          <w:tcPr>
            <w:tcW w:w="2366" w:type="dxa"/>
            <w:shd w:val="clear" w:color="auto" w:fill="E6E0EC"/>
          </w:tcPr>
          <w:p w14:paraId="386956F1"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1.70</w:t>
            </w:r>
          </w:p>
        </w:tc>
        <w:tc>
          <w:tcPr>
            <w:tcW w:w="1984" w:type="dxa"/>
            <w:shd w:val="clear" w:color="auto" w:fill="E6E0EC"/>
          </w:tcPr>
          <w:p w14:paraId="3C391F96"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0.40</w:t>
            </w:r>
          </w:p>
        </w:tc>
        <w:tc>
          <w:tcPr>
            <w:tcW w:w="2128" w:type="dxa"/>
            <w:shd w:val="clear" w:color="auto" w:fill="E6E0EC"/>
          </w:tcPr>
          <w:p w14:paraId="767D94A1" w14:textId="77777777" w:rsidR="003D7174" w:rsidRPr="008E64C5" w:rsidRDefault="00000000">
            <w:pPr>
              <w:pStyle w:val="TableParagraph"/>
              <w:spacing w:before="4"/>
              <w:ind w:right="103"/>
              <w:jc w:val="right"/>
              <w:rPr>
                <w:rFonts w:ascii="Arial"/>
                <w:sz w:val="24"/>
              </w:rPr>
            </w:pPr>
            <w:r w:rsidRPr="008E64C5">
              <w:rPr>
                <w:rFonts w:ascii="Arial" w:eastAsia="Arial" w:hAnsi="Arial"/>
                <w:sz w:val="24"/>
                <w:szCs w:val="24"/>
                <w:lang w:val="cy-GB"/>
              </w:rPr>
              <w:t xml:space="preserve">2.10 </w:t>
            </w:r>
          </w:p>
        </w:tc>
      </w:tr>
      <w:tr w:rsidR="00033A00" w:rsidRPr="008E64C5" w14:paraId="628B88B9" w14:textId="77777777">
        <w:trPr>
          <w:trHeight w:val="356"/>
        </w:trPr>
        <w:tc>
          <w:tcPr>
            <w:tcW w:w="3019" w:type="dxa"/>
            <w:tcBorders>
              <w:right w:val="single" w:sz="4" w:space="0" w:color="FFFFFF"/>
            </w:tcBorders>
            <w:shd w:val="clear" w:color="auto" w:fill="8064A2"/>
          </w:tcPr>
          <w:p w14:paraId="26AE3BB3"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Cedrwydden goch</w:t>
            </w:r>
          </w:p>
        </w:tc>
        <w:tc>
          <w:tcPr>
            <w:tcW w:w="2366" w:type="dxa"/>
            <w:tcBorders>
              <w:left w:val="single" w:sz="4" w:space="0" w:color="FFFFFF"/>
              <w:right w:val="single" w:sz="4" w:space="0" w:color="FFFFFF"/>
            </w:tcBorders>
            <w:shd w:val="clear" w:color="auto" w:fill="E6E0EC"/>
          </w:tcPr>
          <w:p w14:paraId="053510B5"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0.30</w:t>
            </w:r>
          </w:p>
        </w:tc>
        <w:tc>
          <w:tcPr>
            <w:tcW w:w="1984" w:type="dxa"/>
            <w:tcBorders>
              <w:left w:val="single" w:sz="4" w:space="0" w:color="FFFFFF"/>
              <w:right w:val="single" w:sz="4" w:space="0" w:color="FFFFFF"/>
            </w:tcBorders>
            <w:shd w:val="clear" w:color="auto" w:fill="E6E0EC"/>
          </w:tcPr>
          <w:p w14:paraId="5FCE9897"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1.80</w:t>
            </w:r>
          </w:p>
        </w:tc>
        <w:tc>
          <w:tcPr>
            <w:tcW w:w="2128" w:type="dxa"/>
            <w:tcBorders>
              <w:left w:val="single" w:sz="4" w:space="0" w:color="FFFFFF"/>
            </w:tcBorders>
            <w:shd w:val="clear" w:color="auto" w:fill="E6E0EC"/>
          </w:tcPr>
          <w:p w14:paraId="13C0B279"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 xml:space="preserve">2.00 </w:t>
            </w:r>
          </w:p>
        </w:tc>
      </w:tr>
      <w:tr w:rsidR="00033A00" w:rsidRPr="008E64C5" w14:paraId="6810DB2A" w14:textId="77777777">
        <w:trPr>
          <w:trHeight w:val="317"/>
        </w:trPr>
        <w:tc>
          <w:tcPr>
            <w:tcW w:w="3019" w:type="dxa"/>
            <w:shd w:val="clear" w:color="auto" w:fill="8064A2"/>
          </w:tcPr>
          <w:p w14:paraId="1E0906F6" w14:textId="77777777" w:rsidR="003D7174" w:rsidRPr="008E64C5" w:rsidRDefault="00000000">
            <w:pPr>
              <w:pStyle w:val="TableParagraph"/>
              <w:spacing w:before="4"/>
              <w:ind w:left="107"/>
              <w:rPr>
                <w:rFonts w:ascii="Arial"/>
                <w:sz w:val="24"/>
              </w:rPr>
            </w:pPr>
            <w:r w:rsidRPr="008E64C5">
              <w:rPr>
                <w:rFonts w:ascii="Arial" w:eastAsia="Arial" w:hAnsi="Arial"/>
                <w:color w:val="FFFFFF"/>
                <w:sz w:val="24"/>
                <w:szCs w:val="24"/>
                <w:lang w:val="cy-GB"/>
              </w:rPr>
              <w:t>rh.ll. Derw.</w:t>
            </w:r>
          </w:p>
        </w:tc>
        <w:tc>
          <w:tcPr>
            <w:tcW w:w="2366" w:type="dxa"/>
            <w:shd w:val="clear" w:color="auto" w:fill="E6E0EC"/>
          </w:tcPr>
          <w:p w14:paraId="5B5CD878"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1.40</w:t>
            </w:r>
          </w:p>
        </w:tc>
        <w:tc>
          <w:tcPr>
            <w:tcW w:w="1984" w:type="dxa"/>
            <w:shd w:val="clear" w:color="auto" w:fill="E6E0EC"/>
          </w:tcPr>
          <w:p w14:paraId="13E949EA"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0.50</w:t>
            </w:r>
          </w:p>
        </w:tc>
        <w:tc>
          <w:tcPr>
            <w:tcW w:w="2128" w:type="dxa"/>
            <w:shd w:val="clear" w:color="auto" w:fill="E6E0EC"/>
          </w:tcPr>
          <w:p w14:paraId="77C55312" w14:textId="77777777" w:rsidR="003D7174" w:rsidRPr="008E64C5" w:rsidRDefault="00000000">
            <w:pPr>
              <w:pStyle w:val="TableParagraph"/>
              <w:spacing w:before="4"/>
              <w:ind w:right="103"/>
              <w:jc w:val="right"/>
              <w:rPr>
                <w:rFonts w:ascii="Arial"/>
                <w:sz w:val="24"/>
              </w:rPr>
            </w:pPr>
            <w:r w:rsidRPr="008E64C5">
              <w:rPr>
                <w:rFonts w:ascii="Arial" w:eastAsia="Arial" w:hAnsi="Arial"/>
                <w:sz w:val="24"/>
                <w:szCs w:val="24"/>
                <w:lang w:val="cy-GB"/>
              </w:rPr>
              <w:t>1.90</w:t>
            </w:r>
          </w:p>
        </w:tc>
      </w:tr>
      <w:tr w:rsidR="00033A00" w:rsidRPr="008E64C5" w14:paraId="3ED9B7DD" w14:textId="77777777">
        <w:trPr>
          <w:trHeight w:val="355"/>
        </w:trPr>
        <w:tc>
          <w:tcPr>
            <w:tcW w:w="3019" w:type="dxa"/>
            <w:tcBorders>
              <w:right w:val="single" w:sz="4" w:space="0" w:color="FFFFFF"/>
            </w:tcBorders>
            <w:shd w:val="clear" w:color="auto" w:fill="8064A2"/>
          </w:tcPr>
          <w:p w14:paraId="69B4BD63"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 xml:space="preserve">Ffynidwydden Douglas </w:t>
            </w:r>
          </w:p>
        </w:tc>
        <w:tc>
          <w:tcPr>
            <w:tcW w:w="2366" w:type="dxa"/>
            <w:tcBorders>
              <w:left w:val="single" w:sz="4" w:space="0" w:color="FFFFFF"/>
              <w:right w:val="single" w:sz="4" w:space="0" w:color="FFFFFF"/>
            </w:tcBorders>
            <w:shd w:val="clear" w:color="auto" w:fill="E6E0EC"/>
          </w:tcPr>
          <w:p w14:paraId="55D264B7"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0.90</w:t>
            </w:r>
          </w:p>
        </w:tc>
        <w:tc>
          <w:tcPr>
            <w:tcW w:w="1984" w:type="dxa"/>
            <w:tcBorders>
              <w:left w:val="single" w:sz="4" w:space="0" w:color="FFFFFF"/>
              <w:right w:val="single" w:sz="4" w:space="0" w:color="FFFFFF"/>
            </w:tcBorders>
            <w:shd w:val="clear" w:color="auto" w:fill="E6E0EC"/>
          </w:tcPr>
          <w:p w14:paraId="036EB3F3"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0.90</w:t>
            </w:r>
          </w:p>
        </w:tc>
        <w:tc>
          <w:tcPr>
            <w:tcW w:w="2128" w:type="dxa"/>
            <w:tcBorders>
              <w:left w:val="single" w:sz="4" w:space="0" w:color="FFFFFF"/>
            </w:tcBorders>
            <w:shd w:val="clear" w:color="auto" w:fill="E6E0EC"/>
          </w:tcPr>
          <w:p w14:paraId="48FA213B"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1.70</w:t>
            </w:r>
          </w:p>
        </w:tc>
      </w:tr>
      <w:tr w:rsidR="00033A00" w:rsidRPr="008E64C5" w14:paraId="559327D5" w14:textId="77777777">
        <w:trPr>
          <w:trHeight w:val="316"/>
        </w:trPr>
        <w:tc>
          <w:tcPr>
            <w:tcW w:w="3019" w:type="dxa"/>
            <w:shd w:val="clear" w:color="auto" w:fill="8064A2"/>
          </w:tcPr>
          <w:p w14:paraId="416F748C"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 xml:space="preserve">Ffawydd Ewropeaidd </w:t>
            </w:r>
          </w:p>
        </w:tc>
        <w:tc>
          <w:tcPr>
            <w:tcW w:w="2366" w:type="dxa"/>
            <w:shd w:val="clear" w:color="auto" w:fill="E6E0EC"/>
          </w:tcPr>
          <w:p w14:paraId="6BD701D6"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0.60</w:t>
            </w:r>
          </w:p>
        </w:tc>
        <w:tc>
          <w:tcPr>
            <w:tcW w:w="1984" w:type="dxa"/>
            <w:shd w:val="clear" w:color="auto" w:fill="E6E0EC"/>
          </w:tcPr>
          <w:p w14:paraId="326E6CEC"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1.10</w:t>
            </w:r>
          </w:p>
        </w:tc>
        <w:tc>
          <w:tcPr>
            <w:tcW w:w="2128" w:type="dxa"/>
            <w:shd w:val="clear" w:color="auto" w:fill="E6E0EC"/>
          </w:tcPr>
          <w:p w14:paraId="51556F14"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1.60</w:t>
            </w:r>
          </w:p>
        </w:tc>
      </w:tr>
      <w:tr w:rsidR="00033A00" w:rsidRPr="008E64C5" w14:paraId="6194B855" w14:textId="77777777">
        <w:trPr>
          <w:trHeight w:val="357"/>
        </w:trPr>
        <w:tc>
          <w:tcPr>
            <w:tcW w:w="3019" w:type="dxa"/>
            <w:tcBorders>
              <w:right w:val="single" w:sz="4" w:space="0" w:color="FFFFFF"/>
            </w:tcBorders>
            <w:shd w:val="clear" w:color="auto" w:fill="8064A2"/>
          </w:tcPr>
          <w:p w14:paraId="096C00DB"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rh.ll. Helyg</w:t>
            </w:r>
          </w:p>
        </w:tc>
        <w:tc>
          <w:tcPr>
            <w:tcW w:w="2366" w:type="dxa"/>
            <w:tcBorders>
              <w:left w:val="single" w:sz="4" w:space="0" w:color="FFFFFF"/>
              <w:right w:val="single" w:sz="4" w:space="0" w:color="FFFFFF"/>
            </w:tcBorders>
            <w:shd w:val="clear" w:color="auto" w:fill="E6E0EC"/>
          </w:tcPr>
          <w:p w14:paraId="0F69894F"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1.40</w:t>
            </w:r>
          </w:p>
        </w:tc>
        <w:tc>
          <w:tcPr>
            <w:tcW w:w="1984" w:type="dxa"/>
            <w:tcBorders>
              <w:left w:val="single" w:sz="4" w:space="0" w:color="FFFFFF"/>
              <w:right w:val="single" w:sz="4" w:space="0" w:color="FFFFFF"/>
            </w:tcBorders>
            <w:shd w:val="clear" w:color="auto" w:fill="E6E0EC"/>
          </w:tcPr>
          <w:p w14:paraId="5EC55491"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0.20</w:t>
            </w:r>
          </w:p>
        </w:tc>
        <w:tc>
          <w:tcPr>
            <w:tcW w:w="2128" w:type="dxa"/>
            <w:tcBorders>
              <w:left w:val="single" w:sz="4" w:space="0" w:color="FFFFFF"/>
            </w:tcBorders>
            <w:shd w:val="clear" w:color="auto" w:fill="E6E0EC"/>
          </w:tcPr>
          <w:p w14:paraId="534A39B5"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1.60</w:t>
            </w:r>
          </w:p>
        </w:tc>
      </w:tr>
      <w:tr w:rsidR="00033A00" w:rsidRPr="008E64C5" w14:paraId="6B7CF14D" w14:textId="77777777">
        <w:trPr>
          <w:trHeight w:val="316"/>
        </w:trPr>
        <w:tc>
          <w:tcPr>
            <w:tcW w:w="3019" w:type="dxa"/>
            <w:shd w:val="clear" w:color="auto" w:fill="8064A2"/>
          </w:tcPr>
          <w:p w14:paraId="21707E15"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Coeden gas gan fwnci</w:t>
            </w:r>
          </w:p>
        </w:tc>
        <w:tc>
          <w:tcPr>
            <w:tcW w:w="2366" w:type="dxa"/>
            <w:shd w:val="clear" w:color="auto" w:fill="E6E0EC"/>
          </w:tcPr>
          <w:p w14:paraId="73A1A000"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0.30</w:t>
            </w:r>
          </w:p>
        </w:tc>
        <w:tc>
          <w:tcPr>
            <w:tcW w:w="1984" w:type="dxa"/>
            <w:shd w:val="clear" w:color="auto" w:fill="E6E0EC"/>
          </w:tcPr>
          <w:p w14:paraId="1A841EEE"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1.30</w:t>
            </w:r>
          </w:p>
        </w:tc>
        <w:tc>
          <w:tcPr>
            <w:tcW w:w="2128" w:type="dxa"/>
            <w:shd w:val="clear" w:color="auto" w:fill="E6E0EC"/>
          </w:tcPr>
          <w:p w14:paraId="59A35EE9"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1.60</w:t>
            </w:r>
          </w:p>
        </w:tc>
      </w:tr>
      <w:tr w:rsidR="00033A00" w:rsidRPr="008E64C5" w14:paraId="3822327E" w14:textId="77777777">
        <w:trPr>
          <w:trHeight w:val="357"/>
        </w:trPr>
        <w:tc>
          <w:tcPr>
            <w:tcW w:w="3019" w:type="dxa"/>
            <w:tcBorders>
              <w:right w:val="single" w:sz="4" w:space="0" w:color="FFFFFF"/>
            </w:tcBorders>
            <w:shd w:val="clear" w:color="auto" w:fill="8064A2"/>
          </w:tcPr>
          <w:p w14:paraId="3341FCF3"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rh.ll. Afal</w:t>
            </w:r>
          </w:p>
        </w:tc>
        <w:tc>
          <w:tcPr>
            <w:tcW w:w="2366" w:type="dxa"/>
            <w:tcBorders>
              <w:left w:val="single" w:sz="4" w:space="0" w:color="FFFFFF"/>
              <w:right w:val="single" w:sz="4" w:space="0" w:color="FFFFFF"/>
            </w:tcBorders>
            <w:shd w:val="clear" w:color="auto" w:fill="E6E0EC"/>
          </w:tcPr>
          <w:p w14:paraId="0591D85D"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1.40</w:t>
            </w:r>
          </w:p>
        </w:tc>
        <w:tc>
          <w:tcPr>
            <w:tcW w:w="1984" w:type="dxa"/>
            <w:tcBorders>
              <w:left w:val="single" w:sz="4" w:space="0" w:color="FFFFFF"/>
              <w:right w:val="single" w:sz="4" w:space="0" w:color="FFFFFF"/>
            </w:tcBorders>
            <w:shd w:val="clear" w:color="auto" w:fill="E6E0EC"/>
          </w:tcPr>
          <w:p w14:paraId="47261258"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0.10</w:t>
            </w:r>
          </w:p>
        </w:tc>
        <w:tc>
          <w:tcPr>
            <w:tcW w:w="2128" w:type="dxa"/>
            <w:tcBorders>
              <w:left w:val="single" w:sz="4" w:space="0" w:color="FFFFFF"/>
            </w:tcBorders>
            <w:shd w:val="clear" w:color="auto" w:fill="E6E0EC"/>
          </w:tcPr>
          <w:p w14:paraId="1A9A9A67"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1.50</w:t>
            </w:r>
          </w:p>
        </w:tc>
      </w:tr>
      <w:tr w:rsidR="00033A00" w:rsidRPr="008E64C5" w14:paraId="6AB0B50D" w14:textId="77777777">
        <w:trPr>
          <w:trHeight w:val="316"/>
        </w:trPr>
        <w:tc>
          <w:tcPr>
            <w:tcW w:w="3019" w:type="dxa"/>
            <w:shd w:val="clear" w:color="auto" w:fill="8064A2"/>
          </w:tcPr>
          <w:p w14:paraId="12F7D3C8"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rh.ll. Cerddinen</w:t>
            </w:r>
          </w:p>
        </w:tc>
        <w:tc>
          <w:tcPr>
            <w:tcW w:w="2366" w:type="dxa"/>
            <w:shd w:val="clear" w:color="auto" w:fill="E6E0EC"/>
          </w:tcPr>
          <w:p w14:paraId="4884687D"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1.10</w:t>
            </w:r>
          </w:p>
        </w:tc>
        <w:tc>
          <w:tcPr>
            <w:tcW w:w="1984" w:type="dxa"/>
            <w:shd w:val="clear" w:color="auto" w:fill="E6E0EC"/>
          </w:tcPr>
          <w:p w14:paraId="1AA94C2B"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0.30</w:t>
            </w:r>
          </w:p>
        </w:tc>
        <w:tc>
          <w:tcPr>
            <w:tcW w:w="2128" w:type="dxa"/>
            <w:shd w:val="clear" w:color="auto" w:fill="E6E0EC"/>
          </w:tcPr>
          <w:p w14:paraId="6BDBCF68"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1.40</w:t>
            </w:r>
          </w:p>
        </w:tc>
      </w:tr>
      <w:tr w:rsidR="00033A00" w:rsidRPr="008E64C5" w14:paraId="5A46688F" w14:textId="77777777">
        <w:trPr>
          <w:trHeight w:val="357"/>
        </w:trPr>
        <w:tc>
          <w:tcPr>
            <w:tcW w:w="3019" w:type="dxa"/>
            <w:tcBorders>
              <w:right w:val="single" w:sz="4" w:space="0" w:color="FFFFFF"/>
            </w:tcBorders>
            <w:shd w:val="clear" w:color="auto" w:fill="8064A2"/>
          </w:tcPr>
          <w:p w14:paraId="181E9FB2" w14:textId="77777777" w:rsidR="003D7174" w:rsidRPr="008E64C5" w:rsidRDefault="00000000">
            <w:pPr>
              <w:pStyle w:val="TableParagraph"/>
              <w:spacing w:before="24"/>
              <w:ind w:left="107"/>
              <w:rPr>
                <w:rFonts w:ascii="Arial"/>
                <w:sz w:val="24"/>
              </w:rPr>
            </w:pPr>
            <w:r w:rsidRPr="008E64C5">
              <w:rPr>
                <w:rFonts w:ascii="Arial" w:eastAsia="Arial" w:hAnsi="Arial"/>
                <w:color w:val="FFFFFF"/>
                <w:sz w:val="24"/>
                <w:szCs w:val="24"/>
                <w:lang w:val="cy-GB"/>
              </w:rPr>
              <w:t>Llarwydden Ewropeaidd</w:t>
            </w:r>
          </w:p>
        </w:tc>
        <w:tc>
          <w:tcPr>
            <w:tcW w:w="2366" w:type="dxa"/>
            <w:tcBorders>
              <w:left w:val="single" w:sz="4" w:space="0" w:color="FFFFFF"/>
              <w:right w:val="single" w:sz="4" w:space="0" w:color="FFFFFF"/>
            </w:tcBorders>
            <w:shd w:val="clear" w:color="auto" w:fill="E6E0EC"/>
          </w:tcPr>
          <w:p w14:paraId="69E13FAF"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0.30</w:t>
            </w:r>
          </w:p>
        </w:tc>
        <w:tc>
          <w:tcPr>
            <w:tcW w:w="1984" w:type="dxa"/>
            <w:tcBorders>
              <w:left w:val="single" w:sz="4" w:space="0" w:color="FFFFFF"/>
              <w:right w:val="single" w:sz="4" w:space="0" w:color="FFFFFF"/>
            </w:tcBorders>
            <w:shd w:val="clear" w:color="auto" w:fill="E6E0EC"/>
          </w:tcPr>
          <w:p w14:paraId="01551C7B" w14:textId="77777777" w:rsidR="003D7174" w:rsidRPr="008E64C5" w:rsidRDefault="00000000">
            <w:pPr>
              <w:pStyle w:val="TableParagraph"/>
              <w:spacing w:before="24"/>
              <w:ind w:right="97"/>
              <w:jc w:val="right"/>
              <w:rPr>
                <w:rFonts w:ascii="Arial"/>
                <w:sz w:val="24"/>
              </w:rPr>
            </w:pPr>
            <w:r w:rsidRPr="008E64C5">
              <w:rPr>
                <w:rFonts w:ascii="Arial" w:eastAsia="Arial" w:hAnsi="Arial"/>
                <w:sz w:val="24"/>
                <w:szCs w:val="24"/>
                <w:lang w:val="cy-GB"/>
              </w:rPr>
              <w:t>1.00</w:t>
            </w:r>
          </w:p>
        </w:tc>
        <w:tc>
          <w:tcPr>
            <w:tcW w:w="2128" w:type="dxa"/>
            <w:tcBorders>
              <w:left w:val="single" w:sz="4" w:space="0" w:color="FFFFFF"/>
            </w:tcBorders>
            <w:shd w:val="clear" w:color="auto" w:fill="E6E0EC"/>
          </w:tcPr>
          <w:p w14:paraId="3932507C" w14:textId="77777777" w:rsidR="003D7174" w:rsidRPr="008E64C5" w:rsidRDefault="00000000">
            <w:pPr>
              <w:pStyle w:val="TableParagraph"/>
              <w:spacing w:before="24"/>
              <w:ind w:right="103"/>
              <w:jc w:val="right"/>
              <w:rPr>
                <w:rFonts w:ascii="Arial"/>
                <w:sz w:val="24"/>
              </w:rPr>
            </w:pPr>
            <w:r w:rsidRPr="008E64C5">
              <w:rPr>
                <w:rFonts w:ascii="Arial" w:eastAsia="Arial" w:hAnsi="Arial"/>
                <w:sz w:val="24"/>
                <w:szCs w:val="24"/>
                <w:lang w:val="cy-GB"/>
              </w:rPr>
              <w:t>1.30</w:t>
            </w:r>
          </w:p>
        </w:tc>
      </w:tr>
      <w:tr w:rsidR="00033A00" w:rsidRPr="008E64C5" w14:paraId="462F0208" w14:textId="77777777">
        <w:trPr>
          <w:trHeight w:val="316"/>
        </w:trPr>
        <w:tc>
          <w:tcPr>
            <w:tcW w:w="3019" w:type="dxa"/>
            <w:shd w:val="clear" w:color="auto" w:fill="8064A2"/>
          </w:tcPr>
          <w:p w14:paraId="5A260E23" w14:textId="77777777" w:rsidR="003D7174" w:rsidRPr="008E64C5" w:rsidRDefault="00000000">
            <w:pPr>
              <w:pStyle w:val="TableParagraph"/>
              <w:spacing w:before="3"/>
              <w:ind w:left="107"/>
              <w:rPr>
                <w:rFonts w:ascii="Arial"/>
                <w:sz w:val="24"/>
              </w:rPr>
            </w:pPr>
            <w:r w:rsidRPr="008E64C5">
              <w:rPr>
                <w:rFonts w:ascii="Arial" w:eastAsia="Arial" w:hAnsi="Arial"/>
                <w:color w:val="FFFFFF"/>
                <w:sz w:val="24"/>
                <w:szCs w:val="24"/>
                <w:lang w:val="cy-GB"/>
              </w:rPr>
              <w:t xml:space="preserve">Eirin cyffredin </w:t>
            </w:r>
          </w:p>
        </w:tc>
        <w:tc>
          <w:tcPr>
            <w:tcW w:w="2366" w:type="dxa"/>
            <w:shd w:val="clear" w:color="auto" w:fill="E6E0EC"/>
          </w:tcPr>
          <w:p w14:paraId="00F94CE7"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1.10</w:t>
            </w:r>
          </w:p>
        </w:tc>
        <w:tc>
          <w:tcPr>
            <w:tcW w:w="1984" w:type="dxa"/>
            <w:shd w:val="clear" w:color="auto" w:fill="E6E0EC"/>
          </w:tcPr>
          <w:p w14:paraId="7707FAE1" w14:textId="77777777" w:rsidR="003D7174" w:rsidRPr="008E64C5" w:rsidRDefault="00000000">
            <w:pPr>
              <w:pStyle w:val="TableParagraph"/>
              <w:spacing w:before="3"/>
              <w:ind w:right="102"/>
              <w:jc w:val="right"/>
              <w:rPr>
                <w:rFonts w:ascii="Arial"/>
                <w:sz w:val="24"/>
              </w:rPr>
            </w:pPr>
            <w:r w:rsidRPr="008E64C5">
              <w:rPr>
                <w:rFonts w:ascii="Arial" w:eastAsia="Arial" w:hAnsi="Arial"/>
                <w:sz w:val="24"/>
                <w:szCs w:val="24"/>
                <w:lang w:val="cy-GB"/>
              </w:rPr>
              <w:t>0.10</w:t>
            </w:r>
          </w:p>
        </w:tc>
        <w:tc>
          <w:tcPr>
            <w:tcW w:w="2128" w:type="dxa"/>
            <w:shd w:val="clear" w:color="auto" w:fill="E6E0EC"/>
          </w:tcPr>
          <w:p w14:paraId="08307617" w14:textId="77777777" w:rsidR="003D7174" w:rsidRPr="008E64C5" w:rsidRDefault="00000000">
            <w:pPr>
              <w:pStyle w:val="TableParagraph"/>
              <w:spacing w:before="3"/>
              <w:ind w:right="103"/>
              <w:jc w:val="right"/>
              <w:rPr>
                <w:rFonts w:ascii="Arial"/>
                <w:sz w:val="24"/>
              </w:rPr>
            </w:pPr>
            <w:r w:rsidRPr="008E64C5">
              <w:rPr>
                <w:rFonts w:ascii="Arial" w:eastAsia="Arial" w:hAnsi="Arial"/>
                <w:sz w:val="24"/>
                <w:szCs w:val="24"/>
                <w:lang w:val="cy-GB"/>
              </w:rPr>
              <w:t>1.20</w:t>
            </w:r>
          </w:p>
        </w:tc>
      </w:tr>
      <w:tr w:rsidR="00033A00" w:rsidRPr="008E64C5" w14:paraId="43E2A771" w14:textId="77777777">
        <w:trPr>
          <w:trHeight w:val="356"/>
        </w:trPr>
        <w:tc>
          <w:tcPr>
            <w:tcW w:w="3019" w:type="dxa"/>
            <w:tcBorders>
              <w:right w:val="single" w:sz="4" w:space="0" w:color="FFFFFF"/>
            </w:tcBorders>
            <w:shd w:val="clear" w:color="auto" w:fill="8064A2"/>
          </w:tcPr>
          <w:p w14:paraId="146DD728"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Castanwydd coch</w:t>
            </w:r>
          </w:p>
        </w:tc>
        <w:tc>
          <w:tcPr>
            <w:tcW w:w="2366" w:type="dxa"/>
            <w:tcBorders>
              <w:left w:val="single" w:sz="4" w:space="0" w:color="FFFFFF"/>
              <w:right w:val="single" w:sz="4" w:space="0" w:color="FFFFFF"/>
            </w:tcBorders>
            <w:shd w:val="clear" w:color="auto" w:fill="E6E0EC"/>
          </w:tcPr>
          <w:p w14:paraId="54E3E2BC"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0.30</w:t>
            </w:r>
          </w:p>
        </w:tc>
        <w:tc>
          <w:tcPr>
            <w:tcW w:w="1984" w:type="dxa"/>
            <w:tcBorders>
              <w:left w:val="single" w:sz="4" w:space="0" w:color="FFFFFF"/>
              <w:right w:val="single" w:sz="4" w:space="0" w:color="FFFFFF"/>
            </w:tcBorders>
            <w:shd w:val="clear" w:color="auto" w:fill="E6E0EC"/>
          </w:tcPr>
          <w:p w14:paraId="457E31E5"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0.80</w:t>
            </w:r>
          </w:p>
        </w:tc>
        <w:tc>
          <w:tcPr>
            <w:tcW w:w="2128" w:type="dxa"/>
            <w:tcBorders>
              <w:left w:val="single" w:sz="4" w:space="0" w:color="FFFFFF"/>
            </w:tcBorders>
            <w:shd w:val="clear" w:color="auto" w:fill="E6E0EC"/>
          </w:tcPr>
          <w:p w14:paraId="154CF1BD"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1.00</w:t>
            </w:r>
          </w:p>
        </w:tc>
      </w:tr>
      <w:tr w:rsidR="00033A00" w:rsidRPr="008E64C5" w14:paraId="2336B40E" w14:textId="77777777">
        <w:trPr>
          <w:trHeight w:val="318"/>
        </w:trPr>
        <w:tc>
          <w:tcPr>
            <w:tcW w:w="3019" w:type="dxa"/>
            <w:shd w:val="clear" w:color="auto" w:fill="8064A2"/>
          </w:tcPr>
          <w:p w14:paraId="693E7456" w14:textId="77777777" w:rsidR="003D7174" w:rsidRPr="008E64C5" w:rsidRDefault="00000000">
            <w:pPr>
              <w:pStyle w:val="TableParagraph"/>
              <w:spacing w:before="4"/>
              <w:ind w:left="107"/>
              <w:rPr>
                <w:rFonts w:ascii="Arial"/>
                <w:sz w:val="24"/>
              </w:rPr>
            </w:pPr>
            <w:r w:rsidRPr="008E64C5">
              <w:rPr>
                <w:rFonts w:ascii="Arial" w:eastAsia="Arial" w:hAnsi="Arial"/>
                <w:color w:val="FFFFFF"/>
                <w:sz w:val="24"/>
                <w:szCs w:val="24"/>
                <w:lang w:val="cy-GB"/>
              </w:rPr>
              <w:t>Helyg wylofus euraidd</w:t>
            </w:r>
          </w:p>
        </w:tc>
        <w:tc>
          <w:tcPr>
            <w:tcW w:w="2366" w:type="dxa"/>
            <w:shd w:val="clear" w:color="auto" w:fill="E6E0EC"/>
          </w:tcPr>
          <w:p w14:paraId="1C0202BA"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0.30</w:t>
            </w:r>
          </w:p>
        </w:tc>
        <w:tc>
          <w:tcPr>
            <w:tcW w:w="1984" w:type="dxa"/>
            <w:shd w:val="clear" w:color="auto" w:fill="E6E0EC"/>
          </w:tcPr>
          <w:p w14:paraId="142F5A3D" w14:textId="77777777" w:rsidR="003D7174" w:rsidRPr="008E64C5" w:rsidRDefault="00000000">
            <w:pPr>
              <w:pStyle w:val="TableParagraph"/>
              <w:spacing w:before="4"/>
              <w:ind w:right="102"/>
              <w:jc w:val="right"/>
              <w:rPr>
                <w:rFonts w:ascii="Arial"/>
                <w:sz w:val="24"/>
              </w:rPr>
            </w:pPr>
            <w:r w:rsidRPr="008E64C5">
              <w:rPr>
                <w:rFonts w:ascii="Arial" w:eastAsia="Arial" w:hAnsi="Arial"/>
                <w:sz w:val="24"/>
                <w:szCs w:val="24"/>
                <w:lang w:val="cy-GB"/>
              </w:rPr>
              <w:t>0.70</w:t>
            </w:r>
          </w:p>
        </w:tc>
        <w:tc>
          <w:tcPr>
            <w:tcW w:w="2128" w:type="dxa"/>
            <w:shd w:val="clear" w:color="auto" w:fill="E6E0EC"/>
          </w:tcPr>
          <w:p w14:paraId="77A58044" w14:textId="77777777" w:rsidR="003D7174" w:rsidRPr="008E64C5" w:rsidRDefault="00000000">
            <w:pPr>
              <w:pStyle w:val="TableParagraph"/>
              <w:spacing w:before="4"/>
              <w:ind w:right="103"/>
              <w:jc w:val="right"/>
              <w:rPr>
                <w:rFonts w:ascii="Arial"/>
                <w:sz w:val="24"/>
              </w:rPr>
            </w:pPr>
            <w:r w:rsidRPr="008E64C5">
              <w:rPr>
                <w:rFonts w:ascii="Arial" w:eastAsia="Arial" w:hAnsi="Arial"/>
                <w:sz w:val="24"/>
                <w:szCs w:val="24"/>
                <w:lang w:val="cy-GB"/>
              </w:rPr>
              <w:t>1.00</w:t>
            </w:r>
          </w:p>
        </w:tc>
      </w:tr>
      <w:tr w:rsidR="00033A00" w:rsidRPr="008E64C5" w14:paraId="2E02CD19" w14:textId="77777777">
        <w:trPr>
          <w:trHeight w:val="348"/>
        </w:trPr>
        <w:tc>
          <w:tcPr>
            <w:tcW w:w="3019" w:type="dxa"/>
            <w:tcBorders>
              <w:right w:val="single" w:sz="4" w:space="0" w:color="FFFFFF"/>
            </w:tcBorders>
            <w:shd w:val="clear" w:color="auto" w:fill="8064A2"/>
          </w:tcPr>
          <w:p w14:paraId="04A6409A" w14:textId="77777777" w:rsidR="003D7174" w:rsidRPr="008E64C5" w:rsidRDefault="00000000">
            <w:pPr>
              <w:pStyle w:val="TableParagraph"/>
              <w:spacing w:before="22"/>
              <w:ind w:left="107"/>
              <w:rPr>
                <w:rFonts w:ascii="Arial"/>
                <w:sz w:val="24"/>
              </w:rPr>
            </w:pPr>
            <w:r w:rsidRPr="008E64C5">
              <w:rPr>
                <w:rFonts w:ascii="Arial" w:eastAsia="Arial" w:hAnsi="Arial"/>
                <w:color w:val="FFFFFF"/>
                <w:sz w:val="24"/>
                <w:szCs w:val="24"/>
                <w:lang w:val="cy-GB"/>
              </w:rPr>
              <w:t>Cerddin Ewropeaidd</w:t>
            </w:r>
          </w:p>
        </w:tc>
        <w:tc>
          <w:tcPr>
            <w:tcW w:w="2366" w:type="dxa"/>
            <w:tcBorders>
              <w:left w:val="single" w:sz="4" w:space="0" w:color="FFFFFF"/>
              <w:right w:val="single" w:sz="4" w:space="0" w:color="FFFFFF"/>
            </w:tcBorders>
            <w:shd w:val="clear" w:color="auto" w:fill="E6E0EC"/>
          </w:tcPr>
          <w:p w14:paraId="7908FA4E"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0.90</w:t>
            </w:r>
          </w:p>
        </w:tc>
        <w:tc>
          <w:tcPr>
            <w:tcW w:w="1984" w:type="dxa"/>
            <w:tcBorders>
              <w:left w:val="single" w:sz="4" w:space="0" w:color="FFFFFF"/>
              <w:right w:val="single" w:sz="4" w:space="0" w:color="FFFFFF"/>
            </w:tcBorders>
            <w:shd w:val="clear" w:color="auto" w:fill="E6E0EC"/>
          </w:tcPr>
          <w:p w14:paraId="68778289" w14:textId="77777777" w:rsidR="003D7174" w:rsidRPr="008E64C5" w:rsidRDefault="00000000">
            <w:pPr>
              <w:pStyle w:val="TableParagraph"/>
              <w:spacing w:before="22"/>
              <w:ind w:right="97"/>
              <w:jc w:val="right"/>
              <w:rPr>
                <w:rFonts w:ascii="Arial"/>
                <w:sz w:val="24"/>
              </w:rPr>
            </w:pPr>
            <w:r w:rsidRPr="008E64C5">
              <w:rPr>
                <w:rFonts w:ascii="Arial" w:eastAsia="Arial" w:hAnsi="Arial"/>
                <w:sz w:val="24"/>
                <w:szCs w:val="24"/>
                <w:lang w:val="cy-GB"/>
              </w:rPr>
              <w:t>0.20</w:t>
            </w:r>
          </w:p>
        </w:tc>
        <w:tc>
          <w:tcPr>
            <w:tcW w:w="2128" w:type="dxa"/>
            <w:tcBorders>
              <w:left w:val="single" w:sz="4" w:space="0" w:color="FFFFFF"/>
            </w:tcBorders>
            <w:shd w:val="clear" w:color="auto" w:fill="E6E0EC"/>
          </w:tcPr>
          <w:p w14:paraId="4BD7B9E1" w14:textId="77777777" w:rsidR="003D7174" w:rsidRPr="008E64C5" w:rsidRDefault="00000000">
            <w:pPr>
              <w:pStyle w:val="TableParagraph"/>
              <w:spacing w:before="22"/>
              <w:ind w:right="103"/>
              <w:jc w:val="right"/>
              <w:rPr>
                <w:rFonts w:ascii="Arial"/>
                <w:sz w:val="24"/>
              </w:rPr>
            </w:pPr>
            <w:r w:rsidRPr="008E64C5">
              <w:rPr>
                <w:rFonts w:ascii="Arial" w:eastAsia="Arial" w:hAnsi="Arial"/>
                <w:sz w:val="24"/>
                <w:szCs w:val="24"/>
                <w:lang w:val="cy-GB"/>
              </w:rPr>
              <w:t>1.00</w:t>
            </w:r>
          </w:p>
        </w:tc>
      </w:tr>
    </w:tbl>
    <w:p w14:paraId="3C830230" w14:textId="77777777" w:rsidR="003D7174" w:rsidRDefault="003D7174">
      <w:pPr>
        <w:jc w:val="right"/>
        <w:rPr>
          <w:rFonts w:ascii="Arial"/>
          <w:sz w:val="24"/>
        </w:rPr>
        <w:sectPr w:rsidR="003D7174">
          <w:pgSz w:w="11910" w:h="16840"/>
          <w:pgMar w:top="2000" w:right="580" w:bottom="1040" w:left="740" w:header="0" w:footer="857" w:gutter="0"/>
          <w:cols w:space="720"/>
        </w:sectPr>
      </w:pPr>
    </w:p>
    <w:p w14:paraId="08F7B791" w14:textId="77777777" w:rsidR="003D7174" w:rsidRDefault="00000000">
      <w:pPr>
        <w:pStyle w:val="BodyText"/>
        <w:spacing w:before="3" w:after="1"/>
        <w:rPr>
          <w:b/>
          <w:sz w:val="10"/>
        </w:rPr>
      </w:pPr>
      <w:r>
        <w:lastRenderedPageBreak/>
        <w:pict w14:anchorId="6E1FBDB1">
          <v:group id="docshapegroup121" o:spid="_x0000_s2127" style="position:absolute;margin-left:42.6pt;margin-top:106.8pt;width:151pt;height:639.85pt;z-index:-251613184;mso-position-horizontal-relative:page;mso-position-vertical-relative:page" coordorigin="852,2136" coordsize="3020,12797">
            <v:shape id="docshape122" o:spid="_x0000_s2128" style="position:absolute;left:852;top:2136;width:3020;height:12123" coordorigin="852,2136" coordsize="3020,12123" o:spt="100" adj="0,,0" path="m3866,13918r-3009,l857,13932r,326l3866,14258r,-326l3866,13918xm3866,13596r-3009,l857,13908r3009,l3866,13596xm3866,12922r-3009,l857,13234r3009,l3866,12922xm3866,12247r-3009,l857,12559r3009,l3866,12247xm3866,11573r-3009,l857,11885r3009,l3866,11573xm3866,10898r-3009,l857,11210r3009,l3866,10898xm3866,10224r-3009,l857,10536r3009,l3866,10224xm3866,9552r-3009,l857,9864r3009,l3866,9552xm3866,8878r-3009,l857,9190r3009,l3866,8878xm3866,8203r-3009,l857,8515r3009,l3866,8203xm3866,7529r-3009,l857,7841r3009,l3866,7529xm3866,6854r-3009,l857,7166r3009,l3866,6854xm3866,6180r-3009,l857,6492r3009,l3866,6180xm3866,5508r-3009,l857,5820r3009,l3866,5508xm3866,4834r-3009,l857,5146r3009,l3866,4834xm3866,4159r-3009,l857,4471r3009,l3866,4159xm3866,3485r-3009,l857,3797r3009,l3866,3485xm3866,2810r-3009,l857,3122r3009,l3866,2810xm3866,2136r-3009,l857,2448r3009,l3866,2136xm3871,13570r-5,l3866,13258r,-15l857,13243r,15l857,13570r-5,l852,13584r5,l3866,13584r5,l3871,13570xm3871,12898r-5,l3866,12583r,-14l857,12569r,14l857,12898r-5,l852,12912r3019,l3871,12898xm3871,12223r-5,l3866,11909r,-12l3866,11894r-3009,l857,11897r,12l857,12223r-5,l852,12238r5,l3866,12238r5,l3871,12223xm3871,11549r-5,l3866,11234r,-12l3866,11220r-3009,l857,11222r,12l857,11549r-5,l852,11563r5,l3866,11563r5,l3871,11549xm3871,10874r-5,l3866,10560r,-12l3866,10546r-3009,l857,10548r,12l857,10874r-5,l852,10889r5,l3866,10889r5,l3871,10874xm3871,10200r-5,l3866,9888r,-14l857,9874r,14l857,10200r-5,l852,10214r5,l3866,10214r5,l3871,10200xm3871,9526r-5,l3866,9214r,-15l857,9199r,15l857,9526r-5,l852,9540r5,l3866,9540r5,l3871,9526xm3871,8854r-5,l3866,8539r,-14l857,8525r,14l857,8854r-5,l852,8868r3019,l3871,8854xm3871,8179r-5,l3866,7865r,-12l3866,7850r-3009,l857,7853r,12l857,8179r-5,l852,8194r5,l3866,8194r5,l3871,8179xm3871,7505r-5,l3866,7190r,-12l3866,7176r-3009,l857,7178r,12l857,7505r-5,l852,7519r5,l3866,7519r5,l3871,7505xm3871,6830r-5,l3866,6516r,-12l3866,6502r-3009,l857,6504r,12l857,6830r-5,l852,6845r5,l3866,6845r5,l3871,6830xm3871,6156r-5,l3866,5844r,-14l3866,5830r-3009,l857,5830r,14l857,6156r-5,l852,6170r5,l3866,6170r5,l3871,6156xm3871,5482r-5,l3866,5170r,-15l857,5155r,15l857,5482r-5,l852,5496r5,l3866,5496r5,l3871,5482xm3871,4810r-5,l3866,4495r,-14l857,4481r,14l857,4810r-5,l852,4824r3019,l3871,4810xm3871,4135r-5,l3866,3821r,-12l3866,3806r-3009,l857,3809r,12l857,4135r-5,l852,4150r5,l3866,4150r5,l3871,4135xm3871,3461r-5,l3866,3146r,-12l3866,3132r-3009,l857,3134r,12l857,3461r-5,l852,3475r5,l3866,3475r5,l3871,3461xm3871,2786r-5,l3866,2472r,-12l3866,2458r-3009,l857,2460r,12l857,2786r-5,l852,2801r5,l3866,2801r5,l3871,2786xe" fillcolor="#8064a2" stroked="f">
              <v:stroke joinstyle="round"/>
              <v:formulas/>
              <v:path arrowok="t" o:connecttype="segments"/>
            </v:shape>
            <v:shape id="docshape123" o:spid="_x0000_s2129" style="position:absolute;left:852;top:13917;width:3020;height:1016" coordorigin="852,13918" coordsize="3020,1016" o:spt="100" adj="0,,0" path="m3866,14268r-3009,l857,14580r3009,l3866,14268xm3866,13918r-3009,l857,13932r3009,l3866,13918xm3871,14918r-5,l3866,14604r,-12l3866,14590r-3009,l857,14592r,12l857,14918r-5,l852,14933r5,l3866,14933r5,l3871,14918xm3871,14244r-3019,l852,14258r3019,l3871,14244xe" fillcolor="#8064a2" stroked="f">
              <v:stroke joinstyle="round"/>
              <v:formulas/>
              <v:path arrowok="t" o:connecttype="segments"/>
            </v:shape>
            <w10:wrap anchorx="page" anchory="page"/>
          </v:group>
        </w:pict>
      </w: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14"/>
        <w:gridCol w:w="2366"/>
        <w:gridCol w:w="1984"/>
        <w:gridCol w:w="2128"/>
      </w:tblGrid>
      <w:tr w:rsidR="00033A00" w14:paraId="7BC5E7DA" w14:textId="77777777">
        <w:trPr>
          <w:trHeight w:val="311"/>
        </w:trPr>
        <w:tc>
          <w:tcPr>
            <w:tcW w:w="3014" w:type="dxa"/>
            <w:tcBorders>
              <w:top w:val="nil"/>
              <w:left w:val="nil"/>
              <w:right w:val="nil"/>
            </w:tcBorders>
            <w:shd w:val="clear" w:color="auto" w:fill="8064A2"/>
          </w:tcPr>
          <w:p w14:paraId="2249FE22" w14:textId="77777777" w:rsidR="003D7174" w:rsidRPr="008E64C5" w:rsidRDefault="00000000">
            <w:pPr>
              <w:pStyle w:val="TableParagraph"/>
              <w:spacing w:before="3"/>
              <w:ind w:left="103"/>
              <w:rPr>
                <w:rFonts w:ascii="Arial"/>
                <w:sz w:val="24"/>
              </w:rPr>
            </w:pPr>
            <w:r w:rsidRPr="008E64C5">
              <w:rPr>
                <w:rFonts w:ascii="Arial" w:eastAsia="Arial" w:hAnsi="Arial"/>
                <w:color w:val="FFFFFF"/>
                <w:sz w:val="24"/>
                <w:szCs w:val="24"/>
                <w:lang w:val="cy-GB"/>
              </w:rPr>
              <w:t>Llwyfen</w:t>
            </w:r>
          </w:p>
        </w:tc>
        <w:tc>
          <w:tcPr>
            <w:tcW w:w="2366" w:type="dxa"/>
            <w:tcBorders>
              <w:top w:val="nil"/>
              <w:left w:val="nil"/>
              <w:right w:val="nil"/>
            </w:tcBorders>
            <w:shd w:val="clear" w:color="auto" w:fill="E6E0EC"/>
          </w:tcPr>
          <w:p w14:paraId="0BA72AA2" w14:textId="77777777" w:rsidR="003D7174" w:rsidRDefault="00000000">
            <w:pPr>
              <w:pStyle w:val="TableParagraph"/>
              <w:spacing w:before="3"/>
              <w:ind w:right="102"/>
              <w:jc w:val="right"/>
              <w:rPr>
                <w:rFonts w:ascii="Arial"/>
                <w:sz w:val="24"/>
              </w:rPr>
            </w:pPr>
            <w:r>
              <w:rPr>
                <w:rFonts w:ascii="Arial" w:eastAsia="Arial" w:hAnsi="Arial"/>
                <w:spacing w:val="-4"/>
                <w:sz w:val="24"/>
                <w:szCs w:val="24"/>
                <w:lang w:val="cy-GB"/>
              </w:rPr>
              <w:t>0.90</w:t>
            </w:r>
          </w:p>
        </w:tc>
        <w:tc>
          <w:tcPr>
            <w:tcW w:w="1984" w:type="dxa"/>
            <w:tcBorders>
              <w:top w:val="nil"/>
              <w:left w:val="nil"/>
              <w:right w:val="nil"/>
            </w:tcBorders>
            <w:shd w:val="clear" w:color="auto" w:fill="E6E0EC"/>
          </w:tcPr>
          <w:p w14:paraId="271B38E2" w14:textId="77777777" w:rsidR="003D7174" w:rsidRDefault="00000000">
            <w:pPr>
              <w:pStyle w:val="TableParagraph"/>
              <w:spacing w:before="3"/>
              <w:ind w:right="101"/>
              <w:jc w:val="right"/>
              <w:rPr>
                <w:rFonts w:ascii="Arial"/>
                <w:sz w:val="24"/>
              </w:rPr>
            </w:pPr>
            <w:r>
              <w:rPr>
                <w:rFonts w:ascii="Arial" w:eastAsia="Arial" w:hAnsi="Arial"/>
                <w:spacing w:val="-4"/>
                <w:sz w:val="24"/>
                <w:szCs w:val="24"/>
                <w:lang w:val="cy-GB"/>
              </w:rPr>
              <w:t>0.10</w:t>
            </w:r>
          </w:p>
        </w:tc>
        <w:tc>
          <w:tcPr>
            <w:tcW w:w="2128" w:type="dxa"/>
            <w:tcBorders>
              <w:top w:val="nil"/>
              <w:left w:val="nil"/>
              <w:right w:val="nil"/>
            </w:tcBorders>
            <w:shd w:val="clear" w:color="auto" w:fill="E6E0EC"/>
          </w:tcPr>
          <w:p w14:paraId="5A61FA23" w14:textId="77777777" w:rsidR="003D7174" w:rsidRDefault="00000000">
            <w:pPr>
              <w:pStyle w:val="TableParagraph"/>
              <w:spacing w:before="3"/>
              <w:ind w:right="103"/>
              <w:jc w:val="right"/>
              <w:rPr>
                <w:rFonts w:ascii="Arial"/>
                <w:sz w:val="24"/>
              </w:rPr>
            </w:pPr>
            <w:r>
              <w:rPr>
                <w:rFonts w:ascii="Arial" w:eastAsia="Arial" w:hAnsi="Arial"/>
                <w:spacing w:val="-4"/>
                <w:sz w:val="24"/>
                <w:szCs w:val="24"/>
                <w:lang w:val="cy-GB"/>
              </w:rPr>
              <w:t>0.90</w:t>
            </w:r>
          </w:p>
        </w:tc>
      </w:tr>
      <w:tr w:rsidR="00033A00" w14:paraId="43EB84E6" w14:textId="77777777">
        <w:trPr>
          <w:trHeight w:val="664"/>
        </w:trPr>
        <w:tc>
          <w:tcPr>
            <w:tcW w:w="3014" w:type="dxa"/>
            <w:tcBorders>
              <w:left w:val="nil"/>
            </w:tcBorders>
            <w:shd w:val="clear" w:color="auto" w:fill="8064A2"/>
          </w:tcPr>
          <w:p w14:paraId="725C9FE9"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Dracaena Mawr</w:t>
            </w:r>
          </w:p>
          <w:p w14:paraId="666FA873"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Cypreswydd Leyland</w:t>
            </w:r>
          </w:p>
        </w:tc>
        <w:tc>
          <w:tcPr>
            <w:tcW w:w="2366" w:type="dxa"/>
            <w:shd w:val="clear" w:color="auto" w:fill="E6E0EC"/>
          </w:tcPr>
          <w:p w14:paraId="649E38E3"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0.90</w:t>
            </w:r>
          </w:p>
          <w:p w14:paraId="24F958FF"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0.90</w:t>
            </w:r>
          </w:p>
        </w:tc>
        <w:tc>
          <w:tcPr>
            <w:tcW w:w="1984" w:type="dxa"/>
            <w:shd w:val="clear" w:color="auto" w:fill="E6E0EC"/>
          </w:tcPr>
          <w:p w14:paraId="0CD80422"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5623497E"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22C74902"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0.90</w:t>
            </w:r>
          </w:p>
          <w:p w14:paraId="52488A39"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0.90</w:t>
            </w:r>
          </w:p>
        </w:tc>
      </w:tr>
      <w:tr w:rsidR="00033A00" w14:paraId="6668FE77" w14:textId="77777777">
        <w:trPr>
          <w:trHeight w:val="664"/>
        </w:trPr>
        <w:tc>
          <w:tcPr>
            <w:tcW w:w="3014" w:type="dxa"/>
            <w:tcBorders>
              <w:left w:val="nil"/>
            </w:tcBorders>
            <w:shd w:val="clear" w:color="auto" w:fill="8064A2"/>
          </w:tcPr>
          <w:p w14:paraId="3D563D60"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rh.ll. Magnolia</w:t>
            </w:r>
          </w:p>
          <w:p w14:paraId="307D7334"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Locust Du</w:t>
            </w:r>
          </w:p>
        </w:tc>
        <w:tc>
          <w:tcPr>
            <w:tcW w:w="2366" w:type="dxa"/>
            <w:shd w:val="clear" w:color="auto" w:fill="E6E0EC"/>
          </w:tcPr>
          <w:p w14:paraId="57B957DF"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0.60</w:t>
            </w:r>
          </w:p>
          <w:p w14:paraId="7C6CF8E0"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7B9494AB"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0.20</w:t>
            </w:r>
          </w:p>
          <w:p w14:paraId="0E186886"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0.20</w:t>
            </w:r>
          </w:p>
        </w:tc>
        <w:tc>
          <w:tcPr>
            <w:tcW w:w="2128" w:type="dxa"/>
            <w:tcBorders>
              <w:right w:val="nil"/>
            </w:tcBorders>
            <w:shd w:val="clear" w:color="auto" w:fill="E6E0EC"/>
          </w:tcPr>
          <w:p w14:paraId="596E8EA8"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0.80</w:t>
            </w:r>
          </w:p>
          <w:p w14:paraId="0163A2CB"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0.80</w:t>
            </w:r>
          </w:p>
        </w:tc>
      </w:tr>
      <w:tr w:rsidR="00033A00" w14:paraId="476B62ED" w14:textId="77777777">
        <w:trPr>
          <w:trHeight w:val="664"/>
        </w:trPr>
        <w:tc>
          <w:tcPr>
            <w:tcW w:w="3014" w:type="dxa"/>
            <w:tcBorders>
              <w:left w:val="nil"/>
            </w:tcBorders>
            <w:shd w:val="clear" w:color="auto" w:fill="8064A2"/>
          </w:tcPr>
          <w:p w14:paraId="64F70853"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Helyg hollt</w:t>
            </w:r>
          </w:p>
          <w:p w14:paraId="74074F6F"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rh.ll. Canu Cyll</w:t>
            </w:r>
          </w:p>
        </w:tc>
        <w:tc>
          <w:tcPr>
            <w:tcW w:w="2366" w:type="dxa"/>
            <w:shd w:val="clear" w:color="auto" w:fill="E6E0EC"/>
          </w:tcPr>
          <w:p w14:paraId="577F5C1E"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0.60</w:t>
            </w:r>
          </w:p>
          <w:p w14:paraId="4BFDE269"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65E3A51E"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0.20</w:t>
            </w:r>
          </w:p>
          <w:p w14:paraId="69425AF8"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0.20</w:t>
            </w:r>
          </w:p>
        </w:tc>
        <w:tc>
          <w:tcPr>
            <w:tcW w:w="2128" w:type="dxa"/>
            <w:tcBorders>
              <w:right w:val="nil"/>
            </w:tcBorders>
            <w:shd w:val="clear" w:color="auto" w:fill="E6E0EC"/>
          </w:tcPr>
          <w:p w14:paraId="31A8CB97"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0.80</w:t>
            </w:r>
          </w:p>
          <w:p w14:paraId="33971E1F"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0.80</w:t>
            </w:r>
          </w:p>
        </w:tc>
      </w:tr>
      <w:tr w:rsidR="00033A00" w14:paraId="374DF896" w14:textId="77777777">
        <w:trPr>
          <w:trHeight w:val="664"/>
        </w:trPr>
        <w:tc>
          <w:tcPr>
            <w:tcW w:w="3014" w:type="dxa"/>
            <w:tcBorders>
              <w:left w:val="nil"/>
            </w:tcBorders>
            <w:shd w:val="clear" w:color="auto" w:fill="8064A2"/>
          </w:tcPr>
          <w:p w14:paraId="7DBF0BDD"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 xml:space="preserve">Gwern lwyd </w:t>
            </w:r>
          </w:p>
          <w:p w14:paraId="25372176"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rh.ll. Prennau Caws</w:t>
            </w:r>
          </w:p>
        </w:tc>
        <w:tc>
          <w:tcPr>
            <w:tcW w:w="2366" w:type="dxa"/>
            <w:shd w:val="clear" w:color="auto" w:fill="E6E0EC"/>
          </w:tcPr>
          <w:p w14:paraId="4F0B6F3A"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0.60</w:t>
            </w:r>
          </w:p>
          <w:p w14:paraId="04B6E93A"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781E11C9"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0.20</w:t>
            </w:r>
          </w:p>
          <w:p w14:paraId="349D434E"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102BE7C6"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0.80</w:t>
            </w:r>
          </w:p>
          <w:p w14:paraId="7F6741A3"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0.70</w:t>
            </w:r>
          </w:p>
        </w:tc>
      </w:tr>
      <w:tr w:rsidR="00033A00" w14:paraId="5D46BF92" w14:textId="77777777">
        <w:trPr>
          <w:trHeight w:val="664"/>
        </w:trPr>
        <w:tc>
          <w:tcPr>
            <w:tcW w:w="3014" w:type="dxa"/>
            <w:tcBorders>
              <w:left w:val="nil"/>
            </w:tcBorders>
            <w:shd w:val="clear" w:color="auto" w:fill="8064A2"/>
          </w:tcPr>
          <w:p w14:paraId="45465B66"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 xml:space="preserve">Ceirios adar Ewropeaidd </w:t>
            </w:r>
          </w:p>
          <w:p w14:paraId="372D27C7"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rh.ll Cypreswydd</w:t>
            </w:r>
          </w:p>
        </w:tc>
        <w:tc>
          <w:tcPr>
            <w:tcW w:w="2366" w:type="dxa"/>
            <w:shd w:val="clear" w:color="auto" w:fill="E6E0EC"/>
          </w:tcPr>
          <w:p w14:paraId="5A5BE152"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0.60</w:t>
            </w:r>
          </w:p>
          <w:p w14:paraId="11DFF370"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578AD1B3"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0.10</w:t>
            </w:r>
          </w:p>
          <w:p w14:paraId="039B9AD8"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039009A5"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0.70</w:t>
            </w:r>
          </w:p>
          <w:p w14:paraId="47CEA2C2"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0.70</w:t>
            </w:r>
          </w:p>
        </w:tc>
      </w:tr>
      <w:tr w:rsidR="00033A00" w14:paraId="6DC36FCB" w14:textId="77777777">
        <w:trPr>
          <w:trHeight w:val="662"/>
        </w:trPr>
        <w:tc>
          <w:tcPr>
            <w:tcW w:w="3014" w:type="dxa"/>
            <w:tcBorders>
              <w:left w:val="nil"/>
            </w:tcBorders>
            <w:shd w:val="clear" w:color="auto" w:fill="8064A2"/>
          </w:tcPr>
          <w:p w14:paraId="7E302EBC"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Ysgawen Ewropeaidd</w:t>
            </w:r>
          </w:p>
          <w:p w14:paraId="197DD551"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ceirios Kanzan</w:t>
            </w:r>
          </w:p>
        </w:tc>
        <w:tc>
          <w:tcPr>
            <w:tcW w:w="2366" w:type="dxa"/>
            <w:shd w:val="clear" w:color="auto" w:fill="E6E0EC"/>
          </w:tcPr>
          <w:p w14:paraId="0B6D3103"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0.60</w:t>
            </w:r>
          </w:p>
          <w:p w14:paraId="76FDF67C"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07E5EE4F"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0.10</w:t>
            </w:r>
          </w:p>
          <w:p w14:paraId="1AF3F889"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1C925D37"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0.60</w:t>
            </w:r>
          </w:p>
          <w:p w14:paraId="360EB85C"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0.60</w:t>
            </w:r>
          </w:p>
        </w:tc>
      </w:tr>
      <w:tr w:rsidR="00033A00" w14:paraId="5A62C0EA" w14:textId="77777777">
        <w:trPr>
          <w:trHeight w:val="664"/>
        </w:trPr>
        <w:tc>
          <w:tcPr>
            <w:tcW w:w="3014" w:type="dxa"/>
            <w:tcBorders>
              <w:left w:val="nil"/>
            </w:tcBorders>
            <w:shd w:val="clear" w:color="auto" w:fill="8064A2"/>
          </w:tcPr>
          <w:p w14:paraId="7DA4BECC"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Masarn Siapaneaidd</w:t>
            </w:r>
          </w:p>
          <w:p w14:paraId="34388249"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 xml:space="preserve">Celyn Seisnig </w:t>
            </w:r>
          </w:p>
        </w:tc>
        <w:tc>
          <w:tcPr>
            <w:tcW w:w="2366" w:type="dxa"/>
            <w:shd w:val="clear" w:color="auto" w:fill="E6E0EC"/>
          </w:tcPr>
          <w:p w14:paraId="76EAECD4"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0.60</w:t>
            </w:r>
          </w:p>
          <w:p w14:paraId="2D8C77B4"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00D90372"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0.10</w:t>
            </w:r>
          </w:p>
          <w:p w14:paraId="2065D1BB"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0.30</w:t>
            </w:r>
          </w:p>
        </w:tc>
        <w:tc>
          <w:tcPr>
            <w:tcW w:w="2128" w:type="dxa"/>
            <w:tcBorders>
              <w:right w:val="nil"/>
            </w:tcBorders>
            <w:shd w:val="clear" w:color="auto" w:fill="E6E0EC"/>
          </w:tcPr>
          <w:p w14:paraId="7D2BB7F1"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0.60</w:t>
            </w:r>
          </w:p>
          <w:p w14:paraId="113C890F"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0.60</w:t>
            </w:r>
          </w:p>
        </w:tc>
      </w:tr>
      <w:tr w:rsidR="00033A00" w14:paraId="611E8BD1" w14:textId="77777777">
        <w:trPr>
          <w:trHeight w:val="664"/>
        </w:trPr>
        <w:tc>
          <w:tcPr>
            <w:tcW w:w="3014" w:type="dxa"/>
            <w:tcBorders>
              <w:left w:val="nil"/>
            </w:tcBorders>
            <w:shd w:val="clear" w:color="auto" w:fill="8064A2"/>
          </w:tcPr>
          <w:p w14:paraId="198FC141"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rh.ll. Cypreswydd ffug</w:t>
            </w:r>
          </w:p>
          <w:p w14:paraId="3AF591D6"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Cwyrwialen Brigynwaed</w:t>
            </w:r>
          </w:p>
        </w:tc>
        <w:tc>
          <w:tcPr>
            <w:tcW w:w="2366" w:type="dxa"/>
            <w:shd w:val="clear" w:color="auto" w:fill="E6E0EC"/>
          </w:tcPr>
          <w:p w14:paraId="79E8938F"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6A71C677"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0.60</w:t>
            </w:r>
          </w:p>
        </w:tc>
        <w:tc>
          <w:tcPr>
            <w:tcW w:w="1984" w:type="dxa"/>
            <w:shd w:val="clear" w:color="auto" w:fill="E6E0EC"/>
          </w:tcPr>
          <w:p w14:paraId="29D7A444"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0.30</w:t>
            </w:r>
          </w:p>
          <w:p w14:paraId="50C580CB"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43EADF83"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0.60</w:t>
            </w:r>
          </w:p>
          <w:p w14:paraId="248D706B"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0.60</w:t>
            </w:r>
          </w:p>
        </w:tc>
      </w:tr>
      <w:tr w:rsidR="00033A00" w14:paraId="35914BF6" w14:textId="77777777">
        <w:trPr>
          <w:trHeight w:val="664"/>
        </w:trPr>
        <w:tc>
          <w:tcPr>
            <w:tcW w:w="3014" w:type="dxa"/>
            <w:tcBorders>
              <w:left w:val="nil"/>
            </w:tcBorders>
            <w:shd w:val="clear" w:color="auto" w:fill="8064A2"/>
          </w:tcPr>
          <w:p w14:paraId="6BE6ADAF"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rh.ll. Eirin</w:t>
            </w:r>
          </w:p>
          <w:p w14:paraId="0BA20DD6"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Ffigysen gyffredin</w:t>
            </w:r>
          </w:p>
        </w:tc>
        <w:tc>
          <w:tcPr>
            <w:tcW w:w="2366" w:type="dxa"/>
            <w:shd w:val="clear" w:color="auto" w:fill="E6E0EC"/>
          </w:tcPr>
          <w:p w14:paraId="62F97693"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0.60</w:t>
            </w:r>
          </w:p>
          <w:p w14:paraId="1746C936"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11A1CE00"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07687E04"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4EB712C7"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0.60</w:t>
            </w:r>
          </w:p>
          <w:p w14:paraId="60584664"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0.40</w:t>
            </w:r>
          </w:p>
        </w:tc>
      </w:tr>
      <w:tr w:rsidR="00033A00" w14:paraId="48EA371D" w14:textId="77777777">
        <w:trPr>
          <w:trHeight w:val="664"/>
        </w:trPr>
        <w:tc>
          <w:tcPr>
            <w:tcW w:w="3014" w:type="dxa"/>
            <w:tcBorders>
              <w:left w:val="nil"/>
            </w:tcBorders>
            <w:shd w:val="clear" w:color="auto" w:fill="8064A2"/>
          </w:tcPr>
          <w:p w14:paraId="221BE9D8"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Llwyfen lydanddail</w:t>
            </w:r>
          </w:p>
          <w:p w14:paraId="23E6D644"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Coed Afalau Surion Chonosuki</w:t>
            </w:r>
          </w:p>
        </w:tc>
        <w:tc>
          <w:tcPr>
            <w:tcW w:w="2366" w:type="dxa"/>
            <w:shd w:val="clear" w:color="auto" w:fill="E6E0EC"/>
          </w:tcPr>
          <w:p w14:paraId="69B6BD87"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2291C12E"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4CACD315"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0.10</w:t>
            </w:r>
          </w:p>
          <w:p w14:paraId="1D2AB083"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09C249F1"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0.40</w:t>
            </w:r>
          </w:p>
          <w:p w14:paraId="7D9B4670"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0.40</w:t>
            </w:r>
          </w:p>
        </w:tc>
      </w:tr>
      <w:tr w:rsidR="00033A00" w14:paraId="1CB886CF" w14:textId="77777777">
        <w:trPr>
          <w:trHeight w:val="664"/>
        </w:trPr>
        <w:tc>
          <w:tcPr>
            <w:tcW w:w="3014" w:type="dxa"/>
            <w:tcBorders>
              <w:left w:val="nil"/>
            </w:tcBorders>
            <w:shd w:val="clear" w:color="auto" w:fill="8064A2"/>
          </w:tcPr>
          <w:p w14:paraId="5C513A43"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Afal Paradwys</w:t>
            </w:r>
          </w:p>
          <w:p w14:paraId="3334F74E"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Cypreswydd Eidalaidd</w:t>
            </w:r>
          </w:p>
        </w:tc>
        <w:tc>
          <w:tcPr>
            <w:tcW w:w="2366" w:type="dxa"/>
            <w:shd w:val="clear" w:color="auto" w:fill="E6E0EC"/>
          </w:tcPr>
          <w:p w14:paraId="12003272"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2C9C015A"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77ECAD89"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0.10</w:t>
            </w:r>
          </w:p>
          <w:p w14:paraId="4DCA6AC9"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696F9156"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0.40</w:t>
            </w:r>
          </w:p>
          <w:p w14:paraId="782774CB"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0.40</w:t>
            </w:r>
          </w:p>
        </w:tc>
      </w:tr>
      <w:tr w:rsidR="00033A00" w14:paraId="1C9718CF" w14:textId="77777777">
        <w:trPr>
          <w:trHeight w:val="661"/>
        </w:trPr>
        <w:tc>
          <w:tcPr>
            <w:tcW w:w="3014" w:type="dxa"/>
            <w:tcBorders>
              <w:left w:val="nil"/>
            </w:tcBorders>
            <w:shd w:val="clear" w:color="auto" w:fill="8064A2"/>
          </w:tcPr>
          <w:p w14:paraId="6E187ECD"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rh.ll. Ysgawen</w:t>
            </w:r>
          </w:p>
          <w:p w14:paraId="3CC562E1"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Cedrwydd gwyn y gogledd</w:t>
            </w:r>
          </w:p>
        </w:tc>
        <w:tc>
          <w:tcPr>
            <w:tcW w:w="2366" w:type="dxa"/>
            <w:shd w:val="clear" w:color="auto" w:fill="E6E0EC"/>
          </w:tcPr>
          <w:p w14:paraId="7B6F147F"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6F724644"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0DFEA1E8"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0.10</w:t>
            </w:r>
          </w:p>
          <w:p w14:paraId="7C95F6DA"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0.10</w:t>
            </w:r>
          </w:p>
        </w:tc>
        <w:tc>
          <w:tcPr>
            <w:tcW w:w="2128" w:type="dxa"/>
            <w:tcBorders>
              <w:right w:val="nil"/>
            </w:tcBorders>
            <w:shd w:val="clear" w:color="auto" w:fill="E6E0EC"/>
          </w:tcPr>
          <w:p w14:paraId="202C0488"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0.40</w:t>
            </w:r>
          </w:p>
          <w:p w14:paraId="53B68848"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0.40</w:t>
            </w:r>
          </w:p>
        </w:tc>
      </w:tr>
      <w:tr w:rsidR="00033A00" w14:paraId="1E46DC39" w14:textId="77777777">
        <w:trPr>
          <w:trHeight w:val="664"/>
        </w:trPr>
        <w:tc>
          <w:tcPr>
            <w:tcW w:w="3014" w:type="dxa"/>
            <w:tcBorders>
              <w:left w:val="nil"/>
            </w:tcBorders>
            <w:shd w:val="clear" w:color="auto" w:fill="8064A2"/>
          </w:tcPr>
          <w:p w14:paraId="6B9F9131"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rh.ll. Ginkgo</w:t>
            </w:r>
          </w:p>
          <w:p w14:paraId="6391F664"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rh.ll. Llawrwydd</w:t>
            </w:r>
          </w:p>
        </w:tc>
        <w:tc>
          <w:tcPr>
            <w:tcW w:w="2366" w:type="dxa"/>
            <w:shd w:val="clear" w:color="auto" w:fill="E6E0EC"/>
          </w:tcPr>
          <w:p w14:paraId="71A64240"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12488EFC"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04A2053C"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56AF7E4D"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258D2FF5"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p w14:paraId="347597A1"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4C907AD6" w14:textId="77777777">
        <w:trPr>
          <w:trHeight w:val="664"/>
        </w:trPr>
        <w:tc>
          <w:tcPr>
            <w:tcW w:w="3014" w:type="dxa"/>
            <w:tcBorders>
              <w:left w:val="nil"/>
            </w:tcBorders>
            <w:shd w:val="clear" w:color="auto" w:fill="8064A2"/>
          </w:tcPr>
          <w:p w14:paraId="1F7B3D4B"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Llawr-sirianen Portiwgal</w:t>
            </w:r>
          </w:p>
          <w:p w14:paraId="55EB1DC4"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rh.ll. Lelog</w:t>
            </w:r>
          </w:p>
        </w:tc>
        <w:tc>
          <w:tcPr>
            <w:tcW w:w="2366" w:type="dxa"/>
            <w:shd w:val="clear" w:color="auto" w:fill="E6E0EC"/>
          </w:tcPr>
          <w:p w14:paraId="37E1D8E5"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6E4AAA39"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41712F2A"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2E2B2BCF"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493C7DF7"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p w14:paraId="30B9376F"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4D0058D6" w14:textId="77777777">
        <w:trPr>
          <w:trHeight w:val="664"/>
        </w:trPr>
        <w:tc>
          <w:tcPr>
            <w:tcW w:w="3014" w:type="dxa"/>
            <w:tcBorders>
              <w:left w:val="nil"/>
            </w:tcBorders>
            <w:shd w:val="clear" w:color="auto" w:fill="8064A2"/>
          </w:tcPr>
          <w:p w14:paraId="5DC53197"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Masarn Norwyaidd</w:t>
            </w:r>
          </w:p>
          <w:p w14:paraId="710C637D"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Llawr-geiriosen</w:t>
            </w:r>
          </w:p>
        </w:tc>
        <w:tc>
          <w:tcPr>
            <w:tcW w:w="2366" w:type="dxa"/>
            <w:shd w:val="clear" w:color="auto" w:fill="E6E0EC"/>
          </w:tcPr>
          <w:p w14:paraId="0351B95C"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7140B724"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5ABECD2D"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64D213E2"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6A51AB74"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p w14:paraId="5A2B5FA0"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70424B09" w14:textId="77777777">
        <w:trPr>
          <w:trHeight w:val="664"/>
        </w:trPr>
        <w:tc>
          <w:tcPr>
            <w:tcW w:w="3014" w:type="dxa"/>
            <w:tcBorders>
              <w:left w:val="nil"/>
            </w:tcBorders>
            <w:shd w:val="clear" w:color="auto" w:fill="8064A2"/>
          </w:tcPr>
          <w:p w14:paraId="215CF02C"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Cypreswydd Monterey</w:t>
            </w:r>
          </w:p>
          <w:p w14:paraId="05768714"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Bricyll</w:t>
            </w:r>
          </w:p>
        </w:tc>
        <w:tc>
          <w:tcPr>
            <w:tcW w:w="2366" w:type="dxa"/>
            <w:shd w:val="clear" w:color="auto" w:fill="E6E0EC"/>
          </w:tcPr>
          <w:p w14:paraId="2F28BB7F"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48ADB793"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4B686455"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0.00</w:t>
            </w:r>
          </w:p>
          <w:p w14:paraId="7EDDFA39"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24D56BBF"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0.30</w:t>
            </w:r>
          </w:p>
          <w:p w14:paraId="2A934EC9"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0.30</w:t>
            </w:r>
          </w:p>
        </w:tc>
      </w:tr>
      <w:tr w:rsidR="00033A00" w14:paraId="11F88E6D" w14:textId="77777777">
        <w:trPr>
          <w:trHeight w:val="664"/>
        </w:trPr>
        <w:tc>
          <w:tcPr>
            <w:tcW w:w="3014" w:type="dxa"/>
            <w:tcBorders>
              <w:left w:val="nil"/>
            </w:tcBorders>
            <w:shd w:val="clear" w:color="auto" w:fill="8064A2"/>
          </w:tcPr>
          <w:p w14:paraId="3A458631"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Pisgwydd</w:t>
            </w:r>
          </w:p>
          <w:p w14:paraId="1839CB43" w14:textId="77777777" w:rsidR="003D7174" w:rsidRPr="008E64C5" w:rsidRDefault="00000000">
            <w:pPr>
              <w:pStyle w:val="TableParagraph"/>
              <w:spacing w:before="62"/>
              <w:ind w:left="103"/>
              <w:rPr>
                <w:rFonts w:ascii="Arial"/>
                <w:sz w:val="24"/>
              </w:rPr>
            </w:pPr>
            <w:r w:rsidRPr="008E64C5">
              <w:rPr>
                <w:rFonts w:ascii="Arial" w:eastAsia="Arial" w:hAnsi="Arial"/>
                <w:color w:val="FFFFFF"/>
                <w:sz w:val="24"/>
                <w:szCs w:val="24"/>
                <w:lang w:val="cy-GB"/>
              </w:rPr>
              <w:t xml:space="preserve">rh.ll Criafolen </w:t>
            </w:r>
          </w:p>
        </w:tc>
        <w:tc>
          <w:tcPr>
            <w:tcW w:w="2366" w:type="dxa"/>
            <w:shd w:val="clear" w:color="auto" w:fill="E6E0EC"/>
          </w:tcPr>
          <w:p w14:paraId="7C378B6C"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79ECB660" w14:textId="77777777" w:rsidR="003D7174" w:rsidRDefault="00000000">
            <w:pPr>
              <w:pStyle w:val="TableParagraph"/>
              <w:spacing w:before="62"/>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091D82BB"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0.00</w:t>
            </w:r>
          </w:p>
          <w:p w14:paraId="4C2CEB2B" w14:textId="77777777" w:rsidR="003D7174" w:rsidRDefault="00000000">
            <w:pPr>
              <w:pStyle w:val="TableParagraph"/>
              <w:spacing w:before="62"/>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7246A30A"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0.30</w:t>
            </w:r>
          </w:p>
          <w:p w14:paraId="1AE9AF58" w14:textId="77777777" w:rsidR="003D7174" w:rsidRDefault="00000000">
            <w:pPr>
              <w:pStyle w:val="TableParagraph"/>
              <w:spacing w:before="62"/>
              <w:ind w:right="103"/>
              <w:jc w:val="right"/>
              <w:rPr>
                <w:rFonts w:ascii="Arial"/>
                <w:sz w:val="24"/>
              </w:rPr>
            </w:pPr>
            <w:r>
              <w:rPr>
                <w:rFonts w:ascii="Arial" w:eastAsia="Arial" w:hAnsi="Arial"/>
                <w:spacing w:val="-4"/>
                <w:sz w:val="24"/>
                <w:szCs w:val="24"/>
                <w:lang w:val="cy-GB"/>
              </w:rPr>
              <w:t>0.30</w:t>
            </w:r>
          </w:p>
        </w:tc>
      </w:tr>
      <w:tr w:rsidR="00033A00" w14:paraId="1BE97279" w14:textId="77777777">
        <w:trPr>
          <w:trHeight w:val="662"/>
        </w:trPr>
        <w:tc>
          <w:tcPr>
            <w:tcW w:w="3014" w:type="dxa"/>
            <w:tcBorders>
              <w:left w:val="nil"/>
            </w:tcBorders>
            <w:shd w:val="clear" w:color="auto" w:fill="8064A2"/>
          </w:tcPr>
          <w:p w14:paraId="077C9BB5" w14:textId="77777777" w:rsidR="003D7174" w:rsidRPr="008E64C5" w:rsidRDefault="00000000">
            <w:pPr>
              <w:pStyle w:val="TableParagraph"/>
              <w:spacing w:before="17"/>
              <w:ind w:left="103"/>
              <w:rPr>
                <w:rFonts w:ascii="Arial"/>
                <w:sz w:val="24"/>
              </w:rPr>
            </w:pPr>
            <w:r w:rsidRPr="008E64C5">
              <w:rPr>
                <w:rFonts w:ascii="Arial" w:eastAsia="Arial" w:hAnsi="Arial"/>
                <w:color w:val="FFFFFF"/>
                <w:sz w:val="24"/>
                <w:szCs w:val="24"/>
                <w:lang w:val="cy-GB"/>
              </w:rPr>
              <w:t>Ceirios blodeuol Siapaneaidd</w:t>
            </w:r>
          </w:p>
          <w:p w14:paraId="526E1365"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Llawryf</w:t>
            </w:r>
          </w:p>
        </w:tc>
        <w:tc>
          <w:tcPr>
            <w:tcW w:w="2366" w:type="dxa"/>
            <w:shd w:val="clear" w:color="auto" w:fill="E6E0EC"/>
          </w:tcPr>
          <w:p w14:paraId="63EADCB6" w14:textId="77777777" w:rsidR="003D7174" w:rsidRDefault="00000000">
            <w:pPr>
              <w:pStyle w:val="TableParagraph"/>
              <w:spacing w:before="17"/>
              <w:ind w:right="97"/>
              <w:jc w:val="right"/>
              <w:rPr>
                <w:rFonts w:ascii="Arial"/>
                <w:sz w:val="24"/>
              </w:rPr>
            </w:pPr>
            <w:r>
              <w:rPr>
                <w:rFonts w:ascii="Arial" w:eastAsia="Arial" w:hAnsi="Arial"/>
                <w:spacing w:val="-4"/>
                <w:sz w:val="24"/>
                <w:szCs w:val="24"/>
                <w:lang w:val="cy-GB"/>
              </w:rPr>
              <w:t>0.30</w:t>
            </w:r>
          </w:p>
          <w:p w14:paraId="442215D9"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6AACF69A" w14:textId="77777777" w:rsidR="003D7174" w:rsidRDefault="00000000">
            <w:pPr>
              <w:pStyle w:val="TableParagraph"/>
              <w:spacing w:before="17"/>
              <w:ind w:right="96"/>
              <w:jc w:val="right"/>
              <w:rPr>
                <w:rFonts w:ascii="Arial"/>
                <w:sz w:val="24"/>
              </w:rPr>
            </w:pPr>
            <w:r>
              <w:rPr>
                <w:rFonts w:ascii="Arial" w:eastAsia="Arial" w:hAnsi="Arial"/>
                <w:spacing w:val="-4"/>
                <w:sz w:val="24"/>
                <w:szCs w:val="24"/>
                <w:lang w:val="cy-GB"/>
              </w:rPr>
              <w:t>0.00</w:t>
            </w:r>
          </w:p>
          <w:p w14:paraId="087D6ACF"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4E773A26" w14:textId="77777777" w:rsidR="003D7174" w:rsidRDefault="00000000">
            <w:pPr>
              <w:pStyle w:val="TableParagraph"/>
              <w:spacing w:before="17"/>
              <w:ind w:right="103"/>
              <w:jc w:val="right"/>
              <w:rPr>
                <w:rFonts w:ascii="Arial"/>
                <w:sz w:val="24"/>
              </w:rPr>
            </w:pPr>
            <w:r>
              <w:rPr>
                <w:rFonts w:ascii="Arial" w:eastAsia="Arial" w:hAnsi="Arial"/>
                <w:spacing w:val="-4"/>
                <w:sz w:val="24"/>
                <w:szCs w:val="24"/>
                <w:lang w:val="cy-GB"/>
              </w:rPr>
              <w:t>0.30</w:t>
            </w:r>
          </w:p>
          <w:p w14:paraId="4EFEB16D"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12E5A623" w14:textId="77777777">
        <w:trPr>
          <w:trHeight w:val="343"/>
        </w:trPr>
        <w:tc>
          <w:tcPr>
            <w:tcW w:w="3014" w:type="dxa"/>
            <w:tcBorders>
              <w:left w:val="nil"/>
              <w:bottom w:val="nil"/>
            </w:tcBorders>
            <w:shd w:val="clear" w:color="auto" w:fill="8064A2"/>
          </w:tcPr>
          <w:p w14:paraId="65D9578F"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rh.ll. Celyn</w:t>
            </w:r>
          </w:p>
        </w:tc>
        <w:tc>
          <w:tcPr>
            <w:tcW w:w="2366" w:type="dxa"/>
            <w:tcBorders>
              <w:bottom w:val="nil"/>
            </w:tcBorders>
            <w:shd w:val="clear" w:color="auto" w:fill="E6E0EC"/>
          </w:tcPr>
          <w:p w14:paraId="5E00ED5A"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tc>
        <w:tc>
          <w:tcPr>
            <w:tcW w:w="1984" w:type="dxa"/>
            <w:tcBorders>
              <w:bottom w:val="nil"/>
            </w:tcBorders>
            <w:shd w:val="clear" w:color="auto" w:fill="E6E0EC"/>
          </w:tcPr>
          <w:p w14:paraId="649E7ED1"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tc>
        <w:tc>
          <w:tcPr>
            <w:tcW w:w="2128" w:type="dxa"/>
            <w:tcBorders>
              <w:bottom w:val="nil"/>
              <w:right w:val="nil"/>
            </w:tcBorders>
            <w:shd w:val="clear" w:color="auto" w:fill="E6E0EC"/>
          </w:tcPr>
          <w:p w14:paraId="2F74120F"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tc>
      </w:tr>
    </w:tbl>
    <w:p w14:paraId="0F235AA5" w14:textId="77777777" w:rsidR="003D7174" w:rsidRDefault="003D7174">
      <w:pPr>
        <w:jc w:val="right"/>
        <w:rPr>
          <w:rFonts w:ascii="Arial"/>
          <w:sz w:val="24"/>
        </w:rPr>
        <w:sectPr w:rsidR="003D7174">
          <w:pgSz w:w="11910" w:h="16840"/>
          <w:pgMar w:top="2000" w:right="580" w:bottom="1040" w:left="740" w:header="0" w:footer="857" w:gutter="0"/>
          <w:cols w:space="720"/>
        </w:sectPr>
      </w:pPr>
    </w:p>
    <w:p w14:paraId="5A591BD2" w14:textId="77777777" w:rsidR="003D7174" w:rsidRDefault="00000000">
      <w:pPr>
        <w:pStyle w:val="BodyText"/>
        <w:spacing w:before="3" w:after="1"/>
        <w:rPr>
          <w:b/>
          <w:sz w:val="10"/>
        </w:rPr>
      </w:pPr>
      <w:r>
        <w:lastRenderedPageBreak/>
        <w:pict w14:anchorId="52BD25E9">
          <v:shape id="docshape124" o:spid="_x0000_s2130" style="position:absolute;margin-left:42.6pt;margin-top:106.8pt;width:151pt;height:100.7pt;z-index:-251612160;mso-position-horizontal-relative:page;mso-position-vertical-relative:page" coordorigin="852,2136" coordsize="3020,2014" o:spt="100" adj="0,,0" path="m3866,3485r-3009,l857,3797r3009,l3866,3485xm3866,2810r-3009,l857,3122r3009,l3866,2810xm3866,2136r-3009,l857,2448r3009,l3866,2136xm3871,4135r-5,l3866,3821r,-12l3866,3806r-3009,l857,3809r,12l857,4135r-5,l852,4150r5,l3866,4150r5,l3871,4135xm3871,3461r-5,l3866,3146r,-12l3866,3132r-3009,l857,3134r,12l857,3461r-5,l852,3475r5,l3866,3475r5,l3871,3461xm3871,2786r-5,l3866,2472r,-12l3866,2458r-3009,l857,2460r,12l857,2786r-5,l852,2801r5,l3866,2801r5,l3871,2786xe" fillcolor="#8064a2" stroked="f">
            <v:stroke joinstyle="round"/>
            <v:formulas/>
            <v:path arrowok="t" o:connecttype="segments"/>
            <w10:wrap anchorx="page" anchory="page"/>
          </v:shape>
        </w:pict>
      </w: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14"/>
        <w:gridCol w:w="2366"/>
        <w:gridCol w:w="1984"/>
        <w:gridCol w:w="2128"/>
      </w:tblGrid>
      <w:tr w:rsidR="00033A00" w14:paraId="677E138D" w14:textId="77777777">
        <w:trPr>
          <w:trHeight w:val="311"/>
        </w:trPr>
        <w:tc>
          <w:tcPr>
            <w:tcW w:w="3014" w:type="dxa"/>
            <w:tcBorders>
              <w:top w:val="nil"/>
              <w:left w:val="nil"/>
              <w:right w:val="nil"/>
            </w:tcBorders>
            <w:shd w:val="clear" w:color="auto" w:fill="8064A2"/>
          </w:tcPr>
          <w:p w14:paraId="278D23C1" w14:textId="77777777" w:rsidR="003D7174" w:rsidRPr="008E64C5" w:rsidRDefault="00000000">
            <w:pPr>
              <w:pStyle w:val="TableParagraph"/>
              <w:spacing w:before="3"/>
              <w:ind w:left="103"/>
              <w:rPr>
                <w:rFonts w:ascii="Arial"/>
                <w:sz w:val="24"/>
              </w:rPr>
            </w:pPr>
            <w:r w:rsidRPr="008E64C5">
              <w:rPr>
                <w:rFonts w:ascii="Arial" w:eastAsia="Arial" w:hAnsi="Arial"/>
                <w:color w:val="FFFFFF"/>
                <w:sz w:val="24"/>
                <w:szCs w:val="24"/>
                <w:lang w:val="cy-GB"/>
              </w:rPr>
              <w:t>Oestrwydd Ewropeaidd</w:t>
            </w:r>
          </w:p>
        </w:tc>
        <w:tc>
          <w:tcPr>
            <w:tcW w:w="2366" w:type="dxa"/>
            <w:tcBorders>
              <w:top w:val="nil"/>
              <w:left w:val="nil"/>
              <w:right w:val="nil"/>
            </w:tcBorders>
            <w:shd w:val="clear" w:color="auto" w:fill="E6E0EC"/>
          </w:tcPr>
          <w:p w14:paraId="6CA15C22" w14:textId="77777777" w:rsidR="003D7174" w:rsidRDefault="00000000">
            <w:pPr>
              <w:pStyle w:val="TableParagraph"/>
              <w:spacing w:before="3"/>
              <w:ind w:right="102"/>
              <w:jc w:val="right"/>
              <w:rPr>
                <w:rFonts w:ascii="Arial"/>
                <w:sz w:val="24"/>
              </w:rPr>
            </w:pPr>
            <w:r>
              <w:rPr>
                <w:rFonts w:ascii="Arial" w:eastAsia="Arial" w:hAnsi="Arial"/>
                <w:spacing w:val="-4"/>
                <w:sz w:val="24"/>
                <w:szCs w:val="24"/>
                <w:lang w:val="cy-GB"/>
              </w:rPr>
              <w:t>0.30</w:t>
            </w:r>
          </w:p>
        </w:tc>
        <w:tc>
          <w:tcPr>
            <w:tcW w:w="1984" w:type="dxa"/>
            <w:tcBorders>
              <w:top w:val="nil"/>
              <w:left w:val="nil"/>
              <w:right w:val="nil"/>
            </w:tcBorders>
            <w:shd w:val="clear" w:color="auto" w:fill="E6E0EC"/>
          </w:tcPr>
          <w:p w14:paraId="055866F6" w14:textId="77777777" w:rsidR="003D7174" w:rsidRDefault="00000000">
            <w:pPr>
              <w:pStyle w:val="TableParagraph"/>
              <w:spacing w:before="3"/>
              <w:ind w:right="101"/>
              <w:jc w:val="right"/>
              <w:rPr>
                <w:rFonts w:ascii="Arial"/>
                <w:sz w:val="24"/>
              </w:rPr>
            </w:pPr>
            <w:r>
              <w:rPr>
                <w:rFonts w:ascii="Arial" w:eastAsia="Arial" w:hAnsi="Arial"/>
                <w:spacing w:val="-4"/>
                <w:sz w:val="24"/>
                <w:szCs w:val="24"/>
                <w:lang w:val="cy-GB"/>
              </w:rPr>
              <w:t>0.00</w:t>
            </w:r>
          </w:p>
        </w:tc>
        <w:tc>
          <w:tcPr>
            <w:tcW w:w="2128" w:type="dxa"/>
            <w:tcBorders>
              <w:top w:val="nil"/>
              <w:left w:val="nil"/>
              <w:right w:val="nil"/>
            </w:tcBorders>
            <w:shd w:val="clear" w:color="auto" w:fill="E6E0EC"/>
          </w:tcPr>
          <w:p w14:paraId="2B72A058" w14:textId="77777777" w:rsidR="003D7174" w:rsidRDefault="00000000">
            <w:pPr>
              <w:pStyle w:val="TableParagraph"/>
              <w:spacing w:before="3"/>
              <w:ind w:right="103"/>
              <w:jc w:val="right"/>
              <w:rPr>
                <w:rFonts w:ascii="Arial"/>
                <w:sz w:val="24"/>
              </w:rPr>
            </w:pPr>
            <w:r>
              <w:rPr>
                <w:rFonts w:ascii="Arial" w:eastAsia="Arial" w:hAnsi="Arial"/>
                <w:spacing w:val="-4"/>
                <w:sz w:val="24"/>
                <w:szCs w:val="24"/>
                <w:lang w:val="cy-GB"/>
              </w:rPr>
              <w:t>0.30</w:t>
            </w:r>
          </w:p>
        </w:tc>
      </w:tr>
      <w:tr w:rsidR="00033A00" w14:paraId="43B06D8E" w14:textId="77777777">
        <w:trPr>
          <w:trHeight w:val="664"/>
        </w:trPr>
        <w:tc>
          <w:tcPr>
            <w:tcW w:w="3014" w:type="dxa"/>
            <w:tcBorders>
              <w:left w:val="nil"/>
            </w:tcBorders>
            <w:shd w:val="clear" w:color="auto" w:fill="8064A2"/>
          </w:tcPr>
          <w:p w14:paraId="6AC10247"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Coeden Brigau Euraidd</w:t>
            </w:r>
          </w:p>
          <w:p w14:paraId="098159E1"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Iwca Moundlily</w:t>
            </w:r>
          </w:p>
        </w:tc>
        <w:tc>
          <w:tcPr>
            <w:tcW w:w="2366" w:type="dxa"/>
            <w:shd w:val="clear" w:color="auto" w:fill="E6E0EC"/>
          </w:tcPr>
          <w:p w14:paraId="4261B86C"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39ECDD1A"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4EEB0E6E"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2A955F97"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3F80DE3A"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p w14:paraId="4DDA1DA7"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265FEA91" w14:textId="77777777">
        <w:trPr>
          <w:trHeight w:val="664"/>
        </w:trPr>
        <w:tc>
          <w:tcPr>
            <w:tcW w:w="3014" w:type="dxa"/>
            <w:tcBorders>
              <w:left w:val="nil"/>
            </w:tcBorders>
            <w:shd w:val="clear" w:color="auto" w:fill="8064A2"/>
          </w:tcPr>
          <w:p w14:paraId="6267AAEA"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 xml:space="preserve">Eirin Ceirios </w:t>
            </w:r>
          </w:p>
          <w:p w14:paraId="3E14B40A" w14:textId="77777777" w:rsidR="003D7174" w:rsidRPr="008E64C5" w:rsidRDefault="00000000">
            <w:pPr>
              <w:pStyle w:val="TableParagraph"/>
              <w:spacing w:before="60"/>
              <w:ind w:left="103"/>
              <w:rPr>
                <w:rFonts w:ascii="Arial"/>
                <w:sz w:val="24"/>
              </w:rPr>
            </w:pPr>
            <w:r w:rsidRPr="008E64C5">
              <w:rPr>
                <w:rFonts w:ascii="Arial" w:eastAsia="Arial" w:hAnsi="Arial"/>
                <w:color w:val="FFFFFF"/>
                <w:sz w:val="24"/>
                <w:szCs w:val="24"/>
                <w:lang w:val="cy-GB"/>
              </w:rPr>
              <w:t>rh.ll. Sycamorwydd</w:t>
            </w:r>
          </w:p>
        </w:tc>
        <w:tc>
          <w:tcPr>
            <w:tcW w:w="2366" w:type="dxa"/>
            <w:shd w:val="clear" w:color="auto" w:fill="E6E0EC"/>
          </w:tcPr>
          <w:p w14:paraId="3B4BC617"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p w14:paraId="64FB2DC1" w14:textId="77777777" w:rsidR="003D7174" w:rsidRDefault="00000000">
            <w:pPr>
              <w:pStyle w:val="TableParagraph"/>
              <w:spacing w:before="60"/>
              <w:ind w:right="97"/>
              <w:jc w:val="right"/>
              <w:rPr>
                <w:rFonts w:ascii="Arial"/>
                <w:sz w:val="24"/>
              </w:rPr>
            </w:pPr>
            <w:r>
              <w:rPr>
                <w:rFonts w:ascii="Arial" w:eastAsia="Arial" w:hAnsi="Arial"/>
                <w:spacing w:val="-4"/>
                <w:sz w:val="24"/>
                <w:szCs w:val="24"/>
                <w:lang w:val="cy-GB"/>
              </w:rPr>
              <w:t>0.30</w:t>
            </w:r>
          </w:p>
        </w:tc>
        <w:tc>
          <w:tcPr>
            <w:tcW w:w="1984" w:type="dxa"/>
            <w:shd w:val="clear" w:color="auto" w:fill="E6E0EC"/>
          </w:tcPr>
          <w:p w14:paraId="1317374F"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p w14:paraId="7CB17E47" w14:textId="77777777" w:rsidR="003D7174" w:rsidRDefault="00000000">
            <w:pPr>
              <w:pStyle w:val="TableParagraph"/>
              <w:spacing w:before="60"/>
              <w:ind w:right="96"/>
              <w:jc w:val="right"/>
              <w:rPr>
                <w:rFonts w:ascii="Arial"/>
                <w:sz w:val="24"/>
              </w:rPr>
            </w:pPr>
            <w:r>
              <w:rPr>
                <w:rFonts w:ascii="Arial" w:eastAsia="Arial" w:hAnsi="Arial"/>
                <w:spacing w:val="-4"/>
                <w:sz w:val="24"/>
                <w:szCs w:val="24"/>
                <w:lang w:val="cy-GB"/>
              </w:rPr>
              <w:t>0.00</w:t>
            </w:r>
          </w:p>
        </w:tc>
        <w:tc>
          <w:tcPr>
            <w:tcW w:w="2128" w:type="dxa"/>
            <w:tcBorders>
              <w:right w:val="nil"/>
            </w:tcBorders>
            <w:shd w:val="clear" w:color="auto" w:fill="E6E0EC"/>
          </w:tcPr>
          <w:p w14:paraId="40466CEB"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p w14:paraId="68CD486A" w14:textId="77777777" w:rsidR="003D7174" w:rsidRDefault="00000000">
            <w:pPr>
              <w:pStyle w:val="TableParagraph"/>
              <w:spacing w:before="60"/>
              <w:ind w:right="103"/>
              <w:jc w:val="right"/>
              <w:rPr>
                <w:rFonts w:ascii="Arial"/>
                <w:sz w:val="24"/>
              </w:rPr>
            </w:pPr>
            <w:r>
              <w:rPr>
                <w:rFonts w:ascii="Arial" w:eastAsia="Arial" w:hAnsi="Arial"/>
                <w:spacing w:val="-4"/>
                <w:sz w:val="24"/>
                <w:szCs w:val="24"/>
                <w:lang w:val="cy-GB"/>
              </w:rPr>
              <w:t>0.30</w:t>
            </w:r>
          </w:p>
        </w:tc>
      </w:tr>
      <w:tr w:rsidR="00033A00" w14:paraId="167968C9" w14:textId="77777777">
        <w:trPr>
          <w:trHeight w:val="342"/>
        </w:trPr>
        <w:tc>
          <w:tcPr>
            <w:tcW w:w="3014" w:type="dxa"/>
            <w:tcBorders>
              <w:left w:val="nil"/>
              <w:bottom w:val="nil"/>
            </w:tcBorders>
            <w:shd w:val="clear" w:color="auto" w:fill="8064A2"/>
          </w:tcPr>
          <w:p w14:paraId="48B69145" w14:textId="77777777" w:rsidR="003D7174" w:rsidRPr="008E64C5" w:rsidRDefault="00000000">
            <w:pPr>
              <w:pStyle w:val="TableParagraph"/>
              <w:spacing w:before="19"/>
              <w:ind w:left="103"/>
              <w:rPr>
                <w:rFonts w:ascii="Arial"/>
                <w:sz w:val="24"/>
              </w:rPr>
            </w:pPr>
            <w:r w:rsidRPr="008E64C5">
              <w:rPr>
                <w:rFonts w:ascii="Arial" w:eastAsia="Arial" w:hAnsi="Arial"/>
                <w:color w:val="FFFFFF"/>
                <w:sz w:val="24"/>
                <w:szCs w:val="24"/>
                <w:lang w:val="cy-GB"/>
              </w:rPr>
              <w:t>Coeden Brigau Euraidd</w:t>
            </w:r>
          </w:p>
        </w:tc>
        <w:tc>
          <w:tcPr>
            <w:tcW w:w="2366" w:type="dxa"/>
            <w:tcBorders>
              <w:bottom w:val="nil"/>
            </w:tcBorders>
            <w:shd w:val="clear" w:color="auto" w:fill="E6E0EC"/>
          </w:tcPr>
          <w:p w14:paraId="1EEFE0AE" w14:textId="77777777" w:rsidR="003D7174" w:rsidRDefault="00000000">
            <w:pPr>
              <w:pStyle w:val="TableParagraph"/>
              <w:spacing w:before="19"/>
              <w:ind w:right="97"/>
              <w:jc w:val="right"/>
              <w:rPr>
                <w:rFonts w:ascii="Arial"/>
                <w:sz w:val="24"/>
              </w:rPr>
            </w:pPr>
            <w:r>
              <w:rPr>
                <w:rFonts w:ascii="Arial" w:eastAsia="Arial" w:hAnsi="Arial"/>
                <w:spacing w:val="-4"/>
                <w:sz w:val="24"/>
                <w:szCs w:val="24"/>
                <w:lang w:val="cy-GB"/>
              </w:rPr>
              <w:t>0.30</w:t>
            </w:r>
          </w:p>
        </w:tc>
        <w:tc>
          <w:tcPr>
            <w:tcW w:w="1984" w:type="dxa"/>
            <w:tcBorders>
              <w:bottom w:val="nil"/>
            </w:tcBorders>
            <w:shd w:val="clear" w:color="auto" w:fill="E6E0EC"/>
          </w:tcPr>
          <w:p w14:paraId="738B3A2A" w14:textId="77777777" w:rsidR="003D7174" w:rsidRDefault="00000000">
            <w:pPr>
              <w:pStyle w:val="TableParagraph"/>
              <w:spacing w:before="19"/>
              <w:ind w:right="96"/>
              <w:jc w:val="right"/>
              <w:rPr>
                <w:rFonts w:ascii="Arial"/>
                <w:sz w:val="24"/>
              </w:rPr>
            </w:pPr>
            <w:r>
              <w:rPr>
                <w:rFonts w:ascii="Arial" w:eastAsia="Arial" w:hAnsi="Arial"/>
                <w:spacing w:val="-4"/>
                <w:sz w:val="24"/>
                <w:szCs w:val="24"/>
                <w:lang w:val="cy-GB"/>
              </w:rPr>
              <w:t>0.00</w:t>
            </w:r>
          </w:p>
        </w:tc>
        <w:tc>
          <w:tcPr>
            <w:tcW w:w="2128" w:type="dxa"/>
            <w:tcBorders>
              <w:bottom w:val="nil"/>
              <w:right w:val="nil"/>
            </w:tcBorders>
            <w:shd w:val="clear" w:color="auto" w:fill="E6E0EC"/>
          </w:tcPr>
          <w:p w14:paraId="3F435DFC" w14:textId="77777777" w:rsidR="003D7174" w:rsidRDefault="00000000">
            <w:pPr>
              <w:pStyle w:val="TableParagraph"/>
              <w:spacing w:before="19"/>
              <w:ind w:right="103"/>
              <w:jc w:val="right"/>
              <w:rPr>
                <w:rFonts w:ascii="Arial"/>
                <w:sz w:val="24"/>
              </w:rPr>
            </w:pPr>
            <w:r>
              <w:rPr>
                <w:rFonts w:ascii="Arial" w:eastAsia="Arial" w:hAnsi="Arial"/>
                <w:spacing w:val="-4"/>
                <w:sz w:val="24"/>
                <w:szCs w:val="24"/>
                <w:lang w:val="cy-GB"/>
              </w:rPr>
              <w:t>0.30</w:t>
            </w:r>
          </w:p>
        </w:tc>
      </w:tr>
    </w:tbl>
    <w:p w14:paraId="4AB5B17F" w14:textId="77777777" w:rsidR="003D7174" w:rsidRDefault="003D7174">
      <w:pPr>
        <w:jc w:val="right"/>
        <w:rPr>
          <w:rFonts w:ascii="Arial"/>
          <w:sz w:val="24"/>
        </w:rPr>
        <w:sectPr w:rsidR="003D7174">
          <w:pgSz w:w="11910" w:h="16840"/>
          <w:pgMar w:top="2000" w:right="580" w:bottom="1040" w:left="740" w:header="0" w:footer="857" w:gutter="0"/>
          <w:cols w:space="720"/>
        </w:sectPr>
      </w:pPr>
    </w:p>
    <w:p w14:paraId="3767441B" w14:textId="77777777" w:rsidR="003D7174" w:rsidRDefault="00000000">
      <w:pPr>
        <w:pStyle w:val="Heading1"/>
        <w:spacing w:before="118"/>
        <w:jc w:val="both"/>
      </w:pPr>
      <w:bookmarkStart w:id="100" w:name="Appendix_III_–_Pests_and_Diseases"/>
      <w:bookmarkStart w:id="101" w:name="_Toc130467217"/>
      <w:bookmarkEnd w:id="100"/>
      <w:r>
        <w:rPr>
          <w:color w:val="612272"/>
          <w:lang w:val="cy-GB"/>
        </w:rPr>
        <w:lastRenderedPageBreak/>
        <w:t>Atodiad III – Plâu a Chlefydau</w:t>
      </w:r>
      <w:bookmarkEnd w:id="101"/>
      <w:r>
        <w:rPr>
          <w:color w:val="612272"/>
          <w:lang w:val="cy-GB"/>
        </w:rPr>
        <w:t xml:space="preserve"> </w:t>
      </w:r>
    </w:p>
    <w:p w14:paraId="0FAC9A07" w14:textId="77777777" w:rsidR="003D7174" w:rsidRDefault="00000000">
      <w:pPr>
        <w:spacing w:before="208"/>
        <w:ind w:left="112"/>
        <w:jc w:val="both"/>
        <w:rPr>
          <w:b/>
        </w:rPr>
      </w:pPr>
      <w:r>
        <w:rPr>
          <w:b/>
          <w:bCs/>
          <w:lang w:val="cy-GB"/>
        </w:rPr>
        <w:t>Dirywiad derw aciwt</w:t>
      </w:r>
      <w:r>
        <w:rPr>
          <w:lang w:val="cy-GB"/>
        </w:rPr>
        <w:t xml:space="preserve"> </w:t>
      </w:r>
    </w:p>
    <w:p w14:paraId="6B9DA654" w14:textId="77777777" w:rsidR="003D7174" w:rsidRDefault="00000000">
      <w:pPr>
        <w:spacing w:before="203" w:line="276" w:lineRule="auto"/>
        <w:ind w:left="112" w:right="546"/>
        <w:jc w:val="both"/>
      </w:pPr>
      <w:r>
        <w:rPr>
          <w:lang w:val="cy-GB"/>
        </w:rPr>
        <w:t>Mae dirywiad derw aciwt yn effeithio ar goed aeddfed (&gt;50 mlwydd oed) o'r ddwy rywogaeth o dderw brodorol (derw coesynnog a derw digoes), a gall ladd o fewn pedair i chwe blynedd. Dros y chwe blynedd diwethaf, mae'r achosion o waedu’r bonyn, symptom posib o ddirywiad derw aciwt, wedi bod yn cynyddu. Mae'n ymddangos bod y cyflwr yn fwyaf cyffredin yn Ne-ddwyrain Lloegr, gan waethygu oherwydd sychder a llygredd aer.  Fe'i cofnodwyd ar hyd Aber Hafren, fel yng Nghasnewydd.  Mae modelu rhagfynegol sy'n ystyried tymheredd, glawiad a llygredd aer nitrogen yn awgrymu bod Sir Fynwy yn risg ganolraddol i gymedrol o uchel o ddirywiad derw aciwt yn sefydlu (Forest Research 2022a).</w:t>
      </w:r>
    </w:p>
    <w:p w14:paraId="1A02CFAA" w14:textId="77777777" w:rsidR="003D7174" w:rsidRDefault="00000000">
      <w:pPr>
        <w:spacing w:before="165"/>
        <w:ind w:left="112"/>
        <w:jc w:val="both"/>
        <w:rPr>
          <w:b/>
        </w:rPr>
      </w:pPr>
      <w:r>
        <w:rPr>
          <w:b/>
          <w:bCs/>
          <w:lang w:val="cy-GB"/>
        </w:rPr>
        <w:t>Chwilen hirgorn Asiaidd</w:t>
      </w:r>
      <w:r>
        <w:rPr>
          <w:lang w:val="cy-GB"/>
        </w:rPr>
        <w:t xml:space="preserve"> </w:t>
      </w:r>
    </w:p>
    <w:p w14:paraId="78E57D01" w14:textId="77777777" w:rsidR="003D7174" w:rsidRDefault="00000000">
      <w:pPr>
        <w:spacing w:before="203" w:line="276" w:lineRule="auto"/>
        <w:ind w:left="113" w:right="546" w:hanging="1"/>
        <w:jc w:val="both"/>
      </w:pPr>
      <w:r>
        <w:rPr>
          <w:lang w:val="cy-GB"/>
        </w:rPr>
        <w:t>Mae chwilod hirgorn Asiaidd yn bla mawr yn Tsieina, Japan, a Chorea, lle mae'n lladd llawer o rywogaethau llydanddail. Yn America, mae chwilod hirgorn Asiaidd wedi sefydlu poblogaethau yn Chicago ac Efrog Newydd. Lle mae'r difrod i goed stryd yn uchel, torri coed, glanweithdra a chwarantin yw'r unig opsiynau rheoli ymarferol.</w:t>
      </w:r>
    </w:p>
    <w:p w14:paraId="16F97DCF" w14:textId="77777777" w:rsidR="003D7174" w:rsidRDefault="00000000">
      <w:pPr>
        <w:pStyle w:val="BodyText"/>
        <w:spacing w:before="9"/>
        <w:rPr>
          <w:sz w:val="11"/>
        </w:rPr>
      </w:pPr>
      <w:r>
        <w:rPr>
          <w:noProof/>
        </w:rPr>
        <w:drawing>
          <wp:anchor distT="0" distB="0" distL="0" distR="0" simplePos="0" relativeHeight="251683840" behindDoc="0" locked="0" layoutInCell="1" allowOverlap="1" wp14:anchorId="3D644A2A" wp14:editId="4B7E0406">
            <wp:simplePos x="0" y="0"/>
            <wp:positionH relativeFrom="page">
              <wp:posOffset>1227772</wp:posOffset>
            </wp:positionH>
            <wp:positionV relativeFrom="paragraph">
              <wp:posOffset>106132</wp:posOffset>
            </wp:positionV>
            <wp:extent cx="4667621" cy="3348513"/>
            <wp:effectExtent l="0" t="0" r="0" b="0"/>
            <wp:wrapTopAndBottom/>
            <wp:docPr id="69" name="image64.jpeg" descr="map coropleth o addasrwydd hinsawdd Ewrop ar gyfer y pla chwilod hirgorn Asiaidd, y cynhesaf yw'r lliw, y mwyaf ad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4.jpeg"/>
                    <pic:cNvPicPr/>
                  </pic:nvPicPr>
                  <pic:blipFill>
                    <a:blip r:embed="rId146" cstate="print"/>
                    <a:stretch>
                      <a:fillRect/>
                    </a:stretch>
                  </pic:blipFill>
                  <pic:spPr>
                    <a:xfrm>
                      <a:off x="0" y="0"/>
                      <a:ext cx="4667621" cy="3348513"/>
                    </a:xfrm>
                    <a:prstGeom prst="rect">
                      <a:avLst/>
                    </a:prstGeom>
                  </pic:spPr>
                </pic:pic>
              </a:graphicData>
            </a:graphic>
          </wp:anchor>
        </w:drawing>
      </w:r>
    </w:p>
    <w:p w14:paraId="7C5C3E25" w14:textId="77777777" w:rsidR="003D7174" w:rsidRDefault="00000000">
      <w:pPr>
        <w:spacing w:before="180" w:line="276" w:lineRule="auto"/>
        <w:ind w:left="1091" w:right="763"/>
        <w:rPr>
          <w:b/>
          <w:sz w:val="18"/>
        </w:rPr>
      </w:pPr>
      <w:r>
        <w:rPr>
          <w:b/>
          <w:bCs/>
          <w:sz w:val="18"/>
          <w:szCs w:val="18"/>
          <w:lang w:val="cy-GB"/>
        </w:rPr>
        <w:t xml:space="preserve">Ffigur A. Mynegeion Ecohinsoddol ar gyfer gwledydd ledled Ewrop. Awgrymir bod mynegai o &gt;32 yn addas ar gyfer chwilod hirgorn Asiaidd (MacLeod </w:t>
      </w:r>
      <w:r>
        <w:rPr>
          <w:rFonts w:ascii="Verdana-BoldItalic" w:eastAsia="Verdana-BoldItalic" w:hAnsi="Verdana-BoldItalic"/>
          <w:b/>
          <w:bCs/>
          <w:i/>
          <w:iCs/>
          <w:sz w:val="18"/>
          <w:szCs w:val="18"/>
          <w:lang w:val="cy-GB"/>
        </w:rPr>
        <w:t>et al.</w:t>
      </w:r>
      <w:r>
        <w:rPr>
          <w:b/>
          <w:bCs/>
          <w:sz w:val="18"/>
          <w:szCs w:val="18"/>
          <w:lang w:val="cy-GB"/>
        </w:rPr>
        <w:t xml:space="preserve"> 2002).</w:t>
      </w:r>
    </w:p>
    <w:p w14:paraId="79C90A5F" w14:textId="77777777" w:rsidR="003D7174" w:rsidRDefault="003D7174">
      <w:pPr>
        <w:pStyle w:val="BodyText"/>
        <w:spacing w:before="6"/>
        <w:rPr>
          <w:b/>
          <w:sz w:val="16"/>
        </w:rPr>
      </w:pPr>
    </w:p>
    <w:p w14:paraId="309FE54F" w14:textId="77777777" w:rsidR="003D7174" w:rsidRDefault="00000000" w:rsidP="00A16266">
      <w:pPr>
        <w:spacing w:line="276" w:lineRule="auto"/>
        <w:ind w:left="112" w:right="548"/>
        <w:jc w:val="both"/>
        <w:sectPr w:rsidR="003D7174">
          <w:pgSz w:w="11910" w:h="16840"/>
          <w:pgMar w:top="2000" w:right="580" w:bottom="1040" w:left="740" w:header="0" w:footer="857" w:gutter="0"/>
          <w:cols w:space="720"/>
        </w:sectPr>
      </w:pPr>
      <w:r>
        <w:rPr>
          <w:lang w:val="cy-GB"/>
        </w:rPr>
        <w:t xml:space="preserve">Ym mis Mawrth 2012 cafwyd hyd i achos cychwyn o chwilod hirgorn Asiaidd ym Maidstone, Caint a oedd yn tarddu o baledau pren heb eu trin. Tynnodd y Comisiwn Coedwigaeth a Fera dros 2,000 o goed o'r ardal i atal lledaeniad yr achos (Straw </w:t>
      </w:r>
      <w:r>
        <w:rPr>
          <w:i/>
          <w:iCs/>
          <w:lang w:val="cy-GB"/>
        </w:rPr>
        <w:t>et al.</w:t>
      </w:r>
      <w:r>
        <w:rPr>
          <w:lang w:val="cy-GB"/>
        </w:rPr>
        <w:t xml:space="preserve"> 2016). Nid oes rhagor o achosion wedi cael eu </w:t>
      </w:r>
    </w:p>
    <w:p w14:paraId="012CD8DA" w14:textId="77777777" w:rsidR="003D7174" w:rsidRDefault="00000000">
      <w:pPr>
        <w:spacing w:before="115" w:line="276" w:lineRule="auto"/>
        <w:ind w:left="112" w:right="548"/>
        <w:jc w:val="both"/>
      </w:pPr>
      <w:r>
        <w:rPr>
          <w:lang w:val="cy-GB"/>
        </w:rPr>
        <w:lastRenderedPageBreak/>
        <w:t>hadrodd yn y DU. Bu MacLeod, Evans a Baker (2002) yn modelu addasrwydd hinsoddol ar gyfer achosion yn seiliedig ar ddata achosion o Tsieina a’r UDA ac awgrymodd y gallai Mynegeion Ecohinsoddol CLIMEX (y model a ddefnyddiwyd) o &gt;32 fod yn gynefinoedd addas ar gyfer chwilod hirgorn Asiaidd. Mae Ffigur A yn awgrymu y gallai Sir Fynwy fod yn agored i ddifrod chwilod hirgorn Asiaidd o dan y model hwn.</w:t>
      </w:r>
    </w:p>
    <w:p w14:paraId="3087CBCF" w14:textId="77777777" w:rsidR="003D7174" w:rsidRDefault="00000000">
      <w:pPr>
        <w:spacing w:before="167"/>
        <w:ind w:left="111"/>
        <w:jc w:val="both"/>
      </w:pPr>
      <w:r>
        <w:rPr>
          <w:lang w:val="cy-GB"/>
        </w:rPr>
        <w:t>Mae’r canlynol ymysg y rhywogaethau coed lletyol:</w:t>
      </w:r>
    </w:p>
    <w:p w14:paraId="64A288E8" w14:textId="77777777" w:rsidR="003D7174" w:rsidRDefault="003D7174">
      <w:pPr>
        <w:pStyle w:val="BodyText"/>
        <w:spacing w:before="6"/>
        <w:rPr>
          <w:sz w:val="8"/>
        </w:rPr>
      </w:pPr>
    </w:p>
    <w:p w14:paraId="4A6B2747" w14:textId="77777777" w:rsidR="003D7174" w:rsidRDefault="003D7174">
      <w:pPr>
        <w:rPr>
          <w:sz w:val="8"/>
        </w:rPr>
        <w:sectPr w:rsidR="003D7174">
          <w:pgSz w:w="11910" w:h="16840"/>
          <w:pgMar w:top="2000" w:right="580" w:bottom="1040" w:left="740" w:header="0" w:footer="857" w:gutter="0"/>
          <w:cols w:space="720"/>
        </w:sectPr>
      </w:pPr>
    </w:p>
    <w:p w14:paraId="0BCE9BAC" w14:textId="77777777" w:rsidR="003D7174" w:rsidRPr="008E64C5" w:rsidRDefault="00000000">
      <w:pPr>
        <w:spacing w:before="102"/>
        <w:ind w:left="111"/>
        <w:rPr>
          <w:sz w:val="20"/>
          <w:szCs w:val="20"/>
        </w:rPr>
      </w:pPr>
      <w:r w:rsidRPr="008E64C5">
        <w:rPr>
          <w:sz w:val="20"/>
          <w:szCs w:val="20"/>
          <w:lang w:val="cy-GB"/>
        </w:rPr>
        <w:t xml:space="preserve">rh.ll. </w:t>
      </w:r>
      <w:r w:rsidRPr="008E64C5">
        <w:rPr>
          <w:i/>
          <w:iCs/>
          <w:sz w:val="20"/>
          <w:szCs w:val="20"/>
          <w:lang w:val="cy-GB"/>
        </w:rPr>
        <w:t>Acer</w:t>
      </w:r>
      <w:r w:rsidRPr="008E64C5">
        <w:rPr>
          <w:sz w:val="20"/>
          <w:szCs w:val="20"/>
          <w:lang w:val="cy-GB"/>
        </w:rPr>
        <w:t>. (masarn a sycamorwydd)</w:t>
      </w:r>
    </w:p>
    <w:p w14:paraId="1036D6E6" w14:textId="77777777" w:rsidR="003D7174" w:rsidRPr="008E64C5" w:rsidRDefault="00000000">
      <w:pPr>
        <w:spacing w:before="205"/>
        <w:ind w:left="111"/>
        <w:rPr>
          <w:sz w:val="20"/>
          <w:szCs w:val="20"/>
        </w:rPr>
      </w:pPr>
      <w:r w:rsidRPr="008E64C5">
        <w:rPr>
          <w:sz w:val="20"/>
          <w:szCs w:val="20"/>
          <w:lang w:val="cy-GB"/>
        </w:rPr>
        <w:t xml:space="preserve">rh.ll. </w:t>
      </w:r>
      <w:r w:rsidRPr="008E64C5">
        <w:rPr>
          <w:i/>
          <w:iCs/>
          <w:sz w:val="20"/>
          <w:szCs w:val="20"/>
          <w:lang w:val="cy-GB"/>
        </w:rPr>
        <w:t>Aesculus</w:t>
      </w:r>
      <w:r w:rsidRPr="008E64C5">
        <w:rPr>
          <w:sz w:val="20"/>
          <w:szCs w:val="20"/>
          <w:lang w:val="cy-GB"/>
        </w:rPr>
        <w:t>. (castanwydd)</w:t>
      </w:r>
    </w:p>
    <w:p w14:paraId="22DEFEFD" w14:textId="77777777" w:rsidR="003D7174" w:rsidRPr="008E64C5" w:rsidRDefault="00000000">
      <w:pPr>
        <w:spacing w:before="206"/>
        <w:ind w:left="112"/>
        <w:rPr>
          <w:sz w:val="20"/>
          <w:szCs w:val="20"/>
        </w:rPr>
      </w:pPr>
      <w:r w:rsidRPr="008E64C5">
        <w:rPr>
          <w:sz w:val="20"/>
          <w:szCs w:val="20"/>
          <w:lang w:val="cy-GB"/>
        </w:rPr>
        <w:t xml:space="preserve">rh.ll. </w:t>
      </w:r>
      <w:r w:rsidRPr="008E64C5">
        <w:rPr>
          <w:i/>
          <w:iCs/>
          <w:sz w:val="20"/>
          <w:szCs w:val="20"/>
          <w:lang w:val="cy-GB"/>
        </w:rPr>
        <w:t>Alnus</w:t>
      </w:r>
      <w:r w:rsidRPr="008E64C5">
        <w:rPr>
          <w:sz w:val="20"/>
          <w:szCs w:val="20"/>
          <w:lang w:val="cy-GB"/>
        </w:rPr>
        <w:t>. (gwern)</w:t>
      </w:r>
    </w:p>
    <w:p w14:paraId="5FE8E3AF" w14:textId="19BDDD1C" w:rsidR="003D7174" w:rsidRPr="008E64C5" w:rsidRDefault="00000000" w:rsidP="008E64C5">
      <w:pPr>
        <w:spacing w:before="205" w:line="424" w:lineRule="auto"/>
        <w:ind w:left="111" w:right="989"/>
        <w:rPr>
          <w:sz w:val="20"/>
          <w:szCs w:val="20"/>
          <w:lang w:val="cy-GB"/>
        </w:rPr>
      </w:pPr>
      <w:r w:rsidRPr="008E64C5">
        <w:rPr>
          <w:sz w:val="20"/>
          <w:szCs w:val="20"/>
          <w:lang w:val="cy-GB"/>
        </w:rPr>
        <w:t xml:space="preserve">rh.ll. </w:t>
      </w:r>
      <w:r w:rsidRPr="008E64C5">
        <w:rPr>
          <w:i/>
          <w:iCs/>
          <w:sz w:val="20"/>
          <w:szCs w:val="20"/>
          <w:lang w:val="cy-GB"/>
        </w:rPr>
        <w:t>Betula</w:t>
      </w:r>
      <w:r w:rsidRPr="008E64C5">
        <w:rPr>
          <w:sz w:val="20"/>
          <w:szCs w:val="20"/>
          <w:lang w:val="cy-GB"/>
        </w:rPr>
        <w:t>. (bedw)</w:t>
      </w:r>
      <w:r w:rsidR="008E64C5">
        <w:rPr>
          <w:sz w:val="20"/>
          <w:szCs w:val="20"/>
          <w:lang w:val="cy-GB"/>
        </w:rPr>
        <w:br/>
      </w:r>
      <w:r w:rsidRPr="008E64C5">
        <w:rPr>
          <w:sz w:val="20"/>
          <w:szCs w:val="20"/>
          <w:lang w:val="cy-GB"/>
        </w:rPr>
        <w:t xml:space="preserve">rh.ll. </w:t>
      </w:r>
      <w:r w:rsidRPr="008E64C5">
        <w:rPr>
          <w:i/>
          <w:iCs/>
          <w:sz w:val="20"/>
          <w:szCs w:val="20"/>
          <w:lang w:val="cy-GB"/>
        </w:rPr>
        <w:t>Carpinus</w:t>
      </w:r>
      <w:r w:rsidRPr="008E64C5">
        <w:rPr>
          <w:sz w:val="20"/>
          <w:szCs w:val="20"/>
          <w:lang w:val="cy-GB"/>
        </w:rPr>
        <w:t xml:space="preserve">. (oestrwydd) rh.ll. </w:t>
      </w:r>
      <w:r w:rsidRPr="008E64C5">
        <w:rPr>
          <w:i/>
          <w:iCs/>
          <w:sz w:val="20"/>
          <w:szCs w:val="20"/>
          <w:lang w:val="cy-GB"/>
        </w:rPr>
        <w:t>Corylus</w:t>
      </w:r>
      <w:r w:rsidRPr="008E64C5">
        <w:rPr>
          <w:sz w:val="20"/>
          <w:szCs w:val="20"/>
          <w:lang w:val="cy-GB"/>
        </w:rPr>
        <w:t>. (cyll)</w:t>
      </w:r>
      <w:r w:rsidR="008E64C5">
        <w:rPr>
          <w:sz w:val="20"/>
          <w:szCs w:val="20"/>
          <w:lang w:val="cy-GB"/>
        </w:rPr>
        <w:br/>
      </w:r>
      <w:r w:rsidRPr="008E64C5">
        <w:rPr>
          <w:sz w:val="20"/>
          <w:szCs w:val="20"/>
          <w:lang w:val="cy-GB"/>
        </w:rPr>
        <w:t xml:space="preserve">rh.ll. </w:t>
      </w:r>
      <w:r w:rsidRPr="008E64C5">
        <w:rPr>
          <w:i/>
          <w:iCs/>
          <w:sz w:val="20"/>
          <w:szCs w:val="20"/>
          <w:lang w:val="cy-GB"/>
        </w:rPr>
        <w:t>Fagus</w:t>
      </w:r>
      <w:r w:rsidRPr="008E64C5">
        <w:rPr>
          <w:sz w:val="20"/>
          <w:szCs w:val="20"/>
          <w:lang w:val="cy-GB"/>
        </w:rPr>
        <w:t>. (ffawydd)</w:t>
      </w:r>
      <w:r w:rsidR="008E64C5">
        <w:rPr>
          <w:sz w:val="20"/>
          <w:szCs w:val="20"/>
          <w:lang w:val="cy-GB"/>
        </w:rPr>
        <w:br/>
      </w:r>
      <w:r w:rsidRPr="008E64C5">
        <w:rPr>
          <w:sz w:val="20"/>
          <w:szCs w:val="20"/>
          <w:lang w:val="cy-GB"/>
        </w:rPr>
        <w:t xml:space="preserve">rh.ll. </w:t>
      </w:r>
      <w:r w:rsidRPr="008E64C5">
        <w:rPr>
          <w:i/>
          <w:iCs/>
          <w:sz w:val="20"/>
          <w:szCs w:val="20"/>
          <w:lang w:val="cy-GB"/>
        </w:rPr>
        <w:t>Fraxinus</w:t>
      </w:r>
      <w:r w:rsidRPr="008E64C5">
        <w:rPr>
          <w:sz w:val="20"/>
          <w:szCs w:val="20"/>
          <w:lang w:val="cy-GB"/>
        </w:rPr>
        <w:t>. (ynn)</w:t>
      </w:r>
    </w:p>
    <w:p w14:paraId="04739E20" w14:textId="77777777" w:rsidR="003D7174" w:rsidRPr="008E64C5" w:rsidRDefault="00000000">
      <w:pPr>
        <w:spacing w:line="262" w:lineRule="exact"/>
        <w:ind w:left="112"/>
        <w:rPr>
          <w:sz w:val="20"/>
          <w:szCs w:val="20"/>
        </w:rPr>
      </w:pPr>
      <w:r w:rsidRPr="008E64C5">
        <w:rPr>
          <w:i/>
          <w:iCs/>
          <w:sz w:val="20"/>
          <w:szCs w:val="20"/>
          <w:lang w:val="cy-GB"/>
        </w:rPr>
        <w:t>Malus domestica</w:t>
      </w:r>
      <w:r w:rsidRPr="008E64C5">
        <w:rPr>
          <w:sz w:val="20"/>
          <w:szCs w:val="20"/>
          <w:lang w:val="cy-GB"/>
        </w:rPr>
        <w:t xml:space="preserve"> (afal)</w:t>
      </w:r>
    </w:p>
    <w:p w14:paraId="6285D42A" w14:textId="77777777" w:rsidR="003D7174" w:rsidRPr="008E64C5" w:rsidRDefault="00000000">
      <w:pPr>
        <w:spacing w:before="202"/>
        <w:ind w:left="112"/>
        <w:rPr>
          <w:b/>
          <w:sz w:val="20"/>
          <w:szCs w:val="20"/>
        </w:rPr>
      </w:pPr>
      <w:r w:rsidRPr="008E64C5">
        <w:rPr>
          <w:b/>
          <w:bCs/>
          <w:sz w:val="20"/>
          <w:szCs w:val="20"/>
          <w:lang w:val="cy-GB"/>
        </w:rPr>
        <w:t>Tyllwyr bedw efydd</w:t>
      </w:r>
      <w:r w:rsidRPr="008E64C5">
        <w:rPr>
          <w:sz w:val="20"/>
          <w:szCs w:val="20"/>
          <w:lang w:val="cy-GB"/>
        </w:rPr>
        <w:t xml:space="preserve"> </w:t>
      </w:r>
    </w:p>
    <w:p w14:paraId="43294558" w14:textId="542A1F63" w:rsidR="003D7174" w:rsidRPr="008E64C5" w:rsidRDefault="00000000" w:rsidP="008E64C5">
      <w:pPr>
        <w:spacing w:before="101" w:line="424" w:lineRule="auto"/>
        <w:ind w:left="111" w:right="1449"/>
        <w:rPr>
          <w:i/>
          <w:sz w:val="20"/>
          <w:szCs w:val="20"/>
        </w:rPr>
      </w:pPr>
      <w:r w:rsidRPr="008E64C5">
        <w:rPr>
          <w:sz w:val="20"/>
          <w:szCs w:val="20"/>
          <w:lang w:val="cy-GB"/>
        </w:rPr>
        <w:br w:type="column"/>
      </w:r>
      <w:r w:rsidRPr="008E64C5">
        <w:rPr>
          <w:sz w:val="20"/>
          <w:szCs w:val="20"/>
          <w:lang w:val="cy-GB"/>
        </w:rPr>
        <w:t xml:space="preserve">rh.ll. </w:t>
      </w:r>
      <w:r w:rsidRPr="008E64C5">
        <w:rPr>
          <w:i/>
          <w:iCs/>
          <w:sz w:val="20"/>
          <w:szCs w:val="20"/>
          <w:lang w:val="cy-GB"/>
        </w:rPr>
        <w:t>Platanus</w:t>
      </w:r>
      <w:r w:rsidRPr="008E64C5">
        <w:rPr>
          <w:sz w:val="20"/>
          <w:szCs w:val="20"/>
          <w:lang w:val="cy-GB"/>
        </w:rPr>
        <w:t>. (planwydd)</w:t>
      </w:r>
      <w:r w:rsidR="008E64C5">
        <w:rPr>
          <w:sz w:val="20"/>
          <w:szCs w:val="20"/>
          <w:lang w:val="cy-GB"/>
        </w:rPr>
        <w:br/>
      </w:r>
      <w:r w:rsidRPr="008E64C5">
        <w:rPr>
          <w:sz w:val="20"/>
          <w:szCs w:val="20"/>
          <w:lang w:val="cy-GB"/>
        </w:rPr>
        <w:t xml:space="preserve">rh.ll. </w:t>
      </w:r>
      <w:r w:rsidRPr="008E64C5">
        <w:rPr>
          <w:i/>
          <w:iCs/>
          <w:sz w:val="20"/>
          <w:szCs w:val="20"/>
          <w:lang w:val="cy-GB"/>
        </w:rPr>
        <w:t>Populus</w:t>
      </w:r>
      <w:r w:rsidRPr="008E64C5">
        <w:rPr>
          <w:sz w:val="20"/>
          <w:szCs w:val="20"/>
          <w:lang w:val="cy-GB"/>
        </w:rPr>
        <w:t>. (poplys)</w:t>
      </w:r>
      <w:r w:rsidR="008E64C5">
        <w:rPr>
          <w:sz w:val="20"/>
          <w:szCs w:val="20"/>
          <w:lang w:val="cy-GB"/>
        </w:rPr>
        <w:br/>
      </w:r>
      <w:r w:rsidRPr="008E64C5">
        <w:rPr>
          <w:sz w:val="20"/>
          <w:szCs w:val="20"/>
          <w:lang w:val="cy-GB"/>
        </w:rPr>
        <w:t xml:space="preserve">rh.ll. </w:t>
      </w:r>
      <w:r w:rsidRPr="008E64C5">
        <w:rPr>
          <w:i/>
          <w:iCs/>
          <w:sz w:val="20"/>
          <w:szCs w:val="20"/>
          <w:lang w:val="cy-GB"/>
        </w:rPr>
        <w:t>Pyrws</w:t>
      </w:r>
      <w:r w:rsidRPr="008E64C5">
        <w:rPr>
          <w:sz w:val="20"/>
          <w:szCs w:val="20"/>
          <w:lang w:val="cy-GB"/>
        </w:rPr>
        <w:t>. (gellyg)</w:t>
      </w:r>
    </w:p>
    <w:p w14:paraId="21562500" w14:textId="77777777" w:rsidR="003D7174" w:rsidRPr="008E64C5" w:rsidRDefault="00000000" w:rsidP="008E64C5">
      <w:pPr>
        <w:spacing w:line="266" w:lineRule="exact"/>
        <w:ind w:left="112" w:right="1449"/>
        <w:rPr>
          <w:sz w:val="20"/>
          <w:szCs w:val="20"/>
        </w:rPr>
      </w:pPr>
      <w:r w:rsidRPr="008E64C5">
        <w:rPr>
          <w:sz w:val="20"/>
          <w:szCs w:val="20"/>
          <w:lang w:val="cy-GB"/>
        </w:rPr>
        <w:t xml:space="preserve">rh.ll. </w:t>
      </w:r>
      <w:r w:rsidRPr="008E64C5">
        <w:rPr>
          <w:i/>
          <w:iCs/>
          <w:sz w:val="20"/>
          <w:szCs w:val="20"/>
          <w:lang w:val="cy-GB"/>
        </w:rPr>
        <w:t>Prunus</w:t>
      </w:r>
      <w:r w:rsidRPr="008E64C5">
        <w:rPr>
          <w:sz w:val="20"/>
          <w:szCs w:val="20"/>
          <w:lang w:val="cy-GB"/>
        </w:rPr>
        <w:t>. (ceirios, eirin)</w:t>
      </w:r>
    </w:p>
    <w:p w14:paraId="00D63749" w14:textId="77777777" w:rsidR="003D7174" w:rsidRPr="008E64C5" w:rsidRDefault="00000000" w:rsidP="008E64C5">
      <w:pPr>
        <w:spacing w:before="206"/>
        <w:ind w:left="112" w:right="1449"/>
        <w:rPr>
          <w:sz w:val="20"/>
          <w:szCs w:val="20"/>
        </w:rPr>
      </w:pPr>
      <w:r w:rsidRPr="008E64C5">
        <w:rPr>
          <w:sz w:val="20"/>
          <w:szCs w:val="20"/>
          <w:lang w:val="cy-GB"/>
        </w:rPr>
        <w:t xml:space="preserve">rh.ll. </w:t>
      </w:r>
      <w:r w:rsidRPr="008E64C5">
        <w:rPr>
          <w:i/>
          <w:iCs/>
          <w:sz w:val="20"/>
          <w:szCs w:val="20"/>
          <w:lang w:val="cy-GB"/>
        </w:rPr>
        <w:t>Salix</w:t>
      </w:r>
      <w:r w:rsidRPr="008E64C5">
        <w:rPr>
          <w:sz w:val="20"/>
          <w:szCs w:val="20"/>
          <w:lang w:val="cy-GB"/>
        </w:rPr>
        <w:t>. (helyg, merhelygen)</w:t>
      </w:r>
    </w:p>
    <w:p w14:paraId="3513AD88" w14:textId="77777777" w:rsidR="003D7174" w:rsidRPr="008E64C5" w:rsidRDefault="00000000" w:rsidP="008E64C5">
      <w:pPr>
        <w:spacing w:before="205"/>
        <w:ind w:left="112" w:right="315"/>
        <w:rPr>
          <w:sz w:val="20"/>
          <w:szCs w:val="20"/>
        </w:rPr>
      </w:pPr>
      <w:r w:rsidRPr="008E64C5">
        <w:rPr>
          <w:sz w:val="20"/>
          <w:szCs w:val="20"/>
          <w:lang w:val="cy-GB"/>
        </w:rPr>
        <w:t xml:space="preserve">rh.ll. </w:t>
      </w:r>
      <w:r w:rsidRPr="008E64C5">
        <w:rPr>
          <w:i/>
          <w:iCs/>
          <w:sz w:val="20"/>
          <w:szCs w:val="20"/>
          <w:lang w:val="cy-GB"/>
        </w:rPr>
        <w:t>Sorbus</w:t>
      </w:r>
      <w:r w:rsidRPr="008E64C5">
        <w:rPr>
          <w:sz w:val="20"/>
          <w:szCs w:val="20"/>
          <w:lang w:val="cy-GB"/>
        </w:rPr>
        <w:t>. (cerddinen, cerddinen wen ayyb)</w:t>
      </w:r>
    </w:p>
    <w:p w14:paraId="4EF51538" w14:textId="77777777" w:rsidR="003D7174" w:rsidRPr="008E64C5" w:rsidRDefault="00000000" w:rsidP="008E64C5">
      <w:pPr>
        <w:spacing w:before="205" w:line="422" w:lineRule="auto"/>
        <w:ind w:left="112" w:right="32"/>
        <w:rPr>
          <w:sz w:val="20"/>
          <w:szCs w:val="20"/>
        </w:rPr>
      </w:pPr>
      <w:r w:rsidRPr="008E64C5">
        <w:rPr>
          <w:sz w:val="20"/>
          <w:szCs w:val="20"/>
          <w:lang w:val="cy-GB"/>
        </w:rPr>
        <w:t xml:space="preserve">rh.ll. </w:t>
      </w:r>
      <w:r w:rsidRPr="008E64C5">
        <w:rPr>
          <w:i/>
          <w:iCs/>
          <w:sz w:val="20"/>
          <w:szCs w:val="20"/>
          <w:lang w:val="cy-GB"/>
        </w:rPr>
        <w:t>Tilia</w:t>
      </w:r>
      <w:r w:rsidRPr="008E64C5">
        <w:rPr>
          <w:sz w:val="20"/>
          <w:szCs w:val="20"/>
          <w:lang w:val="cy-GB"/>
        </w:rPr>
        <w:t xml:space="preserve"> (coed leim) </w:t>
      </w:r>
      <w:r w:rsidRPr="008E64C5">
        <w:rPr>
          <w:i/>
          <w:iCs/>
          <w:sz w:val="20"/>
          <w:szCs w:val="20"/>
          <w:lang w:val="cy-GB"/>
        </w:rPr>
        <w:t>Quercus rubra</w:t>
      </w:r>
      <w:r w:rsidRPr="008E64C5">
        <w:rPr>
          <w:sz w:val="20"/>
          <w:szCs w:val="20"/>
          <w:lang w:val="cy-GB"/>
        </w:rPr>
        <w:t xml:space="preserve"> (derw coch) rh.ll. </w:t>
      </w:r>
      <w:r w:rsidRPr="008E64C5">
        <w:rPr>
          <w:i/>
          <w:iCs/>
          <w:sz w:val="20"/>
          <w:szCs w:val="20"/>
          <w:lang w:val="cy-GB"/>
        </w:rPr>
        <w:t>Ulmus</w:t>
      </w:r>
      <w:r w:rsidRPr="008E64C5">
        <w:rPr>
          <w:sz w:val="20"/>
          <w:szCs w:val="20"/>
          <w:lang w:val="cy-GB"/>
        </w:rPr>
        <w:t>. (llwyfen)</w:t>
      </w:r>
    </w:p>
    <w:p w14:paraId="2B3BF061" w14:textId="77777777" w:rsidR="003D7174" w:rsidRPr="008E64C5" w:rsidRDefault="003D7174">
      <w:pPr>
        <w:spacing w:line="422" w:lineRule="auto"/>
        <w:rPr>
          <w:sz w:val="20"/>
          <w:szCs w:val="20"/>
        </w:rPr>
        <w:sectPr w:rsidR="003D7174" w:rsidRPr="008E64C5">
          <w:type w:val="continuous"/>
          <w:pgSz w:w="11910" w:h="16840"/>
          <w:pgMar w:top="0" w:right="580" w:bottom="1560" w:left="740" w:header="0" w:footer="857" w:gutter="0"/>
          <w:cols w:num="2" w:space="720" w:equalWidth="0">
            <w:col w:w="3999" w:space="1314"/>
            <w:col w:w="5277"/>
          </w:cols>
        </w:sectPr>
      </w:pPr>
    </w:p>
    <w:p w14:paraId="3581921B" w14:textId="77777777" w:rsidR="003D7174" w:rsidRDefault="00000000">
      <w:pPr>
        <w:spacing w:before="160" w:line="276" w:lineRule="auto"/>
        <w:ind w:left="111" w:right="548"/>
        <w:jc w:val="both"/>
      </w:pPr>
      <w:r>
        <w:rPr>
          <w:lang w:val="cy-GB"/>
        </w:rPr>
        <w:t>Mae'r chwilen yn tyllu i foncyff rhywogaethau bedw, gan arwain at felynu'r dail, gwywiad y brigau, diferu sudd, tyllau ymddangos, ac os yw'r haint yn ddifrifol, marwolaeth oherwydd gwregysu. Mae'n frodorol o dde Gogledd America, heb unrhyw dystiolaeth ei fod yn bresennol yn y DU.  Ymddengys ei fod yn bla eilaidd, gan heintio’n bennaf coed sydd wedi'u gwanhau.</w:t>
      </w:r>
    </w:p>
    <w:p w14:paraId="46CED99E" w14:textId="77777777" w:rsidR="003D7174" w:rsidRDefault="00000000">
      <w:pPr>
        <w:spacing w:before="167"/>
        <w:ind w:left="111"/>
        <w:jc w:val="both"/>
        <w:rPr>
          <w:b/>
        </w:rPr>
      </w:pPr>
      <w:r>
        <w:rPr>
          <w:b/>
          <w:bCs/>
          <w:lang w:val="cy-GB"/>
        </w:rPr>
        <w:t>Chalara - marw’n ôl o ran coed ynn</w:t>
      </w:r>
    </w:p>
    <w:p w14:paraId="087F6B01" w14:textId="4B03FE63" w:rsidR="003D7174" w:rsidRDefault="00000000">
      <w:pPr>
        <w:spacing w:before="203" w:line="276" w:lineRule="auto"/>
        <w:ind w:left="111" w:right="595" w:hanging="1"/>
      </w:pPr>
      <w:r>
        <w:rPr>
          <w:lang w:val="cy-GB"/>
        </w:rPr>
        <w:t xml:space="preserve">Mae clefyd coed ynn yn cael ei achosi gan y ffwng </w:t>
      </w:r>
      <w:r>
        <w:rPr>
          <w:i/>
          <w:iCs/>
          <w:lang w:val="cy-GB"/>
        </w:rPr>
        <w:t>Hymenoscyphus fraxineus</w:t>
      </w:r>
      <w:r>
        <w:rPr>
          <w:lang w:val="cy-GB"/>
        </w:rPr>
        <w:t xml:space="preserve"> (gynt o'r enw </w:t>
      </w:r>
      <w:r>
        <w:rPr>
          <w:i/>
          <w:iCs/>
          <w:lang w:val="cy-GB"/>
        </w:rPr>
        <w:t>Chalara fraxinea</w:t>
      </w:r>
      <w:r>
        <w:rPr>
          <w:lang w:val="cy-GB"/>
        </w:rPr>
        <w:t xml:space="preserve">), mae'n targedu ynn cyffredin a chulddail yn bennaf. Fodd bynnag, yn fyd-eang credir bod pob un o'r 65 rhywogaeth o ynn ychydig yn fregus o ran Chalara. Mae coed ifanc a choed wedi’u tocio’n arbennig o fregus, a gellir eu lladd o fewn un tymor tyfu wedi i symptomau cael eu gweld. Mae'r symptomau'n ymddangos gyntaf mewn dail ac egin, sy'n duo ac yn disgyn o ganol haf.  Os bydd yr haint yn lledaenu i lawr y coesynnau, gall briwiau tywyll a chancr ymddangos ar y rhisgl, yn aml mewn siapiau diemwnt o amgylch cymalau’r canghennau. Mae marwolaeth yn aml oherwydd i’r boncyff cael ei wregysu fel bod dŵr a throsglwyddiad maethol i'r canopi yn cael ei rwystro. </w:t>
      </w:r>
      <w:r w:rsidR="008E64C5">
        <w:rPr>
          <w:lang w:val="cy-GB"/>
        </w:rPr>
        <w:t xml:space="preserve">Cafodd </w:t>
      </w:r>
      <w:r w:rsidR="008E64C5">
        <w:rPr>
          <w:i/>
          <w:iCs/>
          <w:lang w:val="cy-GB"/>
        </w:rPr>
        <w:t>H. fraxineus</w:t>
      </w:r>
      <w:r w:rsidR="008E64C5">
        <w:rPr>
          <w:lang w:val="cy-GB"/>
        </w:rPr>
        <w:t xml:space="preserve"> ei gofnodi am y tro cyntaf yn y DU yn 2012 yn Swydd Buckingham, mae'n gyffredin gyda chrynodiadau yn y De, y Dwyrain a'r Gogledd Orllewin. (DEFRA 2022a). Ers 2016 mae wedi bod yn bresennol mewn bron bob 10 cilomedr sgwâr grid wedi'i fapio ar Gymru, a gwelwyd am y tro cyntaf yn Sir Fynwy yn 2018. Yn arfordirol ac yn gwasgaru’n gymharol gyflym, gyda'r gwynt yn lledaenu sborau degau o gilometrau. </w:t>
      </w:r>
    </w:p>
    <w:p w14:paraId="1B38A85B" w14:textId="77777777" w:rsidR="003D7174" w:rsidRDefault="003D7174">
      <w:pPr>
        <w:spacing w:line="276" w:lineRule="auto"/>
        <w:sectPr w:rsidR="003D7174">
          <w:type w:val="continuous"/>
          <w:pgSz w:w="11910" w:h="16840"/>
          <w:pgMar w:top="0" w:right="580" w:bottom="1560" w:left="740" w:header="0" w:footer="857" w:gutter="0"/>
          <w:cols w:space="720"/>
        </w:sectPr>
      </w:pPr>
    </w:p>
    <w:p w14:paraId="679F7E3A" w14:textId="21B47742" w:rsidR="003D7174" w:rsidRDefault="008E64C5">
      <w:pPr>
        <w:spacing w:before="115" w:line="276" w:lineRule="auto"/>
        <w:ind w:left="112" w:right="546"/>
      </w:pPr>
      <w:r>
        <w:rPr>
          <w:lang w:val="cy-GB"/>
        </w:rPr>
        <w:lastRenderedPageBreak/>
        <w:t>Mae ei ledaeniad yn arbennig o bryderus ynghylch ystyried rhyngweithio posibl â bygythiadau posibl eraill fel ffwng</w:t>
      </w:r>
      <w:r>
        <w:rPr>
          <w:lang w:val="cy-GB"/>
        </w:rPr>
        <w:t xml:space="preserve"> </w:t>
      </w:r>
      <w:r w:rsidR="00000000">
        <w:rPr>
          <w:lang w:val="cy-GB"/>
        </w:rPr>
        <w:t>mêl (</w:t>
      </w:r>
      <w:r w:rsidR="00000000">
        <w:rPr>
          <w:i/>
          <w:iCs/>
          <w:lang w:val="cy-GB"/>
        </w:rPr>
        <w:t>Armillaria</w:t>
      </w:r>
      <w:r w:rsidR="00000000">
        <w:rPr>
          <w:lang w:val="cy-GB"/>
        </w:rPr>
        <w:t>), a'r tyllwr onnen emrallt, sydd wedi achosi biliynau o ddoleri o ddifrod yn UDA.</w:t>
      </w:r>
    </w:p>
    <w:p w14:paraId="6CBA68BC" w14:textId="77777777" w:rsidR="003D7174" w:rsidRDefault="00000000">
      <w:pPr>
        <w:spacing w:before="120"/>
        <w:ind w:left="112"/>
        <w:rPr>
          <w:b/>
        </w:rPr>
      </w:pPr>
      <w:r>
        <w:rPr>
          <w:b/>
          <w:bCs/>
          <w:lang w:val="cy-GB"/>
        </w:rPr>
        <w:t>Malltod nodwydd Dothistroma (</w:t>
      </w:r>
      <w:r>
        <w:rPr>
          <w:rFonts w:ascii="Verdana-BoldItalic" w:eastAsia="Verdana-BoldItalic" w:hAnsi="Verdana-BoldItalic"/>
          <w:b/>
          <w:bCs/>
          <w:i/>
          <w:iCs/>
          <w:lang w:val="cy-GB"/>
        </w:rPr>
        <w:t>Dothistroma septosporum</w:t>
      </w:r>
      <w:r>
        <w:rPr>
          <w:b/>
          <w:bCs/>
          <w:lang w:val="cy-GB"/>
        </w:rPr>
        <w:t>)</w:t>
      </w:r>
      <w:r>
        <w:rPr>
          <w:lang w:val="cy-GB"/>
        </w:rPr>
        <w:t xml:space="preserve"> </w:t>
      </w:r>
    </w:p>
    <w:p w14:paraId="4650E331" w14:textId="77777777" w:rsidR="003D7174" w:rsidRDefault="00000000">
      <w:pPr>
        <w:spacing w:before="162" w:line="276" w:lineRule="auto"/>
        <w:ind w:left="111" w:right="663"/>
      </w:pPr>
      <w:r>
        <w:rPr>
          <w:lang w:val="cy-GB"/>
        </w:rPr>
        <w:t>Ffwng yw hwn sy'n targedu conwydd, yn enwedig pinwydd.  Mae'r symptomau'n ymddangos fel bandio dail coch-brown, sy'n cael eu colli o fewn wythnosau. Mae sborau’n cael eu gwasgaru trwy'r gwynt. Yng Nghymru, gwelwyd nifer o achosion dro ar ôl tro ers 1958, ac yn y DU mae'n gyffredin gyda 70% o binwydd Corsica (</w:t>
      </w:r>
      <w:r>
        <w:rPr>
          <w:i/>
          <w:iCs/>
          <w:lang w:val="cy-GB"/>
        </w:rPr>
        <w:t>Pinus nigra</w:t>
      </w:r>
      <w:r>
        <w:rPr>
          <w:lang w:val="cy-GB"/>
        </w:rPr>
        <w:t>) yn cael eu heffeithio (Mullett 2014). Yn wreiddiol fe effeithiodd ar hemisffer y de, ond mae wedi lledaenu ar draws Ewrop, Gogledd America a Tsieina’n ddiweddar.</w:t>
      </w:r>
    </w:p>
    <w:p w14:paraId="2828A20C" w14:textId="77777777" w:rsidR="003D7174" w:rsidRDefault="00000000">
      <w:pPr>
        <w:spacing w:before="120"/>
        <w:ind w:left="112"/>
        <w:rPr>
          <w:b/>
        </w:rPr>
      </w:pPr>
      <w:r>
        <w:rPr>
          <w:b/>
          <w:bCs/>
          <w:lang w:val="cy-GB"/>
        </w:rPr>
        <w:t>Tyllwyr onnen emrallt</w:t>
      </w:r>
    </w:p>
    <w:p w14:paraId="39DD78A2" w14:textId="77777777" w:rsidR="003D7174" w:rsidRDefault="00000000">
      <w:pPr>
        <w:spacing w:before="203" w:line="276" w:lineRule="auto"/>
        <w:ind w:left="112" w:right="547"/>
        <w:jc w:val="both"/>
      </w:pPr>
      <w:r>
        <w:rPr>
          <w:lang w:val="cy-GB"/>
        </w:rPr>
        <w:t xml:space="preserve">Nid oes tystiolaeth hyd yma bod chwilod tyllwyr onnen emrallt yn bresennol yn y DU, ond mae'r cynnydd mewn symudiad byd-eang o bren a phecynnu pren wedi'i fewnforio yn peri risg sylweddol o'i gyflwyniad damweiniol. Fodd bynnag, gall fod yn niweidiol iawn, yn yr UDA amcangyfrifir bod costau o ddifrod a rheolaeth hyd at $300 biliwn (Poland &amp; McCullough 2006). Mae tyllwyr onnen emrallt yn bresennol yn Rwsia ac yn symud i'r Gorllewin a'r De ar gyfradd o 30-40 cilomedr y flwyddyn, efallai gyda chymorth cerbydau (Straw </w:t>
      </w:r>
      <w:r>
        <w:rPr>
          <w:i/>
          <w:iCs/>
          <w:lang w:val="cy-GB"/>
        </w:rPr>
        <w:t>et al.</w:t>
      </w:r>
      <w:r>
        <w:rPr>
          <w:lang w:val="cy-GB"/>
        </w:rPr>
        <w:t xml:space="preserve"> 2013). Mae tyllwyr onnen emrallt wedi cael effaith ddinistriol yn UDA oherwydd ei gyflwyniad damweiniol a gallai ychwanegu at bwysau sydd eisoes wedi'u gosod ar goed ynn o glefydau fel chalara.</w:t>
      </w:r>
    </w:p>
    <w:p w14:paraId="0069A344" w14:textId="77777777" w:rsidR="003D7174" w:rsidRDefault="00000000">
      <w:pPr>
        <w:spacing w:before="168"/>
        <w:ind w:left="112"/>
        <w:rPr>
          <w:b/>
        </w:rPr>
      </w:pPr>
      <w:r>
        <w:rPr>
          <w:b/>
          <w:bCs/>
          <w:lang w:val="cy-GB"/>
        </w:rPr>
        <w:t>Gwyfyn ymdeithiol y derw</w:t>
      </w:r>
    </w:p>
    <w:p w14:paraId="6FA914F5" w14:textId="77777777" w:rsidR="003D7174" w:rsidRDefault="00000000">
      <w:pPr>
        <w:spacing w:before="203" w:line="276" w:lineRule="auto"/>
        <w:ind w:left="112" w:right="547"/>
        <w:jc w:val="both"/>
      </w:pPr>
      <w:r>
        <w:rPr>
          <w:lang w:val="cy-GB"/>
        </w:rPr>
        <w:t xml:space="preserve">Fe'i cyflwynwyd i Brydain am y tro cyntaf yn ddamweiniol yn 2005, ac mae'n ddamcaniaethol bosibl pe bai'n ymledu y gallai oroesi a bridio mewn llawer o fannau yng Nghymru a Lloegr. Mae poblogaethau bridio sefydledig o wyfynod ymdeithiol y derw wedi'u canfod yn Ne a De-orllewin Llundain ac yn Berkshire. Credir bod gwyfynod ymdeithiol y derw wedi'u lledaenu ar goed meithrin. Mae'r lindys yn achosi i goed derw, eu prif letywr, ddiddeilio’n ddifrifol, ond bydd y coed yn gwella ac â dail eto’r flwyddyn ganlynol. Ar y cyfandir, maent hefyd wedi cael eu cysylltu â cherddinen wen, cyll, ffawydd, castanwydd melys, a bedw, ond fel arfer dim ond lle mae pla trwm mewn coed derw gerllaw. Mae gan y lindys flew danadfrechol (yn dân ar eich croen) sy'n cario tocsin y gellir ei chwythu yn y gwynt ac sy'n achosi ymateb llidus difrifol i'r croen, llygaid a thiwbiau bronciol pobl ac anifeiliaid. Maen nhw'n cael eu hystyried yn broblem iechyd dynol sylweddol pan mae poblogaethau'n cyrraedd cyfrannau achosion dwys, fel mae’r rhai yn Yr Iseldiroedd a Gwlad Belg wedi gwneud yn ystod y blynyddoedd diwethaf. Mae'r achosion yn Llundain y tu hwnt i’r gallu i ddileu, ond mae ymdrechion i atal lledaeniad tua llan i Lundain a lleihau'r effaith. Does dim achosion wedi'u cadarnhau yng Nghymru hyd yma. </w:t>
      </w:r>
    </w:p>
    <w:p w14:paraId="4495F01E" w14:textId="77777777" w:rsidR="003D7174" w:rsidRDefault="00000000">
      <w:pPr>
        <w:spacing w:before="165"/>
        <w:ind w:left="112"/>
        <w:jc w:val="both"/>
        <w:rPr>
          <w:rFonts w:ascii="Verdana-BoldItalic"/>
          <w:b/>
          <w:i/>
        </w:rPr>
      </w:pPr>
      <w:r>
        <w:rPr>
          <w:rFonts w:ascii="Verdana-BoldItalic" w:eastAsia="Verdana-BoldItalic" w:hAnsi="Verdana-BoldItalic"/>
          <w:b/>
          <w:bCs/>
          <w:i/>
          <w:iCs/>
          <w:lang w:val="cy-GB"/>
        </w:rPr>
        <w:t>Phytophthora kernoviae</w:t>
      </w:r>
      <w:r>
        <w:rPr>
          <w:rFonts w:ascii="Verdana-BoldItalic" w:eastAsia="Verdana-BoldItalic" w:hAnsi="Verdana-BoldItalic"/>
          <w:lang w:val="cy-GB"/>
        </w:rPr>
        <w:t xml:space="preserve"> </w:t>
      </w:r>
    </w:p>
    <w:p w14:paraId="210D79B6" w14:textId="7342F161" w:rsidR="003D7174" w:rsidRDefault="00000000" w:rsidP="008E64C5">
      <w:pPr>
        <w:spacing w:before="203" w:line="276" w:lineRule="auto"/>
        <w:ind w:left="112" w:right="547"/>
        <w:jc w:val="both"/>
        <w:rPr>
          <w:color w:val="0563C1"/>
          <w:lang w:val="cy-GB"/>
        </w:rPr>
      </w:pPr>
      <w:r>
        <w:rPr>
          <w:i/>
          <w:iCs/>
          <w:lang w:val="cy-GB"/>
        </w:rPr>
        <w:t>Phytophthora kernoviae</w:t>
      </w:r>
      <w:r>
        <w:rPr>
          <w:lang w:val="cy-GB"/>
        </w:rPr>
        <w:t xml:space="preserve">, rhywogaeth o lwydni dŵr, gafodd ei darganfod am y tro cyntaf yng Nghernyw yn 2003.  Mae wedi'i ganoli yn y De-orllewin ac erbyn 2010 fe'i </w:t>
      </w:r>
      <w:r>
        <w:rPr>
          <w:lang w:val="cy-GB"/>
        </w:rPr>
        <w:lastRenderedPageBreak/>
        <w:t>cofnodwyd yn Ne Cymru.  Mae ei symptomau'n cynnwys brownio dail, cancrau coesynnau marwol a necrosis y rhisgl mewnol. Mae'r clefyd yn heintio rhododendronau a llusi duon bach yn bennaf (</w:t>
      </w:r>
      <w:r>
        <w:rPr>
          <w:i/>
          <w:iCs/>
          <w:lang w:val="cy-GB"/>
        </w:rPr>
        <w:t>Vaccinium</w:t>
      </w:r>
      <w:r>
        <w:rPr>
          <w:lang w:val="cy-GB"/>
        </w:rPr>
        <w:t xml:space="preserve">), ond i raddau llai amrywiaeth o goed eraill hefyd. Gall hefyd dargedu planhigion addurnol fel magnolia a chamelia. </w:t>
      </w:r>
      <w:hyperlink r:id="rId147" w:history="1">
        <w:r>
          <w:rPr>
            <w:color w:val="0563C1"/>
            <w:u w:val="single"/>
            <w:lang w:val="cy-GB"/>
          </w:rPr>
          <w:t>Dosbarthiad Phytophthora kernoviae - Forest Research</w:t>
        </w:r>
      </w:hyperlink>
    </w:p>
    <w:p w14:paraId="1D030287" w14:textId="77777777" w:rsidR="003D7174" w:rsidRDefault="00000000">
      <w:pPr>
        <w:spacing w:before="168"/>
        <w:ind w:left="112"/>
      </w:pPr>
      <w:r>
        <w:rPr>
          <w:lang w:val="cy-GB"/>
        </w:rPr>
        <w:t>Mae’r canlynol ymysg y rhywogaethau coed lletyol:</w:t>
      </w:r>
    </w:p>
    <w:p w14:paraId="1784AC7E" w14:textId="77777777" w:rsidR="003D7174" w:rsidRDefault="003D7174">
      <w:pPr>
        <w:sectPr w:rsidR="003D7174">
          <w:pgSz w:w="11910" w:h="16840"/>
          <w:pgMar w:top="2000" w:right="580" w:bottom="1040" w:left="740" w:header="0" w:footer="857" w:gutter="0"/>
          <w:cols w:space="720"/>
        </w:sectPr>
      </w:pPr>
    </w:p>
    <w:p w14:paraId="57DA2122" w14:textId="77777777" w:rsidR="003D7174" w:rsidRPr="00115119" w:rsidRDefault="00000000" w:rsidP="006E08E0">
      <w:pPr>
        <w:spacing w:before="60" w:after="60"/>
        <w:ind w:left="112"/>
        <w:jc w:val="both"/>
        <w:rPr>
          <w:sz w:val="20"/>
          <w:szCs w:val="20"/>
        </w:rPr>
      </w:pPr>
      <w:r w:rsidRPr="00115119">
        <w:rPr>
          <w:i/>
          <w:iCs/>
          <w:sz w:val="20"/>
          <w:szCs w:val="20"/>
          <w:lang w:val="cy-GB"/>
        </w:rPr>
        <w:t>Aesculus hippocastanum</w:t>
      </w:r>
      <w:r w:rsidRPr="00115119">
        <w:rPr>
          <w:sz w:val="20"/>
          <w:szCs w:val="20"/>
          <w:lang w:val="cy-GB"/>
        </w:rPr>
        <w:t xml:space="preserve"> (castanwydd)</w:t>
      </w:r>
    </w:p>
    <w:p w14:paraId="3BA57298" w14:textId="77777777" w:rsidR="006E08E0" w:rsidRDefault="00000000" w:rsidP="006E08E0">
      <w:pPr>
        <w:spacing w:before="60" w:after="60"/>
        <w:ind w:left="111" w:right="943"/>
        <w:jc w:val="both"/>
        <w:rPr>
          <w:sz w:val="20"/>
          <w:szCs w:val="20"/>
          <w:lang w:val="cy-GB"/>
        </w:rPr>
      </w:pPr>
      <w:r w:rsidRPr="00115119">
        <w:rPr>
          <w:i/>
          <w:iCs/>
          <w:sz w:val="20"/>
          <w:szCs w:val="20"/>
          <w:lang w:val="cy-GB"/>
        </w:rPr>
        <w:t>Castanea sativa</w:t>
      </w:r>
      <w:r w:rsidRPr="00115119">
        <w:rPr>
          <w:sz w:val="20"/>
          <w:szCs w:val="20"/>
          <w:lang w:val="cy-GB"/>
        </w:rPr>
        <w:t xml:space="preserve"> (castanwydd melys)</w:t>
      </w:r>
    </w:p>
    <w:p w14:paraId="2A002AE5" w14:textId="77777777" w:rsidR="006E08E0" w:rsidRDefault="00000000" w:rsidP="006E08E0">
      <w:pPr>
        <w:spacing w:before="60" w:after="60"/>
        <w:ind w:left="111" w:right="943"/>
        <w:jc w:val="both"/>
        <w:rPr>
          <w:sz w:val="20"/>
          <w:szCs w:val="20"/>
          <w:lang w:val="cy-GB"/>
        </w:rPr>
      </w:pPr>
      <w:r w:rsidRPr="00115119">
        <w:rPr>
          <w:i/>
          <w:iCs/>
          <w:sz w:val="20"/>
          <w:szCs w:val="20"/>
          <w:lang w:val="cy-GB"/>
        </w:rPr>
        <w:t>Fagus sylvatica</w:t>
      </w:r>
      <w:r w:rsidRPr="00115119">
        <w:rPr>
          <w:sz w:val="20"/>
          <w:szCs w:val="20"/>
          <w:lang w:val="cy-GB"/>
        </w:rPr>
        <w:t xml:space="preserve"> (ffawydd gyffredin)</w:t>
      </w:r>
    </w:p>
    <w:p w14:paraId="6635FA81" w14:textId="637A5EF1" w:rsidR="003D7174" w:rsidRPr="00115119" w:rsidRDefault="006E08E0" w:rsidP="006E08E0">
      <w:pPr>
        <w:spacing w:before="60" w:after="60"/>
        <w:ind w:left="111" w:right="943"/>
        <w:jc w:val="both"/>
        <w:rPr>
          <w:sz w:val="20"/>
          <w:szCs w:val="20"/>
        </w:rPr>
      </w:pPr>
      <w:r>
        <w:rPr>
          <w:i/>
          <w:iCs/>
          <w:sz w:val="20"/>
          <w:szCs w:val="20"/>
          <w:lang w:val="cy-GB"/>
        </w:rPr>
        <w:t>I</w:t>
      </w:r>
      <w:r w:rsidR="00000000" w:rsidRPr="00115119">
        <w:rPr>
          <w:i/>
          <w:iCs/>
          <w:sz w:val="20"/>
          <w:szCs w:val="20"/>
          <w:lang w:val="cy-GB"/>
        </w:rPr>
        <w:t xml:space="preserve">lex aquifolium </w:t>
      </w:r>
      <w:r w:rsidR="00000000" w:rsidRPr="00115119">
        <w:rPr>
          <w:sz w:val="20"/>
          <w:szCs w:val="20"/>
          <w:lang w:val="cy-GB"/>
        </w:rPr>
        <w:t>(celyn Ewropeaidd)</w:t>
      </w:r>
    </w:p>
    <w:p w14:paraId="3E4CB6A3" w14:textId="77777777" w:rsidR="006E08E0" w:rsidRDefault="00000000" w:rsidP="006E08E0">
      <w:pPr>
        <w:spacing w:before="60" w:after="60"/>
        <w:ind w:left="112" w:right="765"/>
        <w:rPr>
          <w:sz w:val="20"/>
          <w:szCs w:val="20"/>
          <w:lang w:val="cy-GB"/>
        </w:rPr>
      </w:pPr>
      <w:r w:rsidRPr="00115119">
        <w:rPr>
          <w:sz w:val="20"/>
          <w:szCs w:val="20"/>
          <w:lang w:val="cy-GB"/>
        </w:rPr>
        <w:br w:type="column"/>
      </w:r>
      <w:r w:rsidRPr="00115119">
        <w:rPr>
          <w:sz w:val="20"/>
          <w:szCs w:val="20"/>
          <w:lang w:val="cy-GB"/>
        </w:rPr>
        <w:t xml:space="preserve">rh.ll. </w:t>
      </w:r>
      <w:r w:rsidRPr="00115119">
        <w:rPr>
          <w:i/>
          <w:iCs/>
          <w:sz w:val="20"/>
          <w:szCs w:val="20"/>
          <w:lang w:val="cy-GB"/>
        </w:rPr>
        <w:t>Magnolia</w:t>
      </w:r>
      <w:r w:rsidRPr="00115119">
        <w:rPr>
          <w:sz w:val="20"/>
          <w:szCs w:val="20"/>
          <w:lang w:val="cy-GB"/>
        </w:rPr>
        <w:t xml:space="preserve"> (magnolia)</w:t>
      </w:r>
    </w:p>
    <w:p w14:paraId="7D4910FC" w14:textId="77777777" w:rsidR="006E08E0" w:rsidRDefault="00000000" w:rsidP="006E08E0">
      <w:pPr>
        <w:spacing w:before="60" w:after="60"/>
        <w:ind w:left="112" w:right="765"/>
        <w:rPr>
          <w:sz w:val="20"/>
          <w:szCs w:val="20"/>
          <w:lang w:val="cy-GB"/>
        </w:rPr>
      </w:pPr>
      <w:r w:rsidRPr="00115119">
        <w:rPr>
          <w:sz w:val="20"/>
          <w:szCs w:val="20"/>
          <w:lang w:val="cy-GB"/>
        </w:rPr>
        <w:t xml:space="preserve">rh.ll. </w:t>
      </w:r>
      <w:r w:rsidRPr="00115119">
        <w:rPr>
          <w:i/>
          <w:iCs/>
          <w:sz w:val="20"/>
          <w:szCs w:val="20"/>
          <w:lang w:val="cy-GB"/>
        </w:rPr>
        <w:t>Rhododendronau</w:t>
      </w:r>
      <w:r w:rsidRPr="00115119">
        <w:rPr>
          <w:sz w:val="20"/>
          <w:szCs w:val="20"/>
          <w:lang w:val="cy-GB"/>
        </w:rPr>
        <w:t xml:space="preserve"> (rhododendron)</w:t>
      </w:r>
    </w:p>
    <w:p w14:paraId="3FD808F2" w14:textId="561BA300" w:rsidR="003D7174" w:rsidRPr="00115119" w:rsidRDefault="00000000" w:rsidP="006E08E0">
      <w:pPr>
        <w:spacing w:before="60" w:after="60"/>
        <w:ind w:left="112" w:right="765"/>
        <w:rPr>
          <w:sz w:val="20"/>
          <w:szCs w:val="20"/>
        </w:rPr>
      </w:pPr>
      <w:r w:rsidRPr="00115119">
        <w:rPr>
          <w:i/>
          <w:iCs/>
          <w:sz w:val="20"/>
          <w:szCs w:val="20"/>
          <w:lang w:val="cy-GB"/>
        </w:rPr>
        <w:t>Quercus ilex</w:t>
      </w:r>
      <w:r w:rsidRPr="00115119">
        <w:rPr>
          <w:sz w:val="20"/>
          <w:szCs w:val="20"/>
          <w:lang w:val="cy-GB"/>
        </w:rPr>
        <w:t xml:space="preserve"> (derw bytholwyrdd)</w:t>
      </w:r>
    </w:p>
    <w:p w14:paraId="5DDBFCD6" w14:textId="77777777" w:rsidR="003D7174" w:rsidRPr="00115119" w:rsidRDefault="00000000" w:rsidP="006E08E0">
      <w:pPr>
        <w:spacing w:before="60" w:after="60"/>
        <w:ind w:left="112"/>
        <w:rPr>
          <w:sz w:val="20"/>
          <w:szCs w:val="20"/>
        </w:rPr>
      </w:pPr>
      <w:r w:rsidRPr="00115119">
        <w:rPr>
          <w:i/>
          <w:iCs/>
          <w:sz w:val="20"/>
          <w:szCs w:val="20"/>
          <w:lang w:val="cy-GB"/>
        </w:rPr>
        <w:t xml:space="preserve">Q. robur </w:t>
      </w:r>
      <w:r w:rsidRPr="00115119">
        <w:rPr>
          <w:sz w:val="20"/>
          <w:szCs w:val="20"/>
          <w:lang w:val="cy-GB"/>
        </w:rPr>
        <w:t>(Derw coesynnog)</w:t>
      </w:r>
    </w:p>
    <w:p w14:paraId="5B7F7E2C" w14:textId="77777777" w:rsidR="003D7174" w:rsidRPr="00115119" w:rsidRDefault="003D7174" w:rsidP="006E08E0">
      <w:pPr>
        <w:spacing w:before="60" w:after="60"/>
        <w:sectPr w:rsidR="003D7174" w:rsidRPr="00115119">
          <w:type w:val="continuous"/>
          <w:pgSz w:w="11910" w:h="16840"/>
          <w:pgMar w:top="0" w:right="580" w:bottom="1560" w:left="740" w:header="0" w:footer="857" w:gutter="0"/>
          <w:cols w:num="2" w:space="720" w:equalWidth="0">
            <w:col w:w="4761" w:space="552"/>
            <w:col w:w="5277"/>
          </w:cols>
        </w:sectPr>
      </w:pPr>
    </w:p>
    <w:p w14:paraId="4518556C" w14:textId="77777777" w:rsidR="003D7174" w:rsidRPr="00115119" w:rsidRDefault="003D7174" w:rsidP="006E08E0">
      <w:pPr>
        <w:pStyle w:val="BodyText"/>
        <w:spacing w:before="60" w:after="60"/>
        <w:rPr>
          <w:sz w:val="28"/>
        </w:rPr>
      </w:pPr>
    </w:p>
    <w:p w14:paraId="5191D83D" w14:textId="77777777" w:rsidR="003D7174" w:rsidRDefault="00000000">
      <w:pPr>
        <w:spacing w:before="101"/>
        <w:ind w:left="111"/>
        <w:rPr>
          <w:b/>
        </w:rPr>
      </w:pPr>
      <w:r>
        <w:rPr>
          <w:b/>
          <w:bCs/>
          <w:lang w:val="cy-GB"/>
        </w:rPr>
        <w:t>Tyllwr castanwydd deulinellog</w:t>
      </w:r>
    </w:p>
    <w:p w14:paraId="63218B5A" w14:textId="77777777" w:rsidR="003D7174" w:rsidRDefault="00000000">
      <w:pPr>
        <w:spacing w:before="203" w:line="276" w:lineRule="auto"/>
        <w:ind w:left="111" w:right="663"/>
      </w:pPr>
      <w:r>
        <w:rPr>
          <w:lang w:val="cy-GB"/>
        </w:rPr>
        <w:t>Mae'r chwilen yn frodorol o ganol a dwyrain Gogledd America, ac fe'i sefydlwyd yn Nhwrci yn 2002.  Nid oes tystiolaeth hyd yma bod y chwilen hon yn bresennol yn y DU, fodd bynnag mae cynhyrchion derw a chastanwydd sydd wedi'u mewnforio yn risg sylweddol ar gyfer ei gyflwyno'n ddamweiniol. E brif letywyr yw’r dderwen a'r castanwydd melys Americanaidd, fodd bynnag, credir ei bod yn debygol y gallai neidio i'r castanwydd melys Ewropeaidd. Mae'n ymddangos ei fod yn bla eilaidd, yn heintio coed wedi'u gwanhau yn bennaf, senario sy'n debygol o ystyried nifer y clefydau a sefydlwyd ar dderw yn y DU, fel dirywiad derw aciwt, marwolaeth sydyn derw a gwyfyn ymdeithiol y derw.</w:t>
      </w:r>
    </w:p>
    <w:p w14:paraId="18EBEAD1" w14:textId="77777777" w:rsidR="003D7174" w:rsidRDefault="003D7174">
      <w:pPr>
        <w:pStyle w:val="BodyText"/>
        <w:spacing w:before="6"/>
        <w:rPr>
          <w:sz w:val="25"/>
        </w:rPr>
      </w:pPr>
    </w:p>
    <w:p w14:paraId="2D9C15B7" w14:textId="77777777" w:rsidR="003D7174" w:rsidRDefault="00000000">
      <w:pPr>
        <w:ind w:left="112"/>
        <w:rPr>
          <w:b/>
        </w:rPr>
      </w:pPr>
      <w:r>
        <w:rPr>
          <w:b/>
          <w:bCs/>
          <w:lang w:val="cy-GB"/>
        </w:rPr>
        <w:t>Clefyd Ramorum</w:t>
      </w:r>
      <w:r>
        <w:rPr>
          <w:lang w:val="cy-GB"/>
        </w:rPr>
        <w:t xml:space="preserve"> </w:t>
      </w:r>
    </w:p>
    <w:p w14:paraId="57F9D363" w14:textId="77777777" w:rsidR="003D7174" w:rsidRDefault="00000000">
      <w:pPr>
        <w:spacing w:before="203" w:line="276" w:lineRule="auto"/>
        <w:ind w:left="112" w:right="549"/>
        <w:jc w:val="both"/>
        <w:rPr>
          <w:color w:val="0563C1"/>
          <w:lang w:val="cy-GB"/>
        </w:rPr>
      </w:pPr>
      <w:r>
        <w:rPr>
          <w:lang w:val="cy-GB"/>
        </w:rPr>
        <w:t xml:space="preserve">Canfuwyd </w:t>
      </w:r>
      <w:r>
        <w:rPr>
          <w:i/>
          <w:iCs/>
          <w:lang w:val="cy-GB"/>
        </w:rPr>
        <w:t>Phytophthora ramorum</w:t>
      </w:r>
      <w:r>
        <w:rPr>
          <w:lang w:val="cy-GB"/>
        </w:rPr>
        <w:t xml:space="preserve">, sef rhywogaeth o lwydni dŵr, am y tro cyntaf yn y DU yn 2002 ac mae'n effeithio'n bennaf ar rywogaethau Gogledd America o dderw (Twrci, coch, derw bytholwyrdd), ffawydd, castanwydd melys, a llarwydd. Gall hefyd ledaenu i gonwydd eraill y tu allan i larwydd.  Mae gan y clefyd amrywiaeth o gyfystyron, gan gynnwys marwolaeth sydyn derw. Mae Rhododendronau’n lletywr mawr, sy'n cynorthwyo lledaeniad y clefyd. Mae'r clefyd wedi'i ganoli ar hyd ochr wlypach y DU.  Yn 2010, sgwariau grid 10 cilomedr ar draws De Cymru oedd un o'r lleoliadau cyntaf lle nodwyd Ramorum, mae'r rhanbarth yn awr yn barth rheoli clefydau </w:t>
      </w:r>
      <w:hyperlink r:id="rId148" w:history="1">
        <w:r>
          <w:rPr>
            <w:color w:val="0563C1"/>
            <w:u w:val="single"/>
            <w:lang w:val="cy-GB"/>
          </w:rPr>
          <w:t>Pr_Outbreak_map_at_Feb_2020.pdf (forestresearch.gov.uk)</w:t>
        </w:r>
      </w:hyperlink>
    </w:p>
    <w:p w14:paraId="262F68DD" w14:textId="77777777" w:rsidR="003D7174" w:rsidRDefault="00000000">
      <w:pPr>
        <w:spacing w:before="166"/>
        <w:ind w:left="112"/>
      </w:pPr>
      <w:r>
        <w:rPr>
          <w:lang w:val="cy-GB"/>
        </w:rPr>
        <w:t>Mae’r canlynol ymysg y rhywogaethau coed lletyol:</w:t>
      </w:r>
    </w:p>
    <w:p w14:paraId="03D6AF58" w14:textId="77777777" w:rsidR="003D7174" w:rsidRDefault="003D7174">
      <w:pPr>
        <w:sectPr w:rsidR="003D7174">
          <w:type w:val="continuous"/>
          <w:pgSz w:w="11910" w:h="16840"/>
          <w:pgMar w:top="0" w:right="580" w:bottom="1560" w:left="740" w:header="0" w:footer="857" w:gutter="0"/>
          <w:cols w:space="720"/>
        </w:sectPr>
      </w:pPr>
    </w:p>
    <w:p w14:paraId="3E71B329" w14:textId="77777777" w:rsidR="006E08E0" w:rsidRDefault="00000000" w:rsidP="006E08E0">
      <w:pPr>
        <w:spacing w:before="40" w:after="40"/>
        <w:ind w:left="111"/>
        <w:rPr>
          <w:sz w:val="18"/>
          <w:szCs w:val="18"/>
          <w:lang w:val="cy-GB"/>
        </w:rPr>
      </w:pPr>
      <w:r w:rsidRPr="006E08E0">
        <w:rPr>
          <w:sz w:val="18"/>
          <w:szCs w:val="18"/>
          <w:lang w:val="cy-GB"/>
        </w:rPr>
        <w:t xml:space="preserve">rh.ll. </w:t>
      </w:r>
      <w:r w:rsidRPr="006E08E0">
        <w:rPr>
          <w:i/>
          <w:iCs/>
          <w:sz w:val="18"/>
          <w:szCs w:val="18"/>
          <w:lang w:val="cy-GB"/>
        </w:rPr>
        <w:t>Acer</w:t>
      </w:r>
      <w:r w:rsidRPr="006E08E0">
        <w:rPr>
          <w:sz w:val="18"/>
          <w:szCs w:val="18"/>
          <w:lang w:val="cy-GB"/>
        </w:rPr>
        <w:t>. (masarn a sycamorwydd)</w:t>
      </w:r>
    </w:p>
    <w:p w14:paraId="1483EAF1" w14:textId="77777777" w:rsidR="006E08E0" w:rsidRDefault="00000000" w:rsidP="006E08E0">
      <w:pPr>
        <w:spacing w:before="40" w:after="40"/>
        <w:ind w:left="111"/>
        <w:rPr>
          <w:sz w:val="18"/>
          <w:szCs w:val="18"/>
          <w:lang w:val="cy-GB"/>
        </w:rPr>
      </w:pPr>
      <w:r w:rsidRPr="006E08E0">
        <w:rPr>
          <w:i/>
          <w:iCs/>
          <w:sz w:val="18"/>
          <w:szCs w:val="18"/>
          <w:lang w:val="cy-GB"/>
        </w:rPr>
        <w:t xml:space="preserve">Aesculus hippocastanum </w:t>
      </w:r>
      <w:r w:rsidRPr="006E08E0">
        <w:rPr>
          <w:sz w:val="18"/>
          <w:szCs w:val="18"/>
          <w:lang w:val="cy-GB"/>
        </w:rPr>
        <w:t>(castanwydd)</w:t>
      </w:r>
    </w:p>
    <w:p w14:paraId="5E117A44" w14:textId="483E2E52" w:rsidR="003D7174" w:rsidRPr="006E08E0" w:rsidRDefault="00000000" w:rsidP="006E08E0">
      <w:pPr>
        <w:spacing w:before="40" w:after="40"/>
        <w:ind w:left="111"/>
        <w:rPr>
          <w:sz w:val="18"/>
          <w:szCs w:val="18"/>
        </w:rPr>
      </w:pPr>
      <w:r w:rsidRPr="006E08E0">
        <w:rPr>
          <w:sz w:val="18"/>
          <w:szCs w:val="18"/>
          <w:lang w:val="cy-GB"/>
        </w:rPr>
        <w:t xml:space="preserve">rh.ll. </w:t>
      </w:r>
      <w:r w:rsidRPr="006E08E0">
        <w:rPr>
          <w:i/>
          <w:iCs/>
          <w:sz w:val="18"/>
          <w:szCs w:val="18"/>
          <w:lang w:val="cy-GB"/>
        </w:rPr>
        <w:t>Alnus</w:t>
      </w:r>
      <w:r w:rsidRPr="006E08E0">
        <w:rPr>
          <w:sz w:val="18"/>
          <w:szCs w:val="18"/>
          <w:lang w:val="cy-GB"/>
        </w:rPr>
        <w:t>. (gwern)</w:t>
      </w:r>
    </w:p>
    <w:p w14:paraId="2455A296" w14:textId="77777777" w:rsidR="006E08E0" w:rsidRDefault="00000000" w:rsidP="006E08E0">
      <w:pPr>
        <w:spacing w:before="40" w:after="40"/>
        <w:ind w:left="112" w:hanging="1"/>
        <w:rPr>
          <w:sz w:val="18"/>
          <w:szCs w:val="18"/>
          <w:lang w:val="cy-GB"/>
        </w:rPr>
      </w:pPr>
      <w:r w:rsidRPr="006E08E0">
        <w:rPr>
          <w:i/>
          <w:iCs/>
          <w:sz w:val="18"/>
          <w:szCs w:val="18"/>
          <w:lang w:val="cy-GB"/>
        </w:rPr>
        <w:t>Betula pendula</w:t>
      </w:r>
      <w:r w:rsidRPr="006E08E0">
        <w:rPr>
          <w:sz w:val="18"/>
          <w:szCs w:val="18"/>
          <w:lang w:val="cy-GB"/>
        </w:rPr>
        <w:t xml:space="preserve"> (bedwen arian</w:t>
      </w:r>
    </w:p>
    <w:p w14:paraId="39E47CA6" w14:textId="77777777" w:rsidR="006E08E0" w:rsidRDefault="00000000" w:rsidP="006E08E0">
      <w:pPr>
        <w:spacing w:before="40" w:after="40"/>
        <w:ind w:left="112" w:hanging="1"/>
        <w:rPr>
          <w:sz w:val="18"/>
          <w:szCs w:val="18"/>
          <w:lang w:val="cy-GB"/>
        </w:rPr>
      </w:pPr>
      <w:r w:rsidRPr="006E08E0">
        <w:rPr>
          <w:i/>
          <w:iCs/>
          <w:sz w:val="18"/>
          <w:szCs w:val="18"/>
          <w:lang w:val="cy-GB"/>
        </w:rPr>
        <w:t>Castanea sativa</w:t>
      </w:r>
      <w:r w:rsidRPr="006E08E0">
        <w:rPr>
          <w:sz w:val="18"/>
          <w:szCs w:val="18"/>
          <w:lang w:val="cy-GB"/>
        </w:rPr>
        <w:t xml:space="preserve"> (castanwydd melys)</w:t>
      </w:r>
    </w:p>
    <w:p w14:paraId="5F8C5E7D" w14:textId="4FF30A71" w:rsidR="003D7174" w:rsidRPr="006E08E0" w:rsidRDefault="00000000" w:rsidP="006E08E0">
      <w:pPr>
        <w:spacing w:before="40" w:after="40"/>
        <w:ind w:left="112" w:hanging="1"/>
        <w:rPr>
          <w:sz w:val="18"/>
          <w:szCs w:val="18"/>
        </w:rPr>
      </w:pPr>
      <w:r w:rsidRPr="006E08E0">
        <w:rPr>
          <w:sz w:val="18"/>
          <w:szCs w:val="18"/>
          <w:lang w:val="cy-GB"/>
        </w:rPr>
        <w:t xml:space="preserve">rh.ll. </w:t>
      </w:r>
      <w:r w:rsidRPr="006E08E0">
        <w:rPr>
          <w:i/>
          <w:iCs/>
          <w:sz w:val="18"/>
          <w:szCs w:val="18"/>
          <w:lang w:val="cy-GB"/>
        </w:rPr>
        <w:t>Fagus</w:t>
      </w:r>
      <w:r w:rsidRPr="006E08E0">
        <w:rPr>
          <w:sz w:val="18"/>
          <w:szCs w:val="18"/>
          <w:lang w:val="cy-GB"/>
        </w:rPr>
        <w:t>. (ffawydd)</w:t>
      </w:r>
    </w:p>
    <w:p w14:paraId="2711CECF" w14:textId="77777777" w:rsidR="003D7174" w:rsidRPr="006E08E0" w:rsidRDefault="00000000" w:rsidP="006E08E0">
      <w:pPr>
        <w:spacing w:before="40" w:after="40"/>
        <w:ind w:left="112"/>
        <w:rPr>
          <w:sz w:val="18"/>
          <w:szCs w:val="18"/>
        </w:rPr>
      </w:pPr>
      <w:r w:rsidRPr="006E08E0">
        <w:rPr>
          <w:i/>
          <w:iCs/>
          <w:sz w:val="18"/>
          <w:szCs w:val="18"/>
          <w:lang w:val="cy-GB"/>
        </w:rPr>
        <w:t>Fraxinus excelsior</w:t>
      </w:r>
      <w:r w:rsidRPr="006E08E0">
        <w:rPr>
          <w:sz w:val="18"/>
          <w:szCs w:val="18"/>
          <w:lang w:val="cy-GB"/>
        </w:rPr>
        <w:t xml:space="preserve"> (ynn cyffredin)</w:t>
      </w:r>
    </w:p>
    <w:p w14:paraId="7137962A" w14:textId="77777777" w:rsidR="003D7174" w:rsidRPr="006E08E0" w:rsidRDefault="00000000" w:rsidP="006E08E0">
      <w:pPr>
        <w:spacing w:before="40" w:after="40"/>
        <w:ind w:left="112"/>
        <w:rPr>
          <w:sz w:val="18"/>
          <w:szCs w:val="18"/>
        </w:rPr>
      </w:pPr>
      <w:r w:rsidRPr="006E08E0">
        <w:rPr>
          <w:i/>
          <w:iCs/>
          <w:sz w:val="18"/>
          <w:szCs w:val="18"/>
          <w:lang w:val="cy-GB"/>
        </w:rPr>
        <w:t>Hamamelis</w:t>
      </w:r>
      <w:r w:rsidRPr="006E08E0">
        <w:rPr>
          <w:sz w:val="18"/>
          <w:szCs w:val="18"/>
          <w:lang w:val="cy-GB"/>
        </w:rPr>
        <w:t xml:space="preserve"> (collen ystwyth)</w:t>
      </w:r>
    </w:p>
    <w:p w14:paraId="7C88C795" w14:textId="77777777" w:rsidR="003D7174" w:rsidRPr="006E08E0" w:rsidRDefault="00000000" w:rsidP="006E08E0">
      <w:pPr>
        <w:spacing w:before="40" w:after="40"/>
        <w:ind w:left="112"/>
        <w:rPr>
          <w:sz w:val="18"/>
          <w:szCs w:val="18"/>
        </w:rPr>
      </w:pPr>
      <w:r w:rsidRPr="006E08E0">
        <w:rPr>
          <w:sz w:val="18"/>
          <w:szCs w:val="18"/>
          <w:lang w:val="cy-GB"/>
        </w:rPr>
        <w:t xml:space="preserve">rh.ll </w:t>
      </w:r>
      <w:r w:rsidRPr="006E08E0">
        <w:rPr>
          <w:i/>
          <w:iCs/>
          <w:sz w:val="18"/>
          <w:szCs w:val="18"/>
          <w:lang w:val="cy-GB"/>
        </w:rPr>
        <w:t>Ilex.</w:t>
      </w:r>
      <w:r w:rsidRPr="006E08E0">
        <w:rPr>
          <w:sz w:val="18"/>
          <w:szCs w:val="18"/>
          <w:lang w:val="cy-GB"/>
        </w:rPr>
        <w:t xml:space="preserve"> (celyn)</w:t>
      </w:r>
    </w:p>
    <w:p w14:paraId="265DA8ED" w14:textId="77777777" w:rsidR="003D7174" w:rsidRPr="006E08E0" w:rsidRDefault="00000000" w:rsidP="006E08E0">
      <w:pPr>
        <w:spacing w:before="40" w:after="40"/>
        <w:ind w:left="112"/>
        <w:rPr>
          <w:sz w:val="18"/>
          <w:szCs w:val="18"/>
        </w:rPr>
      </w:pPr>
      <w:r w:rsidRPr="006E08E0">
        <w:rPr>
          <w:sz w:val="18"/>
          <w:szCs w:val="18"/>
          <w:lang w:val="cy-GB"/>
        </w:rPr>
        <w:t xml:space="preserve">rh.ll </w:t>
      </w:r>
      <w:r w:rsidRPr="006E08E0">
        <w:rPr>
          <w:i/>
          <w:iCs/>
          <w:sz w:val="18"/>
          <w:szCs w:val="18"/>
          <w:lang w:val="cy-GB"/>
        </w:rPr>
        <w:t>Larix</w:t>
      </w:r>
      <w:r w:rsidRPr="006E08E0">
        <w:rPr>
          <w:sz w:val="18"/>
          <w:szCs w:val="18"/>
          <w:lang w:val="cy-GB"/>
        </w:rPr>
        <w:t xml:space="preserve"> (llarwydd)</w:t>
      </w:r>
    </w:p>
    <w:p w14:paraId="72264112" w14:textId="77777777" w:rsidR="003D7174" w:rsidRPr="006E08E0" w:rsidRDefault="00000000" w:rsidP="006E08E0">
      <w:pPr>
        <w:spacing w:before="40" w:after="40"/>
        <w:ind w:left="112"/>
        <w:rPr>
          <w:sz w:val="18"/>
          <w:szCs w:val="18"/>
        </w:rPr>
      </w:pPr>
      <w:r w:rsidRPr="006E08E0">
        <w:rPr>
          <w:sz w:val="18"/>
          <w:szCs w:val="18"/>
          <w:lang w:val="cy-GB"/>
        </w:rPr>
        <w:br w:type="column"/>
      </w:r>
      <w:r w:rsidRPr="006E08E0">
        <w:rPr>
          <w:i/>
          <w:iCs/>
          <w:sz w:val="18"/>
          <w:szCs w:val="18"/>
          <w:lang w:val="cy-GB"/>
        </w:rPr>
        <w:t xml:space="preserve">Laurus nobilis </w:t>
      </w:r>
      <w:r w:rsidRPr="006E08E0">
        <w:rPr>
          <w:sz w:val="18"/>
          <w:szCs w:val="18"/>
          <w:lang w:val="cy-GB"/>
        </w:rPr>
        <w:t>(Llawryf)</w:t>
      </w:r>
    </w:p>
    <w:p w14:paraId="409B397D" w14:textId="28A07495" w:rsidR="003D7174" w:rsidRPr="006E08E0" w:rsidRDefault="00000000" w:rsidP="006E08E0">
      <w:pPr>
        <w:spacing w:before="40" w:after="40"/>
        <w:ind w:left="112"/>
        <w:rPr>
          <w:sz w:val="18"/>
          <w:szCs w:val="18"/>
        </w:rPr>
      </w:pPr>
      <w:r w:rsidRPr="006E08E0">
        <w:rPr>
          <w:sz w:val="18"/>
          <w:szCs w:val="18"/>
          <w:lang w:val="cy-GB"/>
        </w:rPr>
        <w:t>rh.ll</w:t>
      </w:r>
      <w:r w:rsidR="00115119" w:rsidRPr="006E08E0">
        <w:rPr>
          <w:sz w:val="18"/>
          <w:szCs w:val="18"/>
          <w:lang w:val="cy-GB"/>
        </w:rPr>
        <w:t xml:space="preserve"> </w:t>
      </w:r>
      <w:r w:rsidRPr="006E08E0">
        <w:rPr>
          <w:i/>
          <w:iCs/>
          <w:sz w:val="18"/>
          <w:szCs w:val="18"/>
          <w:lang w:val="cy-GB"/>
        </w:rPr>
        <w:t>Magnolia</w:t>
      </w:r>
      <w:r w:rsidRPr="006E08E0">
        <w:rPr>
          <w:sz w:val="18"/>
          <w:szCs w:val="18"/>
          <w:lang w:val="cy-GB"/>
        </w:rPr>
        <w:t xml:space="preserve"> (magnolia)</w:t>
      </w:r>
    </w:p>
    <w:p w14:paraId="42B7B21C" w14:textId="77777777" w:rsidR="006E08E0" w:rsidRDefault="00000000" w:rsidP="006E08E0">
      <w:pPr>
        <w:spacing w:before="40" w:after="40"/>
        <w:ind w:left="111"/>
        <w:rPr>
          <w:sz w:val="18"/>
          <w:szCs w:val="18"/>
          <w:lang w:val="cy-GB"/>
        </w:rPr>
      </w:pPr>
      <w:r w:rsidRPr="006E08E0">
        <w:rPr>
          <w:i/>
          <w:iCs/>
          <w:sz w:val="18"/>
          <w:szCs w:val="18"/>
          <w:lang w:val="cy-GB"/>
        </w:rPr>
        <w:t>Prunus laurocerasus</w:t>
      </w:r>
      <w:r w:rsidRPr="006E08E0">
        <w:rPr>
          <w:sz w:val="18"/>
          <w:szCs w:val="18"/>
          <w:lang w:val="cy-GB"/>
        </w:rPr>
        <w:t xml:space="preserve"> (llawryf ceirios)</w:t>
      </w:r>
    </w:p>
    <w:p w14:paraId="1A330433" w14:textId="3862D5FA" w:rsidR="006E08E0" w:rsidRDefault="00000000" w:rsidP="006E08E0">
      <w:pPr>
        <w:spacing w:before="40" w:after="40"/>
        <w:ind w:left="111"/>
        <w:rPr>
          <w:sz w:val="18"/>
          <w:szCs w:val="18"/>
          <w:lang w:val="cy-GB"/>
        </w:rPr>
      </w:pPr>
      <w:r w:rsidRPr="006E08E0">
        <w:rPr>
          <w:sz w:val="18"/>
          <w:szCs w:val="18"/>
          <w:lang w:val="cy-GB"/>
        </w:rPr>
        <w:t xml:space="preserve">rh.ll. </w:t>
      </w:r>
      <w:r w:rsidRPr="006E08E0">
        <w:rPr>
          <w:i/>
          <w:iCs/>
          <w:sz w:val="18"/>
          <w:szCs w:val="18"/>
          <w:lang w:val="cy-GB"/>
        </w:rPr>
        <w:t>Rhododendronau</w:t>
      </w:r>
      <w:r w:rsidRPr="006E08E0">
        <w:rPr>
          <w:sz w:val="18"/>
          <w:szCs w:val="18"/>
          <w:lang w:val="cy-GB"/>
        </w:rPr>
        <w:t xml:space="preserve"> (rhododendron)</w:t>
      </w:r>
    </w:p>
    <w:p w14:paraId="1DF94442" w14:textId="74D7E9D8" w:rsidR="003D7174" w:rsidRPr="006E08E0" w:rsidRDefault="00000000" w:rsidP="006E08E0">
      <w:pPr>
        <w:spacing w:before="40" w:after="40"/>
        <w:ind w:left="111"/>
        <w:rPr>
          <w:sz w:val="18"/>
          <w:szCs w:val="18"/>
        </w:rPr>
      </w:pPr>
      <w:r w:rsidRPr="006E08E0">
        <w:rPr>
          <w:i/>
          <w:iCs/>
          <w:sz w:val="18"/>
          <w:szCs w:val="18"/>
          <w:lang w:val="cy-GB"/>
        </w:rPr>
        <w:t xml:space="preserve">Quercus cerris </w:t>
      </w:r>
      <w:r w:rsidRPr="006E08E0">
        <w:rPr>
          <w:sz w:val="18"/>
          <w:szCs w:val="18"/>
          <w:lang w:val="cy-GB"/>
        </w:rPr>
        <w:t>(Derw twrci)</w:t>
      </w:r>
    </w:p>
    <w:p w14:paraId="7EBC5544" w14:textId="77777777" w:rsidR="003D7174" w:rsidRPr="006E08E0" w:rsidRDefault="00000000" w:rsidP="006E08E0">
      <w:pPr>
        <w:spacing w:before="40" w:after="40"/>
        <w:ind w:left="112"/>
        <w:rPr>
          <w:sz w:val="18"/>
          <w:szCs w:val="18"/>
        </w:rPr>
      </w:pPr>
      <w:r w:rsidRPr="006E08E0">
        <w:rPr>
          <w:i/>
          <w:iCs/>
          <w:sz w:val="18"/>
          <w:szCs w:val="18"/>
          <w:lang w:val="cy-GB"/>
        </w:rPr>
        <w:t>Q. ilex</w:t>
      </w:r>
      <w:r w:rsidRPr="006E08E0">
        <w:rPr>
          <w:sz w:val="18"/>
          <w:szCs w:val="18"/>
          <w:lang w:val="cy-GB"/>
        </w:rPr>
        <w:t xml:space="preserve"> (derw bytholwyrdd)</w:t>
      </w:r>
    </w:p>
    <w:p w14:paraId="1A2001E0" w14:textId="77777777" w:rsidR="003D7174" w:rsidRPr="006E08E0" w:rsidRDefault="00000000" w:rsidP="006E08E0">
      <w:pPr>
        <w:spacing w:before="40" w:after="40"/>
        <w:ind w:left="112"/>
        <w:rPr>
          <w:sz w:val="18"/>
          <w:szCs w:val="18"/>
        </w:rPr>
      </w:pPr>
      <w:r w:rsidRPr="006E08E0">
        <w:rPr>
          <w:i/>
          <w:iCs/>
          <w:sz w:val="18"/>
          <w:szCs w:val="18"/>
          <w:lang w:val="cy-GB"/>
        </w:rPr>
        <w:t>Q. rubra</w:t>
      </w:r>
      <w:r w:rsidRPr="006E08E0">
        <w:rPr>
          <w:sz w:val="18"/>
          <w:szCs w:val="18"/>
          <w:lang w:val="cy-GB"/>
        </w:rPr>
        <w:t xml:space="preserve"> (derw coch) </w:t>
      </w:r>
    </w:p>
    <w:p w14:paraId="58F49EB4" w14:textId="77777777" w:rsidR="003D7174" w:rsidRPr="006E08E0" w:rsidRDefault="00000000" w:rsidP="006E08E0">
      <w:pPr>
        <w:spacing w:before="40" w:after="40"/>
        <w:ind w:left="112"/>
        <w:rPr>
          <w:sz w:val="18"/>
          <w:szCs w:val="18"/>
        </w:rPr>
      </w:pPr>
      <w:r w:rsidRPr="006E08E0">
        <w:rPr>
          <w:i/>
          <w:iCs/>
          <w:sz w:val="18"/>
          <w:szCs w:val="18"/>
          <w:lang w:val="cy-GB"/>
        </w:rPr>
        <w:t>Salix caprea</w:t>
      </w:r>
      <w:r w:rsidRPr="006E08E0">
        <w:rPr>
          <w:sz w:val="18"/>
          <w:szCs w:val="18"/>
          <w:lang w:val="cy-GB"/>
        </w:rPr>
        <w:t xml:space="preserve"> (helyg y geifr)</w:t>
      </w:r>
    </w:p>
    <w:p w14:paraId="3B793F4D" w14:textId="77777777" w:rsidR="003D7174" w:rsidRPr="006E08E0" w:rsidRDefault="00000000" w:rsidP="006E08E0">
      <w:pPr>
        <w:spacing w:before="40" w:after="40"/>
        <w:ind w:left="112"/>
        <w:rPr>
          <w:sz w:val="18"/>
          <w:szCs w:val="18"/>
        </w:rPr>
      </w:pPr>
      <w:r w:rsidRPr="006E08E0">
        <w:rPr>
          <w:i/>
          <w:iCs/>
          <w:sz w:val="18"/>
          <w:szCs w:val="18"/>
          <w:lang w:val="cy-GB"/>
        </w:rPr>
        <w:t>Taxus baccata</w:t>
      </w:r>
      <w:r w:rsidRPr="006E08E0">
        <w:rPr>
          <w:sz w:val="18"/>
          <w:szCs w:val="18"/>
          <w:lang w:val="cy-GB"/>
        </w:rPr>
        <w:t xml:space="preserve"> (ywen Seisnig)</w:t>
      </w:r>
    </w:p>
    <w:p w14:paraId="357E33A2" w14:textId="77777777" w:rsidR="003D7174" w:rsidRPr="006E08E0" w:rsidRDefault="003D7174" w:rsidP="006E08E0">
      <w:pPr>
        <w:spacing w:before="40" w:after="40"/>
        <w:rPr>
          <w:sz w:val="18"/>
          <w:szCs w:val="18"/>
        </w:rPr>
        <w:sectPr w:rsidR="003D7174" w:rsidRPr="006E08E0">
          <w:type w:val="continuous"/>
          <w:pgSz w:w="11910" w:h="16840"/>
          <w:pgMar w:top="0" w:right="580" w:bottom="1560" w:left="740" w:header="0" w:footer="857" w:gutter="0"/>
          <w:cols w:num="2" w:space="720" w:equalWidth="0">
            <w:col w:w="4761" w:space="552"/>
            <w:col w:w="5277"/>
          </w:cols>
        </w:sectPr>
      </w:pPr>
    </w:p>
    <w:p w14:paraId="2F07D22E" w14:textId="77777777" w:rsidR="003D7174" w:rsidRDefault="00000000">
      <w:pPr>
        <w:pStyle w:val="Heading1"/>
      </w:pPr>
      <w:bookmarkStart w:id="102" w:name="Appendix_IV_-_Glossary_of_Terms"/>
      <w:bookmarkStart w:id="103" w:name="_Toc130467218"/>
      <w:bookmarkEnd w:id="102"/>
      <w:r>
        <w:rPr>
          <w:color w:val="612272"/>
          <w:lang w:val="cy-GB"/>
        </w:rPr>
        <w:lastRenderedPageBreak/>
        <w:t>Atodiad IV - Geirfa Termau</w:t>
      </w:r>
      <w:bookmarkEnd w:id="103"/>
      <w:r>
        <w:rPr>
          <w:color w:val="612272"/>
          <w:lang w:val="cy-GB"/>
        </w:rPr>
        <w:t xml:space="preserve"> </w:t>
      </w:r>
    </w:p>
    <w:p w14:paraId="1B6BFC35" w14:textId="77777777" w:rsidR="001304A6" w:rsidRDefault="001304A6" w:rsidP="001304A6">
      <w:pPr>
        <w:pStyle w:val="BodyText"/>
        <w:spacing w:before="119" w:line="276" w:lineRule="auto"/>
        <w:ind w:left="111" w:right="546"/>
      </w:pPr>
      <w:r>
        <w:rPr>
          <w:b/>
          <w:bCs/>
          <w:lang w:val="cy-GB"/>
        </w:rPr>
        <w:t>Ail-ddaliant</w:t>
      </w:r>
      <w:r>
        <w:rPr>
          <w:lang w:val="cy-GB"/>
        </w:rPr>
        <w:t xml:space="preserve"> - ailgymysgu gronynnau gwaddod a llygryddion yn ôl i'r awyr, neu i ddŵr gan wynt, ceryntau, organebau, a gweithgareddau dynol.</w:t>
      </w:r>
    </w:p>
    <w:p w14:paraId="0A20379E" w14:textId="77777777" w:rsidR="001304A6" w:rsidRDefault="001304A6" w:rsidP="001304A6">
      <w:pPr>
        <w:pStyle w:val="BodyText"/>
        <w:spacing w:before="119" w:line="276" w:lineRule="auto"/>
        <w:ind w:left="112" w:right="256"/>
      </w:pPr>
      <w:r>
        <w:rPr>
          <w:b/>
          <w:bCs/>
          <w:lang w:val="cy-GB"/>
        </w:rPr>
        <w:t>Bio-màs</w:t>
      </w:r>
      <w:r>
        <w:rPr>
          <w:lang w:val="cy-GB"/>
        </w:rPr>
        <w:t xml:space="preserve"> - faint o fater byw sydd mewn cynefin, naill ai fel pwysau organebau fesul ardal uned neu fel cyfaint yr organebau fesul cyfaint uned o gynefin.</w:t>
      </w:r>
    </w:p>
    <w:p w14:paraId="62D71570" w14:textId="77777777" w:rsidR="000047F4" w:rsidRDefault="000047F4" w:rsidP="000047F4">
      <w:pPr>
        <w:pStyle w:val="BodyText"/>
        <w:spacing w:before="164" w:line="276" w:lineRule="auto"/>
        <w:ind w:left="111"/>
      </w:pPr>
      <w:r>
        <w:rPr>
          <w:b/>
          <w:bCs/>
          <w:lang w:val="cy-GB"/>
        </w:rPr>
        <w:t>Blew Danadfrechol</w:t>
      </w:r>
      <w:r>
        <w:rPr>
          <w:lang w:val="cy-GB"/>
        </w:rPr>
        <w:t xml:space="preserve"> - mae’r rhain gan rai arachnidau (yn benodol tarantwlaod) a phryfed (yn fwyaf arbennig larfa rhai pili-palod a gwyfynod (e.e. Gwyfyn Ymdeithiol y Derw (</w:t>
      </w:r>
      <w:r>
        <w:rPr>
          <w:i/>
          <w:iCs/>
          <w:lang w:val="cy-GB"/>
        </w:rPr>
        <w:t>Thaumetopoea processionea</w:t>
      </w:r>
      <w:r>
        <w:rPr>
          <w:lang w:val="cy-GB"/>
        </w:rPr>
        <w:t xml:space="preserve">)). Mae gan y blew adfachau sy'n achosi i'r gwallt weithio ei ffordd i mewn i groen fertebriad. Maent felly yn amddiffyniad effeithiol yn erbyn ysglyfaethu gan famaliaid. </w:t>
      </w:r>
    </w:p>
    <w:p w14:paraId="5DD8EB3E" w14:textId="77777777" w:rsidR="001304A6" w:rsidRDefault="001304A6" w:rsidP="001304A6">
      <w:pPr>
        <w:pStyle w:val="BodyText"/>
        <w:spacing w:before="121" w:line="276" w:lineRule="auto"/>
        <w:ind w:left="111" w:right="546"/>
      </w:pPr>
      <w:r>
        <w:rPr>
          <w:b/>
          <w:bCs/>
          <w:lang w:val="cy-GB"/>
        </w:rPr>
        <w:t>Brig</w:t>
      </w:r>
      <w:r>
        <w:rPr>
          <w:lang w:val="cy-GB"/>
        </w:rPr>
        <w:t xml:space="preserve"> - y rhan o blanhigyn sy'n gyfanwaith rhannau uwchben y tir, gan gynnwys coesynnau, dail, a strwythurau atgenhedlu.</w:t>
      </w:r>
    </w:p>
    <w:p w14:paraId="57847DAF" w14:textId="77777777" w:rsidR="001304A6" w:rsidRDefault="001304A6" w:rsidP="001304A6">
      <w:pPr>
        <w:pStyle w:val="BodyText"/>
        <w:spacing w:before="164" w:line="276" w:lineRule="auto"/>
        <w:ind w:left="112"/>
      </w:pPr>
      <w:r>
        <w:rPr>
          <w:b/>
          <w:bCs/>
          <w:lang w:val="cy-GB"/>
        </w:rPr>
        <w:t>Brodorol</w:t>
      </w:r>
      <w:r>
        <w:rPr>
          <w:lang w:val="cy-GB"/>
        </w:rPr>
        <w:t xml:space="preserve"> - rhywogaethau sydd wedi sefydlu yn ecosystem y DU yn naturiol dros gyfnod hir, heb ymyrraeth ddynol.</w:t>
      </w:r>
    </w:p>
    <w:p w14:paraId="49CF0555" w14:textId="77777777" w:rsidR="001304A6" w:rsidRDefault="001304A6" w:rsidP="001304A6">
      <w:pPr>
        <w:pStyle w:val="BodyText"/>
        <w:spacing w:before="100" w:line="276" w:lineRule="auto"/>
        <w:ind w:left="111" w:right="546"/>
      </w:pPr>
      <w:r>
        <w:rPr>
          <w:b/>
          <w:bCs/>
          <w:lang w:val="cy-GB"/>
        </w:rPr>
        <w:t>Cancrau coesynnau</w:t>
      </w:r>
      <w:r>
        <w:rPr>
          <w:lang w:val="cy-GB"/>
        </w:rPr>
        <w:t xml:space="preserve"> - Clefyd o blanhigion a nodweddir gan gancrau ar y coesynnau a'r brigau ac a achosir gan un o sawl ffwng.</w:t>
      </w:r>
    </w:p>
    <w:p w14:paraId="1B3CF866" w14:textId="77777777" w:rsidR="001304A6" w:rsidRDefault="001304A6" w:rsidP="001304A6">
      <w:pPr>
        <w:pStyle w:val="BodyText"/>
        <w:spacing w:before="121" w:line="276" w:lineRule="auto"/>
        <w:ind w:left="112" w:right="546"/>
      </w:pPr>
      <w:r>
        <w:rPr>
          <w:b/>
          <w:bCs/>
          <w:lang w:val="cy-GB"/>
        </w:rPr>
        <w:t>Canolrif</w:t>
      </w:r>
      <w:r>
        <w:rPr>
          <w:lang w:val="cy-GB"/>
        </w:rPr>
        <w:t xml:space="preserve"> - mesur o duedd ganolog, y gwerth canol mewn cyfres o rifau wedi'u didoli yn ôl maint.</w:t>
      </w:r>
    </w:p>
    <w:p w14:paraId="5A50B867" w14:textId="77777777" w:rsidR="001304A6" w:rsidRDefault="001304A6" w:rsidP="001304A6">
      <w:pPr>
        <w:pStyle w:val="BodyText"/>
        <w:spacing w:before="119" w:line="276" w:lineRule="auto"/>
        <w:ind w:left="111"/>
      </w:pPr>
      <w:r>
        <w:rPr>
          <w:b/>
          <w:bCs/>
          <w:lang w:val="cy-GB"/>
        </w:rPr>
        <w:t>Canopi / Canopi coed</w:t>
      </w:r>
      <w:r>
        <w:rPr>
          <w:lang w:val="cy-GB"/>
        </w:rPr>
        <w:t xml:space="preserve"> - y lefel uchaf o ddail/canghennau mewn llystyfiant/coeden; er enghraifft, fel y ffurfiwyd gan frigau'r coed mewn coedwig.</w:t>
      </w:r>
    </w:p>
    <w:p w14:paraId="459D9670" w14:textId="77777777" w:rsidR="001304A6" w:rsidRDefault="001304A6" w:rsidP="001304A6">
      <w:pPr>
        <w:pStyle w:val="BodyText"/>
        <w:spacing w:before="100" w:line="276" w:lineRule="auto"/>
        <w:ind w:left="111"/>
      </w:pPr>
      <w:r>
        <w:rPr>
          <w:b/>
          <w:bCs/>
          <w:lang w:val="cy-GB"/>
        </w:rPr>
        <w:t>Clefyd</w:t>
      </w:r>
      <w:r>
        <w:rPr>
          <w:lang w:val="cy-GB"/>
        </w:rPr>
        <w:t xml:space="preserve"> - anhwylder o strwythur neu swyddogaeth arferol, gan arwain at symptomau a llai o iechyd, fel arfer o aflonyddwch parhaus gan gyfryngau biolegol neu gyflyrau amgylcheddol.</w:t>
      </w:r>
    </w:p>
    <w:p w14:paraId="1D1124B0" w14:textId="77777777" w:rsidR="001304A6" w:rsidRDefault="001304A6" w:rsidP="001304A6">
      <w:pPr>
        <w:pStyle w:val="BodyText"/>
        <w:spacing w:before="121" w:line="276" w:lineRule="auto"/>
        <w:ind w:left="111" w:right="546"/>
      </w:pPr>
      <w:r>
        <w:rPr>
          <w:b/>
          <w:bCs/>
          <w:lang w:val="cy-GB"/>
        </w:rPr>
        <w:t>Coed cyhoeddus</w:t>
      </w:r>
      <w:r>
        <w:rPr>
          <w:lang w:val="cy-GB"/>
        </w:rPr>
        <w:t xml:space="preserve"> - Coed a geir ar ddefnyddiau tir sydd fel arfer yn eiddo cyhoeddus (ond nid o reidrwydd yn eiddo’r cyngor lleol) sef parciau, mynwentydd a thrafnidiaeth,</w:t>
      </w:r>
    </w:p>
    <w:p w14:paraId="52D10C72" w14:textId="77777777" w:rsidR="001304A6" w:rsidRDefault="001304A6" w:rsidP="001304A6">
      <w:pPr>
        <w:pStyle w:val="BodyText"/>
        <w:spacing w:before="121" w:line="374" w:lineRule="auto"/>
        <w:ind w:left="111"/>
      </w:pPr>
      <w:r>
        <w:rPr>
          <w:b/>
          <w:bCs/>
          <w:lang w:val="cy-GB"/>
        </w:rPr>
        <w:t>Coed pencampwr</w:t>
      </w:r>
      <w:r>
        <w:rPr>
          <w:lang w:val="cy-GB"/>
        </w:rPr>
        <w:t xml:space="preserve"> - coed unigol sy'n enghreifftiau eithriadol o'u rhywogaethau oherwydd eu maint enfawr, eu hoedran, eu prinder neu'u harwyddocâd hanesyddol.</w:t>
      </w:r>
    </w:p>
    <w:p w14:paraId="5C760C94" w14:textId="77777777" w:rsidR="001304A6" w:rsidRDefault="001304A6" w:rsidP="001304A6">
      <w:pPr>
        <w:spacing w:line="276" w:lineRule="auto"/>
        <w:ind w:left="111"/>
        <w:rPr>
          <w:sz w:val="24"/>
        </w:rPr>
      </w:pPr>
      <w:r>
        <w:rPr>
          <w:b/>
          <w:bCs/>
          <w:sz w:val="24"/>
          <w:szCs w:val="24"/>
          <w:lang w:val="cy-GB"/>
        </w:rPr>
        <w:t>Coed sy'n eiddo i'r cyngor</w:t>
      </w:r>
      <w:r>
        <w:rPr>
          <w:sz w:val="24"/>
          <w:szCs w:val="24"/>
          <w:lang w:val="cy-GB"/>
        </w:rPr>
        <w:t xml:space="preserve"> - coed yn eiddo i Gyngor Sir Fynwy, sy’n eu rheoli.</w:t>
      </w:r>
    </w:p>
    <w:p w14:paraId="486F0D63" w14:textId="77777777" w:rsidR="000047F4" w:rsidRDefault="000047F4" w:rsidP="000047F4">
      <w:pPr>
        <w:pStyle w:val="BodyText"/>
        <w:spacing w:before="120" w:line="276" w:lineRule="auto"/>
        <w:ind w:left="111" w:right="256"/>
      </w:pPr>
      <w:r>
        <w:rPr>
          <w:b/>
          <w:bCs/>
          <w:lang w:val="cy-GB"/>
        </w:rPr>
        <w:t>Cyfansoddion organig anweddol</w:t>
      </w:r>
      <w:r>
        <w:rPr>
          <w:lang w:val="cy-GB"/>
        </w:rPr>
        <w:t xml:space="preserve"> - un o nifer o gyfansoddion organig sy'n cael eu rhyddhau i'r atmosffer gan blanhigion neu drwy anweddu cynhyrchion olew, ac sy'n gemegol adweithiol ac sy'n ymwneud â chemeg cynhyrchu osôn troposfferig.</w:t>
      </w:r>
    </w:p>
    <w:p w14:paraId="67617816" w14:textId="77777777" w:rsidR="000047F4" w:rsidRDefault="000047F4" w:rsidP="000047F4">
      <w:pPr>
        <w:spacing w:line="276" w:lineRule="auto"/>
        <w:sectPr w:rsidR="000047F4">
          <w:headerReference w:type="default" r:id="rId149"/>
          <w:footerReference w:type="default" r:id="rId150"/>
          <w:pgSz w:w="11910" w:h="16840"/>
          <w:pgMar w:top="2000" w:right="580" w:bottom="1040" w:left="740" w:header="0" w:footer="857" w:gutter="0"/>
          <w:cols w:space="720"/>
        </w:sectPr>
      </w:pPr>
    </w:p>
    <w:p w14:paraId="5A16E9C1" w14:textId="77777777" w:rsidR="003D7174" w:rsidRDefault="00000000">
      <w:pPr>
        <w:pStyle w:val="BodyText"/>
        <w:spacing w:before="207" w:line="276" w:lineRule="auto"/>
        <w:ind w:left="111" w:right="546"/>
      </w:pPr>
      <w:r>
        <w:rPr>
          <w:b/>
          <w:bCs/>
          <w:lang w:val="cy-GB"/>
        </w:rPr>
        <w:lastRenderedPageBreak/>
        <w:t>Cyfartaledd / Cymedrig</w:t>
      </w:r>
      <w:r>
        <w:rPr>
          <w:lang w:val="cy-GB"/>
        </w:rPr>
        <w:t xml:space="preserve"> - mesur o dueddiad canolog, cyfanswm y gwerthoedd wedi'u rhannu â maint eu sampl.</w:t>
      </w:r>
    </w:p>
    <w:p w14:paraId="12E9100B" w14:textId="77777777" w:rsidR="001304A6" w:rsidRDefault="001304A6" w:rsidP="001304A6">
      <w:pPr>
        <w:pStyle w:val="BodyText"/>
        <w:spacing w:before="122" w:line="276" w:lineRule="auto"/>
        <w:ind w:left="111" w:right="114"/>
      </w:pPr>
      <w:r>
        <w:rPr>
          <w:b/>
          <w:bCs/>
          <w:lang w:val="cy-GB"/>
        </w:rPr>
        <w:t>Cyflymder dyddodi</w:t>
      </w:r>
      <w:r>
        <w:rPr>
          <w:lang w:val="cy-GB"/>
        </w:rPr>
        <w:t xml:space="preserve"> - dyddodiad sych: cyniferydd fflwcs rhywogaeth benodol i'r arwyneb (mewn unedau crynodiad fesul uned arwynebedd fesul uned amser) a chrynodiad y rhywogaeth ar uchder cyfeirio penodedig, fel arfer 1m.</w:t>
      </w:r>
    </w:p>
    <w:p w14:paraId="632DE883" w14:textId="77777777" w:rsidR="001304A6" w:rsidRDefault="001304A6" w:rsidP="001304A6">
      <w:pPr>
        <w:spacing w:before="119" w:line="276" w:lineRule="auto"/>
        <w:ind w:left="111" w:right="546"/>
        <w:rPr>
          <w:sz w:val="24"/>
        </w:rPr>
      </w:pPr>
      <w:r>
        <w:rPr>
          <w:b/>
          <w:bCs/>
          <w:sz w:val="24"/>
          <w:szCs w:val="24"/>
          <w:lang w:val="cy-GB"/>
        </w:rPr>
        <w:t>Dal a storio carbon</w:t>
      </w:r>
      <w:r>
        <w:rPr>
          <w:sz w:val="24"/>
          <w:szCs w:val="24"/>
          <w:lang w:val="cy-GB"/>
        </w:rPr>
        <w:t xml:space="preserve"> - y weithred o dynnu carbon deuocsid o'r aer gan blanhigion drwy ffotosynthesis.</w:t>
      </w:r>
    </w:p>
    <w:p w14:paraId="135827E6" w14:textId="77777777" w:rsidR="001304A6" w:rsidRDefault="001304A6" w:rsidP="001304A6">
      <w:pPr>
        <w:pStyle w:val="BodyText"/>
        <w:spacing w:before="125" w:line="276" w:lineRule="auto"/>
        <w:ind w:left="111" w:right="256"/>
      </w:pPr>
      <w:r>
        <w:rPr>
          <w:b/>
          <w:bCs/>
          <w:lang w:val="cy-GB"/>
        </w:rPr>
        <w:t>Deunydd gronynnol</w:t>
      </w:r>
      <w:r>
        <w:rPr>
          <w:lang w:val="cy-GB"/>
        </w:rPr>
        <w:t xml:space="preserve"> - cymysgedd o ronynnau solet a diferion hylif wedi'u hatal yn yr aer. Mae'r gronynnau hyn yn tarddu o amrywiaeth o ffynonellau, megis gweithfeydd pŵer, prosesau diwydiannol, a lorïau disel.  Maent yn cael eu ffurfio yn yr atmosffer drwy drawsnewid allyriadau nwyol.</w:t>
      </w:r>
    </w:p>
    <w:p w14:paraId="0A06496B" w14:textId="77777777" w:rsidR="000047F4" w:rsidRDefault="000047F4" w:rsidP="000047F4">
      <w:pPr>
        <w:pStyle w:val="BodyText"/>
        <w:spacing w:before="119" w:line="276" w:lineRule="auto"/>
        <w:ind w:left="111" w:right="256"/>
      </w:pPr>
      <w:r>
        <w:rPr>
          <w:b/>
          <w:bCs/>
          <w:lang w:val="cy-GB"/>
        </w:rPr>
        <w:t>Diamedr Uchder y Frest (DUyF)</w:t>
      </w:r>
      <w:r>
        <w:rPr>
          <w:lang w:val="cy-GB"/>
        </w:rPr>
        <w:t xml:space="preserve"> - y diamedr rhisgl allanol ar uchder y frest. Diffinnir uchder y frest fel 4.5 troedfedd (1.37m) uwchben llawr y goedwig ar ochr y goeden sydd i fyny'r llethr. At ddibenion pennu uchder y frest, mae llawr y goedwig yn cynnwys yr haen ddeilbridd a all fod yn bresennol, ond nid yw'n cynnwys malurion pren heb eu hymgorffori a all godi uwchlaw'r llinell ddaear.</w:t>
      </w:r>
    </w:p>
    <w:p w14:paraId="3BE0C62F" w14:textId="77777777" w:rsidR="001304A6" w:rsidRDefault="001304A6" w:rsidP="001304A6">
      <w:pPr>
        <w:pStyle w:val="BodyText"/>
        <w:spacing w:before="118" w:line="276" w:lineRule="auto"/>
        <w:ind w:left="111" w:right="256"/>
      </w:pPr>
      <w:r>
        <w:rPr>
          <w:b/>
          <w:bCs/>
          <w:lang w:val="cy-GB"/>
        </w:rPr>
        <w:t>Diddeiliwr/Diddeilwyr</w:t>
      </w:r>
      <w:r>
        <w:rPr>
          <w:lang w:val="cy-GB"/>
        </w:rPr>
        <w:t xml:space="preserve"> - plâu sy'n cnoi rhannau o ddail neu goesynnau, tynnu neu gnoi dail planhigion (e.e. Chwilod Dail, Chwilod Chwain, Lindys, Ceiliog y Rhedyn).</w:t>
      </w:r>
    </w:p>
    <w:p w14:paraId="50D4F10D" w14:textId="77777777" w:rsidR="001304A6" w:rsidRDefault="001304A6" w:rsidP="001304A6">
      <w:pPr>
        <w:pStyle w:val="BodyText"/>
        <w:spacing w:before="119" w:line="276" w:lineRule="auto"/>
        <w:ind w:left="111" w:right="546"/>
      </w:pPr>
      <w:r>
        <w:rPr>
          <w:b/>
          <w:bCs/>
          <w:lang w:val="cy-GB"/>
        </w:rPr>
        <w:t>Ffenoleg</w:t>
      </w:r>
      <w:r>
        <w:rPr>
          <w:lang w:val="cy-GB"/>
        </w:rPr>
        <w:t xml:space="preserve"> - yr astudiaeth wyddonol o ffenomenau biolegol cyfnodol, megis blodeuo, bridio, ac ymfudo, mewn perthynas â chyflyrau hinsoddol.</w:t>
      </w:r>
    </w:p>
    <w:p w14:paraId="5DCBD863" w14:textId="77777777" w:rsidR="001304A6" w:rsidRDefault="001304A6" w:rsidP="001304A6">
      <w:pPr>
        <w:pStyle w:val="BodyText"/>
        <w:spacing w:before="121" w:line="276" w:lineRule="auto"/>
        <w:ind w:left="112" w:right="256"/>
      </w:pPr>
      <w:r>
        <w:rPr>
          <w:b/>
          <w:bCs/>
          <w:lang w:val="cy-GB"/>
        </w:rPr>
        <w:t>Gwall safonol (GS)</w:t>
      </w:r>
      <w:r>
        <w:rPr>
          <w:lang w:val="cy-GB"/>
        </w:rPr>
        <w:t xml:space="preserve"> - mesur o amrywiad, y swm lle mae cyfartaleddau sampl yn wahanol i'w gilydd, y gwyriad safonol (lledaeniad data) wedi'i rannu â gwraidd sgwâr maint y sampl.</w:t>
      </w:r>
    </w:p>
    <w:p w14:paraId="585EC659" w14:textId="77777777" w:rsidR="001304A6" w:rsidRDefault="001304A6" w:rsidP="001304A6">
      <w:pPr>
        <w:spacing w:before="120"/>
        <w:ind w:left="111"/>
        <w:rPr>
          <w:sz w:val="24"/>
        </w:rPr>
      </w:pPr>
      <w:r>
        <w:rPr>
          <w:b/>
          <w:bCs/>
          <w:sz w:val="24"/>
          <w:szCs w:val="24"/>
          <w:lang w:val="cy-GB"/>
        </w:rPr>
        <w:t>Gwasanaethau ecosystemau</w:t>
      </w:r>
      <w:r>
        <w:rPr>
          <w:sz w:val="24"/>
          <w:szCs w:val="24"/>
          <w:lang w:val="cy-GB"/>
        </w:rPr>
        <w:t xml:space="preserve"> - buddion y mae pobl yn eu cael o ecosystemau.</w:t>
      </w:r>
    </w:p>
    <w:p w14:paraId="47F34CFC" w14:textId="77777777" w:rsidR="001304A6" w:rsidRDefault="001304A6" w:rsidP="001304A6">
      <w:pPr>
        <w:pStyle w:val="BodyText"/>
        <w:spacing w:before="121" w:line="273" w:lineRule="auto"/>
        <w:ind w:left="111" w:right="546"/>
      </w:pPr>
      <w:r>
        <w:rPr>
          <w:b/>
          <w:bCs/>
          <w:lang w:val="cy-GB"/>
        </w:rPr>
        <w:t>Gwerthoedd strwythurol</w:t>
      </w:r>
      <w:r>
        <w:rPr>
          <w:lang w:val="cy-GB"/>
        </w:rPr>
        <w:t xml:space="preserve"> - gwerth yn seiliedig ar yr adnodd corfforol ei hun (e.e. y gost o orfod disodli coeden â choeden debyg).</w:t>
      </w:r>
    </w:p>
    <w:p w14:paraId="52B2A855" w14:textId="77777777" w:rsidR="001304A6" w:rsidRDefault="001304A6" w:rsidP="001304A6">
      <w:pPr>
        <w:pStyle w:val="BodyText"/>
        <w:spacing w:before="125" w:line="276" w:lineRule="auto"/>
        <w:ind w:left="111" w:right="546"/>
      </w:pPr>
      <w:r>
        <w:rPr>
          <w:b/>
          <w:bCs/>
          <w:lang w:val="cy-GB"/>
        </w:rPr>
        <w:t>Llygredd traws-ffiniol</w:t>
      </w:r>
      <w:r>
        <w:rPr>
          <w:lang w:val="cy-GB"/>
        </w:rPr>
        <w:t xml:space="preserve"> - Llygredd aer sy'n teithio o un awdurdodaeth i'r llall, yn aml yn croesi ffiniau'r wladwriaeth neu ryngwladol.</w:t>
      </w:r>
    </w:p>
    <w:p w14:paraId="7927752A" w14:textId="77777777" w:rsidR="001304A6" w:rsidRDefault="001304A6" w:rsidP="001304A6">
      <w:pPr>
        <w:pStyle w:val="BodyText"/>
        <w:spacing w:before="120" w:line="276" w:lineRule="auto"/>
        <w:ind w:left="111" w:right="546"/>
      </w:pPr>
      <w:r>
        <w:rPr>
          <w:b/>
          <w:bCs/>
          <w:lang w:val="cy-GB"/>
        </w:rPr>
        <w:t>Marw’n ôl</w:t>
      </w:r>
      <w:r>
        <w:rPr>
          <w:lang w:val="cy-GB"/>
        </w:rPr>
        <w:t xml:space="preserve"> - lle mae coesyn planhigyn yn marw, gan ddechrau ar y blaenau, am ran o'u hyd. Achosion amrywiol.</w:t>
      </w:r>
    </w:p>
    <w:p w14:paraId="12840FDF" w14:textId="77777777" w:rsidR="001304A6" w:rsidRDefault="001304A6" w:rsidP="001304A6">
      <w:pPr>
        <w:spacing w:before="119"/>
        <w:ind w:left="112"/>
        <w:rPr>
          <w:sz w:val="24"/>
        </w:rPr>
      </w:pPr>
      <w:r>
        <w:rPr>
          <w:b/>
          <w:bCs/>
          <w:sz w:val="24"/>
          <w:szCs w:val="24"/>
          <w:lang w:val="cy-GB"/>
        </w:rPr>
        <w:t>Meteorolegol</w:t>
      </w:r>
      <w:r>
        <w:rPr>
          <w:sz w:val="24"/>
          <w:szCs w:val="24"/>
          <w:lang w:val="cy-GB"/>
        </w:rPr>
        <w:t xml:space="preserve"> - ffenomena'r atmosffer neu'r tywydd.</w:t>
      </w:r>
    </w:p>
    <w:p w14:paraId="3D66BCCA" w14:textId="77777777" w:rsidR="001304A6" w:rsidRDefault="001304A6" w:rsidP="001304A6">
      <w:pPr>
        <w:pStyle w:val="BodyText"/>
        <w:spacing w:before="119" w:line="276" w:lineRule="auto"/>
        <w:ind w:left="112"/>
      </w:pPr>
      <w:r>
        <w:rPr>
          <w:b/>
          <w:bCs/>
          <w:lang w:val="cy-GB"/>
        </w:rPr>
        <w:t>Mynegai ardal dail</w:t>
      </w:r>
      <w:r>
        <w:rPr>
          <w:lang w:val="cy-GB"/>
        </w:rPr>
        <w:t xml:space="preserve"> - cymhareb cyfanswm arwyneb dail uchaf llystyfiant wedi'i rannu ag arwynebedd wyneb y tir y mae'r llystyfiant yn tyfu arno.</w:t>
      </w:r>
    </w:p>
    <w:p w14:paraId="1B87DD07" w14:textId="77777777" w:rsidR="001304A6" w:rsidRDefault="001304A6" w:rsidP="001304A6">
      <w:pPr>
        <w:pStyle w:val="BodyText"/>
        <w:spacing w:before="120" w:line="276" w:lineRule="auto"/>
        <w:ind w:left="111" w:right="546"/>
      </w:pPr>
      <w:r>
        <w:rPr>
          <w:b/>
          <w:bCs/>
          <w:lang w:val="cy-GB"/>
        </w:rPr>
        <w:t>Pathogen</w:t>
      </w:r>
      <w:r>
        <w:rPr>
          <w:lang w:val="cy-GB"/>
        </w:rPr>
        <w:t xml:space="preserve"> - cyfryngau biolegol heintus sy'n gallu achosi clefyd, yn ficrosgopig fel arfer megis: bacteria, firysau, protosoa, neu ffyngau.</w:t>
      </w:r>
    </w:p>
    <w:p w14:paraId="46370A38" w14:textId="2E3B36B5" w:rsidR="001304A6" w:rsidRDefault="001304A6" w:rsidP="001304A6">
      <w:pPr>
        <w:pStyle w:val="BodyText"/>
        <w:spacing w:before="121" w:line="276" w:lineRule="auto"/>
        <w:ind w:left="111" w:right="114"/>
        <w:rPr>
          <w:lang w:val="cy-GB"/>
        </w:rPr>
      </w:pPr>
      <w:r>
        <w:rPr>
          <w:b/>
          <w:bCs/>
          <w:lang w:val="cy-GB"/>
        </w:rPr>
        <w:t>Pla</w:t>
      </w:r>
      <w:r>
        <w:rPr>
          <w:lang w:val="cy-GB"/>
        </w:rPr>
        <w:t xml:space="preserve"> - Term fel arfer am anifeiliaid llysysol sydd yn achosi difrod i feinwe planhigion, pryfed yw mwyafrif yr aelodau.</w:t>
      </w:r>
    </w:p>
    <w:p w14:paraId="30AE975F" w14:textId="77777777" w:rsidR="000047F4" w:rsidRDefault="000047F4" w:rsidP="001304A6">
      <w:pPr>
        <w:pStyle w:val="BodyText"/>
        <w:spacing w:before="121" w:line="276" w:lineRule="auto"/>
        <w:ind w:left="111" w:right="114"/>
      </w:pPr>
    </w:p>
    <w:p w14:paraId="3DA73D0F" w14:textId="77777777" w:rsidR="000047F4" w:rsidRDefault="000047F4" w:rsidP="000047F4">
      <w:pPr>
        <w:spacing w:before="125"/>
        <w:ind w:left="111"/>
        <w:rPr>
          <w:sz w:val="24"/>
        </w:rPr>
      </w:pPr>
      <w:r>
        <w:rPr>
          <w:b/>
          <w:bCs/>
          <w:sz w:val="24"/>
          <w:szCs w:val="24"/>
          <w:lang w:val="cy-GB"/>
        </w:rPr>
        <w:lastRenderedPageBreak/>
        <w:t>Pwysau sych y coed</w:t>
      </w:r>
      <w:r>
        <w:rPr>
          <w:sz w:val="24"/>
          <w:szCs w:val="24"/>
          <w:lang w:val="cy-GB"/>
        </w:rPr>
        <w:t xml:space="preserve"> - y deunydd coed wedi'i sychu i gael gwared â'r holl ddŵr.</w:t>
      </w:r>
    </w:p>
    <w:p w14:paraId="2A615B85" w14:textId="77777777" w:rsidR="003D7174" w:rsidRDefault="00000000">
      <w:pPr>
        <w:pStyle w:val="BodyText"/>
        <w:spacing w:before="121" w:line="276" w:lineRule="auto"/>
        <w:ind w:left="111"/>
      </w:pPr>
      <w:r>
        <w:rPr>
          <w:b/>
          <w:bCs/>
          <w:lang w:val="cy-GB"/>
        </w:rPr>
        <w:t>Rhywogaethau llydanddail</w:t>
      </w:r>
      <w:r>
        <w:rPr>
          <w:lang w:val="cy-GB"/>
        </w:rPr>
        <w:t xml:space="preserve"> - er enghraifft, gwern, ynn, ffawydd, bedw, ceirios, llwyfen, oestrwydd, derw, poplys, castanwydd, a sycamorwydd.</w:t>
      </w:r>
    </w:p>
    <w:p w14:paraId="5D794027" w14:textId="77777777" w:rsidR="003D7174" w:rsidRDefault="00000000">
      <w:pPr>
        <w:pStyle w:val="BodyText"/>
        <w:spacing w:before="121" w:line="276" w:lineRule="auto"/>
        <w:ind w:left="111"/>
      </w:pPr>
      <w:r>
        <w:rPr>
          <w:b/>
          <w:bCs/>
          <w:lang w:val="cy-GB"/>
        </w:rPr>
        <w:t>Storio carbon</w:t>
      </w:r>
      <w:r>
        <w:rPr>
          <w:lang w:val="cy-GB"/>
        </w:rPr>
        <w:t xml:space="preserve"> - faint o garbon sydd wedi'i storio yn y tir uwchben ac o dan rannau o lystyfiant coediog.</w:t>
      </w:r>
    </w:p>
    <w:p w14:paraId="7553D117" w14:textId="77777777" w:rsidR="000047F4" w:rsidRDefault="000047F4" w:rsidP="000047F4">
      <w:pPr>
        <w:pStyle w:val="BodyText"/>
        <w:spacing w:before="121" w:line="273" w:lineRule="auto"/>
        <w:ind w:left="111" w:right="546"/>
      </w:pPr>
      <w:r>
        <w:rPr>
          <w:b/>
          <w:bCs/>
          <w:lang w:val="cy-GB"/>
        </w:rPr>
        <w:t>Trydarthiad</w:t>
      </w:r>
      <w:r>
        <w:rPr>
          <w:lang w:val="cy-GB"/>
        </w:rPr>
        <w:t xml:space="preserve"> - Anweddu dŵr o rannau o blanhigion i'r awyr, yn enwedig dail ond hefyd coesynnau, blodau a ffrwythau.</w:t>
      </w:r>
    </w:p>
    <w:p w14:paraId="0D22EB58" w14:textId="77777777" w:rsidR="003D7174" w:rsidRDefault="00000000">
      <w:pPr>
        <w:pStyle w:val="BodyText"/>
        <w:spacing w:before="164" w:line="276" w:lineRule="auto"/>
        <w:ind w:left="112" w:right="546"/>
      </w:pPr>
      <w:r>
        <w:rPr>
          <w:b/>
          <w:bCs/>
          <w:lang w:val="cy-GB"/>
        </w:rPr>
        <w:t>Uchder i sylfaen y brig</w:t>
      </w:r>
      <w:r>
        <w:rPr>
          <w:lang w:val="cy-GB"/>
        </w:rPr>
        <w:t xml:space="preserve"> - yr uchder ar brif fonyn neu foncyff coeden sy'n cynrychioli gwaelod y brig fyw, gyda gwaelod y brig fyw yn cael ei diffinio mewn gwahanol ffyrdd.</w:t>
      </w:r>
    </w:p>
    <w:p w14:paraId="1E47AECC" w14:textId="77777777" w:rsidR="003D7174" w:rsidRDefault="00000000">
      <w:pPr>
        <w:pStyle w:val="BodyText"/>
        <w:spacing w:before="121" w:line="273" w:lineRule="auto"/>
        <w:ind w:left="111" w:right="546"/>
      </w:pPr>
      <w:r>
        <w:rPr>
          <w:b/>
          <w:bCs/>
          <w:lang w:val="cy-GB"/>
        </w:rPr>
        <w:t>Wedi'i naturioli</w:t>
      </w:r>
      <w:r>
        <w:rPr>
          <w:lang w:val="cy-GB"/>
        </w:rPr>
        <w:t xml:space="preserve"> - rhywogaethau sydd wedi cyflwyno'n fwriadol neu’n anfwriadol i’r DU gan bobl, sydd wedi addasu i amodau a ffurfio poblogaeth barhaus.</w:t>
      </w:r>
    </w:p>
    <w:p w14:paraId="5C5777FD" w14:textId="77777777" w:rsidR="00B34081" w:rsidRDefault="00B34081">
      <w:pPr>
        <w:rPr>
          <w:sz w:val="21"/>
          <w:szCs w:val="24"/>
        </w:rPr>
      </w:pPr>
      <w:r>
        <w:rPr>
          <w:sz w:val="21"/>
        </w:rPr>
        <w:br w:type="page"/>
      </w:r>
    </w:p>
    <w:p w14:paraId="37B34005" w14:textId="5F4B06F9" w:rsidR="003D7174" w:rsidRDefault="00000000">
      <w:pPr>
        <w:pStyle w:val="BodyText"/>
        <w:spacing w:before="3"/>
        <w:rPr>
          <w:sz w:val="21"/>
        </w:rPr>
      </w:pPr>
      <w:r>
        <w:lastRenderedPageBreak/>
        <w:pict w14:anchorId="3C6D410F">
          <v:rect id="docshape134" o:spid="_x0000_s2131" style="position:absolute;margin-left:0;margin-top:838.5pt;width:595.3pt;height:3.4pt;z-index:251693056;mso-position-horizontal-relative:page;mso-position-vertical-relative:page" fillcolor="#612272" stroked="f">
            <w10:wrap anchorx="page" anchory="page"/>
          </v:rect>
        </w:pict>
      </w:r>
    </w:p>
    <w:tbl>
      <w:tblPr>
        <w:tblW w:w="0" w:type="auto"/>
        <w:tblInd w:w="177" w:type="dxa"/>
        <w:tblLayout w:type="fixed"/>
        <w:tblCellMar>
          <w:left w:w="0" w:type="dxa"/>
          <w:right w:w="0" w:type="dxa"/>
        </w:tblCellMar>
        <w:tblLook w:val="01E0" w:firstRow="1" w:lastRow="1" w:firstColumn="1" w:lastColumn="1" w:noHBand="0" w:noVBand="0"/>
      </w:tblPr>
      <w:tblGrid>
        <w:gridCol w:w="3104"/>
        <w:gridCol w:w="3743"/>
        <w:gridCol w:w="2938"/>
      </w:tblGrid>
      <w:tr w:rsidR="00033A00" w14:paraId="038574C6" w14:textId="77777777">
        <w:trPr>
          <w:trHeight w:val="2661"/>
        </w:trPr>
        <w:tc>
          <w:tcPr>
            <w:tcW w:w="3104" w:type="dxa"/>
          </w:tcPr>
          <w:p w14:paraId="72ABC772" w14:textId="77777777" w:rsidR="003D7174" w:rsidRDefault="00000000">
            <w:pPr>
              <w:pStyle w:val="TableParagraph"/>
              <w:ind w:left="50"/>
              <w:rPr>
                <w:b/>
                <w:sz w:val="24"/>
              </w:rPr>
            </w:pPr>
            <w:r>
              <w:rPr>
                <w:b/>
                <w:bCs/>
                <w:sz w:val="24"/>
                <w:szCs w:val="24"/>
                <w:lang w:val="cy-GB"/>
              </w:rPr>
              <w:t>Alice Holt Lodge</w:t>
            </w:r>
            <w:r>
              <w:rPr>
                <w:sz w:val="24"/>
                <w:szCs w:val="24"/>
                <w:lang w:val="cy-GB"/>
              </w:rPr>
              <w:t xml:space="preserve"> </w:t>
            </w:r>
          </w:p>
          <w:p w14:paraId="430F5321" w14:textId="77777777" w:rsidR="003D7174" w:rsidRDefault="00000000">
            <w:pPr>
              <w:pStyle w:val="TableParagraph"/>
              <w:spacing w:before="44"/>
              <w:ind w:left="50"/>
              <w:rPr>
                <w:sz w:val="24"/>
              </w:rPr>
            </w:pPr>
            <w:r>
              <w:rPr>
                <w:spacing w:val="-2"/>
                <w:sz w:val="24"/>
                <w:szCs w:val="24"/>
                <w:lang w:val="cy-GB"/>
              </w:rPr>
              <w:t xml:space="preserve">Farnham </w:t>
            </w:r>
          </w:p>
          <w:p w14:paraId="3DF4F66D" w14:textId="77777777" w:rsidR="003D7174" w:rsidRDefault="00000000">
            <w:pPr>
              <w:pStyle w:val="TableParagraph"/>
              <w:spacing w:before="44" w:line="273" w:lineRule="auto"/>
              <w:ind w:left="50"/>
              <w:rPr>
                <w:b/>
                <w:sz w:val="24"/>
              </w:rPr>
            </w:pPr>
            <w:r>
              <w:rPr>
                <w:sz w:val="24"/>
                <w:szCs w:val="24"/>
                <w:lang w:val="cy-GB"/>
              </w:rPr>
              <w:t xml:space="preserve">Surrey, GU10 4LH, UK Rhif Ffôn: </w:t>
            </w:r>
            <w:r>
              <w:rPr>
                <w:b/>
                <w:bCs/>
                <w:sz w:val="24"/>
                <w:szCs w:val="24"/>
                <w:lang w:val="cy-GB"/>
              </w:rPr>
              <w:t>0300 067 5600</w:t>
            </w:r>
          </w:p>
        </w:tc>
        <w:tc>
          <w:tcPr>
            <w:tcW w:w="3743" w:type="dxa"/>
          </w:tcPr>
          <w:p w14:paraId="799E7A7A" w14:textId="77777777" w:rsidR="003D7174" w:rsidRDefault="00000000">
            <w:pPr>
              <w:pStyle w:val="TableParagraph"/>
              <w:spacing w:line="276" w:lineRule="auto"/>
              <w:ind w:left="346"/>
              <w:rPr>
                <w:b/>
                <w:sz w:val="24"/>
              </w:rPr>
            </w:pPr>
            <w:r>
              <w:rPr>
                <w:b/>
                <w:bCs/>
                <w:sz w:val="24"/>
                <w:szCs w:val="24"/>
                <w:lang w:val="cy-GB"/>
              </w:rPr>
              <w:t>Gorsaf Ymchwil y Gogledd</w:t>
            </w:r>
            <w:r>
              <w:rPr>
                <w:sz w:val="24"/>
                <w:szCs w:val="24"/>
                <w:lang w:val="cy-GB"/>
              </w:rPr>
              <w:t xml:space="preserve"> </w:t>
            </w:r>
          </w:p>
          <w:p w14:paraId="4FCD9414" w14:textId="77777777" w:rsidR="003D7174" w:rsidRDefault="00000000">
            <w:pPr>
              <w:pStyle w:val="TableParagraph"/>
              <w:spacing w:before="1"/>
              <w:ind w:left="346"/>
              <w:rPr>
                <w:sz w:val="24"/>
              </w:rPr>
            </w:pPr>
            <w:r>
              <w:rPr>
                <w:spacing w:val="-2"/>
                <w:sz w:val="24"/>
                <w:szCs w:val="24"/>
                <w:lang w:val="cy-GB"/>
              </w:rPr>
              <w:t xml:space="preserve">Roslin </w:t>
            </w:r>
          </w:p>
          <w:p w14:paraId="1CB6A38D" w14:textId="77777777" w:rsidR="003D7174" w:rsidRDefault="00000000">
            <w:pPr>
              <w:pStyle w:val="TableParagraph"/>
              <w:spacing w:before="42" w:line="276" w:lineRule="auto"/>
              <w:ind w:left="346"/>
              <w:rPr>
                <w:b/>
                <w:sz w:val="24"/>
              </w:rPr>
            </w:pPr>
            <w:r>
              <w:rPr>
                <w:sz w:val="24"/>
                <w:szCs w:val="24"/>
                <w:lang w:val="cy-GB"/>
              </w:rPr>
              <w:t xml:space="preserve">Midlothian, EH25 9SY, Ffôn DU: </w:t>
            </w:r>
            <w:r>
              <w:rPr>
                <w:b/>
                <w:bCs/>
                <w:sz w:val="24"/>
                <w:szCs w:val="24"/>
                <w:lang w:val="cy-GB"/>
              </w:rPr>
              <w:t>0300 067 5900</w:t>
            </w:r>
          </w:p>
        </w:tc>
        <w:tc>
          <w:tcPr>
            <w:tcW w:w="2938" w:type="dxa"/>
          </w:tcPr>
          <w:p w14:paraId="25AD1B5C" w14:textId="77777777" w:rsidR="003D7174" w:rsidRDefault="00000000">
            <w:pPr>
              <w:pStyle w:val="TableParagraph"/>
              <w:spacing w:line="276" w:lineRule="auto"/>
              <w:ind w:left="287" w:right="139"/>
              <w:jc w:val="both"/>
              <w:rPr>
                <w:b/>
                <w:sz w:val="24"/>
              </w:rPr>
            </w:pPr>
            <w:r>
              <w:rPr>
                <w:b/>
                <w:bCs/>
                <w:sz w:val="24"/>
                <w:szCs w:val="24"/>
                <w:lang w:val="cy-GB"/>
              </w:rPr>
              <w:t>Forest Research in Wales</w:t>
            </w:r>
          </w:p>
          <w:p w14:paraId="7CFF68AB" w14:textId="77777777" w:rsidR="003D7174" w:rsidRDefault="00000000">
            <w:pPr>
              <w:pStyle w:val="TableParagraph"/>
              <w:spacing w:before="1" w:line="273" w:lineRule="auto"/>
              <w:ind w:left="287" w:right="227"/>
              <w:jc w:val="both"/>
              <w:rPr>
                <w:sz w:val="24"/>
              </w:rPr>
            </w:pPr>
            <w:r>
              <w:rPr>
                <w:sz w:val="24"/>
                <w:szCs w:val="24"/>
                <w:lang w:val="cy-GB"/>
              </w:rPr>
              <w:t xml:space="preserve">Canolfan yr Amgylchedd Cymru </w:t>
            </w:r>
          </w:p>
          <w:p w14:paraId="6D5F5690" w14:textId="77777777" w:rsidR="003D7174" w:rsidRDefault="00000000">
            <w:pPr>
              <w:pStyle w:val="TableParagraph"/>
              <w:spacing w:before="4" w:line="276" w:lineRule="auto"/>
              <w:ind w:left="287" w:right="48"/>
              <w:jc w:val="both"/>
              <w:rPr>
                <w:sz w:val="24"/>
              </w:rPr>
            </w:pPr>
            <w:r>
              <w:rPr>
                <w:sz w:val="24"/>
                <w:szCs w:val="24"/>
                <w:lang w:val="cy-GB"/>
              </w:rPr>
              <w:t xml:space="preserve">Ffordd Deiniol, Bangor Gwynedd, LL57 2UW, DU </w:t>
            </w:r>
          </w:p>
          <w:p w14:paraId="7D88C89F" w14:textId="77777777" w:rsidR="003D7174" w:rsidRDefault="00000000">
            <w:pPr>
              <w:pStyle w:val="TableParagraph"/>
              <w:spacing w:line="291" w:lineRule="exact"/>
              <w:ind w:left="287"/>
              <w:jc w:val="both"/>
              <w:rPr>
                <w:b/>
                <w:sz w:val="24"/>
              </w:rPr>
            </w:pPr>
            <w:r>
              <w:rPr>
                <w:sz w:val="24"/>
                <w:szCs w:val="24"/>
                <w:lang w:val="cy-GB"/>
              </w:rPr>
              <w:t xml:space="preserve">Rhif Ffôn: 0300 067 5774 </w:t>
            </w:r>
          </w:p>
        </w:tc>
      </w:tr>
      <w:tr w:rsidR="00033A00" w14:paraId="5E8A7121" w14:textId="77777777">
        <w:trPr>
          <w:trHeight w:val="649"/>
        </w:trPr>
        <w:tc>
          <w:tcPr>
            <w:tcW w:w="6847" w:type="dxa"/>
            <w:gridSpan w:val="2"/>
          </w:tcPr>
          <w:p w14:paraId="31DD90E5" w14:textId="77777777" w:rsidR="003D7174" w:rsidRDefault="00000000">
            <w:pPr>
              <w:pStyle w:val="TableParagraph"/>
              <w:spacing w:before="22"/>
              <w:ind w:left="50"/>
              <w:rPr>
                <w:b/>
                <w:sz w:val="24"/>
                <w:szCs w:val="24"/>
                <w:lang w:val="cy-GB"/>
              </w:rPr>
            </w:pPr>
            <w:hyperlink r:id="rId151" w:history="1">
              <w:r>
                <w:rPr>
                  <w:b/>
                  <w:bCs/>
                  <w:sz w:val="24"/>
                  <w:szCs w:val="24"/>
                  <w:lang w:val="cy-GB"/>
                </w:rPr>
                <w:t>info@forestresearch.gov.uk</w:t>
              </w:r>
            </w:hyperlink>
          </w:p>
          <w:p w14:paraId="1C0C672D" w14:textId="77777777" w:rsidR="003D7174" w:rsidRDefault="00000000">
            <w:pPr>
              <w:pStyle w:val="TableParagraph"/>
              <w:spacing w:before="44" w:line="272" w:lineRule="exact"/>
              <w:ind w:left="50"/>
              <w:rPr>
                <w:b/>
                <w:sz w:val="24"/>
                <w:szCs w:val="24"/>
                <w:lang w:val="cy-GB"/>
              </w:rPr>
            </w:pPr>
            <w:hyperlink r:id="rId152" w:history="1">
              <w:r>
                <w:rPr>
                  <w:b/>
                  <w:bCs/>
                  <w:sz w:val="24"/>
                  <w:szCs w:val="24"/>
                  <w:lang w:val="cy-GB"/>
                </w:rPr>
                <w:t>www.forestresearch.gov.uk</w:t>
              </w:r>
            </w:hyperlink>
          </w:p>
        </w:tc>
        <w:tc>
          <w:tcPr>
            <w:tcW w:w="2938" w:type="dxa"/>
          </w:tcPr>
          <w:p w14:paraId="22DEF5DA" w14:textId="77777777" w:rsidR="003D7174" w:rsidRDefault="003D7174">
            <w:pPr>
              <w:pStyle w:val="TableParagraph"/>
              <w:rPr>
                <w:rFonts w:ascii="Times New Roman"/>
                <w:sz w:val="24"/>
              </w:rPr>
            </w:pPr>
          </w:p>
        </w:tc>
      </w:tr>
    </w:tbl>
    <w:p w14:paraId="0022DD07" w14:textId="77777777" w:rsidR="003D7174" w:rsidRDefault="003D7174">
      <w:pPr>
        <w:pStyle w:val="BodyText"/>
        <w:rPr>
          <w:sz w:val="20"/>
        </w:rPr>
      </w:pPr>
    </w:p>
    <w:p w14:paraId="54860772" w14:textId="77777777" w:rsidR="003D7174" w:rsidRDefault="003D7174">
      <w:pPr>
        <w:pStyle w:val="BodyText"/>
        <w:rPr>
          <w:sz w:val="20"/>
        </w:rPr>
      </w:pPr>
    </w:p>
    <w:p w14:paraId="34D87935" w14:textId="77777777" w:rsidR="003D7174" w:rsidRDefault="003D7174">
      <w:pPr>
        <w:pStyle w:val="BodyText"/>
        <w:rPr>
          <w:sz w:val="20"/>
        </w:rPr>
      </w:pPr>
    </w:p>
    <w:p w14:paraId="6FAEB17B" w14:textId="77777777" w:rsidR="003D7174" w:rsidRDefault="003D7174">
      <w:pPr>
        <w:pStyle w:val="BodyText"/>
        <w:rPr>
          <w:sz w:val="20"/>
        </w:rPr>
      </w:pPr>
    </w:p>
    <w:p w14:paraId="1BDBA39D" w14:textId="77777777" w:rsidR="003D7174" w:rsidRDefault="003D7174">
      <w:pPr>
        <w:pStyle w:val="BodyText"/>
        <w:rPr>
          <w:sz w:val="20"/>
        </w:rPr>
      </w:pPr>
    </w:p>
    <w:p w14:paraId="54206F1D" w14:textId="77777777" w:rsidR="003D7174" w:rsidRDefault="003D7174">
      <w:pPr>
        <w:pStyle w:val="BodyText"/>
        <w:rPr>
          <w:sz w:val="20"/>
        </w:rPr>
      </w:pPr>
    </w:p>
    <w:p w14:paraId="7B538466" w14:textId="77777777" w:rsidR="003D7174" w:rsidRDefault="003D7174">
      <w:pPr>
        <w:pStyle w:val="BodyText"/>
        <w:rPr>
          <w:sz w:val="20"/>
        </w:rPr>
      </w:pPr>
    </w:p>
    <w:p w14:paraId="4E0B273A" w14:textId="77777777" w:rsidR="003D7174" w:rsidRDefault="003D7174">
      <w:pPr>
        <w:pStyle w:val="BodyText"/>
        <w:rPr>
          <w:sz w:val="20"/>
        </w:rPr>
      </w:pPr>
    </w:p>
    <w:p w14:paraId="1CECC4BF" w14:textId="77777777" w:rsidR="003D7174" w:rsidRDefault="003D7174">
      <w:pPr>
        <w:pStyle w:val="BodyText"/>
        <w:rPr>
          <w:sz w:val="20"/>
        </w:rPr>
      </w:pPr>
    </w:p>
    <w:p w14:paraId="4244A3B6" w14:textId="77777777" w:rsidR="003D7174" w:rsidRDefault="003D7174">
      <w:pPr>
        <w:pStyle w:val="BodyText"/>
        <w:rPr>
          <w:sz w:val="20"/>
        </w:rPr>
      </w:pPr>
    </w:p>
    <w:p w14:paraId="5E494C2A" w14:textId="77777777" w:rsidR="003D7174" w:rsidRDefault="003D7174">
      <w:pPr>
        <w:pStyle w:val="BodyText"/>
        <w:rPr>
          <w:sz w:val="20"/>
        </w:rPr>
      </w:pPr>
    </w:p>
    <w:p w14:paraId="3CFBD94D" w14:textId="77777777" w:rsidR="003D7174" w:rsidRDefault="003D7174">
      <w:pPr>
        <w:pStyle w:val="BodyText"/>
        <w:rPr>
          <w:sz w:val="20"/>
        </w:rPr>
      </w:pPr>
    </w:p>
    <w:p w14:paraId="24CC23FC" w14:textId="77777777" w:rsidR="003D7174" w:rsidRDefault="003D7174">
      <w:pPr>
        <w:pStyle w:val="BodyText"/>
        <w:rPr>
          <w:sz w:val="20"/>
        </w:rPr>
      </w:pPr>
    </w:p>
    <w:p w14:paraId="468D3930" w14:textId="77777777" w:rsidR="003D7174" w:rsidRDefault="003D7174">
      <w:pPr>
        <w:pStyle w:val="BodyText"/>
        <w:rPr>
          <w:sz w:val="20"/>
        </w:rPr>
      </w:pPr>
    </w:p>
    <w:p w14:paraId="32D7BA95" w14:textId="77777777" w:rsidR="003D7174" w:rsidRDefault="003D7174">
      <w:pPr>
        <w:pStyle w:val="BodyText"/>
        <w:rPr>
          <w:sz w:val="20"/>
        </w:rPr>
      </w:pPr>
    </w:p>
    <w:p w14:paraId="191DBF4C" w14:textId="77777777" w:rsidR="003D7174" w:rsidRDefault="003D7174">
      <w:pPr>
        <w:pStyle w:val="BodyText"/>
        <w:rPr>
          <w:sz w:val="20"/>
        </w:rPr>
      </w:pPr>
    </w:p>
    <w:p w14:paraId="25407FEE" w14:textId="77777777" w:rsidR="003D7174" w:rsidRDefault="003D7174">
      <w:pPr>
        <w:pStyle w:val="BodyText"/>
        <w:rPr>
          <w:sz w:val="20"/>
        </w:rPr>
      </w:pPr>
    </w:p>
    <w:p w14:paraId="3678A594" w14:textId="77777777" w:rsidR="003D7174" w:rsidRDefault="003D7174">
      <w:pPr>
        <w:pStyle w:val="BodyText"/>
        <w:rPr>
          <w:sz w:val="20"/>
        </w:rPr>
      </w:pPr>
    </w:p>
    <w:p w14:paraId="4D74E99E" w14:textId="77777777" w:rsidR="003D7174" w:rsidRDefault="003D7174">
      <w:pPr>
        <w:pStyle w:val="BodyText"/>
        <w:rPr>
          <w:sz w:val="20"/>
        </w:rPr>
      </w:pPr>
    </w:p>
    <w:p w14:paraId="19333DD9" w14:textId="77777777" w:rsidR="003D7174" w:rsidRDefault="003D7174">
      <w:pPr>
        <w:pStyle w:val="BodyText"/>
        <w:rPr>
          <w:sz w:val="20"/>
        </w:rPr>
      </w:pPr>
    </w:p>
    <w:p w14:paraId="5DD87370" w14:textId="77777777" w:rsidR="003D7174" w:rsidRDefault="003D7174">
      <w:pPr>
        <w:pStyle w:val="BodyText"/>
        <w:rPr>
          <w:sz w:val="20"/>
        </w:rPr>
      </w:pPr>
    </w:p>
    <w:p w14:paraId="53D18613" w14:textId="77777777" w:rsidR="003D7174" w:rsidRDefault="003D7174">
      <w:pPr>
        <w:pStyle w:val="BodyText"/>
        <w:rPr>
          <w:sz w:val="20"/>
        </w:rPr>
      </w:pPr>
    </w:p>
    <w:p w14:paraId="28116072" w14:textId="77777777" w:rsidR="003D7174" w:rsidRDefault="003D7174">
      <w:pPr>
        <w:pStyle w:val="BodyText"/>
        <w:rPr>
          <w:sz w:val="20"/>
        </w:rPr>
      </w:pPr>
    </w:p>
    <w:p w14:paraId="3DADAB37" w14:textId="77777777" w:rsidR="003D7174" w:rsidRDefault="003D7174">
      <w:pPr>
        <w:pStyle w:val="BodyText"/>
        <w:rPr>
          <w:sz w:val="20"/>
        </w:rPr>
      </w:pPr>
    </w:p>
    <w:p w14:paraId="4A8E207E" w14:textId="77777777" w:rsidR="003D7174" w:rsidRDefault="003D7174">
      <w:pPr>
        <w:pStyle w:val="BodyText"/>
        <w:rPr>
          <w:sz w:val="20"/>
        </w:rPr>
      </w:pPr>
    </w:p>
    <w:p w14:paraId="49814E80" w14:textId="77777777" w:rsidR="003D7174" w:rsidRDefault="003D7174">
      <w:pPr>
        <w:pStyle w:val="BodyText"/>
        <w:rPr>
          <w:sz w:val="20"/>
        </w:rPr>
      </w:pPr>
    </w:p>
    <w:p w14:paraId="00AD5E58" w14:textId="77777777" w:rsidR="003D7174" w:rsidRDefault="003D7174">
      <w:pPr>
        <w:pStyle w:val="BodyText"/>
        <w:rPr>
          <w:sz w:val="20"/>
        </w:rPr>
      </w:pPr>
    </w:p>
    <w:p w14:paraId="16090148" w14:textId="77777777" w:rsidR="003D7174" w:rsidRDefault="003D7174">
      <w:pPr>
        <w:pStyle w:val="BodyText"/>
        <w:rPr>
          <w:sz w:val="20"/>
        </w:rPr>
      </w:pPr>
    </w:p>
    <w:p w14:paraId="7282DA2E" w14:textId="77777777" w:rsidR="003D7174" w:rsidRDefault="003D7174">
      <w:pPr>
        <w:pStyle w:val="BodyText"/>
        <w:spacing w:before="8"/>
        <w:rPr>
          <w:sz w:val="21"/>
        </w:rPr>
      </w:pPr>
    </w:p>
    <w:p w14:paraId="20F916CE" w14:textId="77777777" w:rsidR="003D7174" w:rsidRDefault="00000000">
      <w:pPr>
        <w:pStyle w:val="BodyText"/>
        <w:spacing w:before="1" w:line="360" w:lineRule="auto"/>
        <w:ind w:left="112" w:right="3061"/>
      </w:pPr>
      <w:r>
        <w:rPr>
          <w:lang w:val="cy-GB"/>
        </w:rPr>
        <w:t xml:space="preserve">Bydd Forest Research yn ystyried pob cais i sicrhau bod cynnwys ein dogfennau ar gael mewn fformatau amgen. </w:t>
      </w:r>
    </w:p>
    <w:p w14:paraId="0EEC90EA" w14:textId="77777777" w:rsidR="003D7174" w:rsidRDefault="00000000">
      <w:pPr>
        <w:pStyle w:val="BodyText"/>
        <w:spacing w:before="121"/>
        <w:ind w:left="112"/>
        <w:rPr>
          <w:lang w:val="cy-GB"/>
        </w:rPr>
      </w:pPr>
      <w:r>
        <w:rPr>
          <w:lang w:val="cy-GB"/>
        </w:rPr>
        <w:t xml:space="preserve">Anfonwch unrhyw geisiadau o'r fath at: </w:t>
      </w:r>
      <w:hyperlink r:id="rId153" w:history="1">
        <w:r>
          <w:rPr>
            <w:color w:val="0563C1"/>
            <w:u w:val="single"/>
            <w:lang w:val="cy-GB"/>
          </w:rPr>
          <w:t>research.info@forestresearch.gov.uk</w:t>
        </w:r>
      </w:hyperlink>
      <w:r>
        <w:rPr>
          <w:lang w:val="cy-GB"/>
        </w:rPr>
        <w:t xml:space="preserve"> </w:t>
      </w:r>
    </w:p>
    <w:p w14:paraId="24801DB4" w14:textId="77777777" w:rsidR="003D7174" w:rsidRDefault="003D7174">
      <w:pPr>
        <w:pStyle w:val="BodyText"/>
        <w:spacing w:before="9"/>
        <w:rPr>
          <w:sz w:val="21"/>
        </w:rPr>
      </w:pPr>
    </w:p>
    <w:p w14:paraId="62003ACF" w14:textId="77777777" w:rsidR="003D7174" w:rsidRDefault="00000000">
      <w:pPr>
        <w:pStyle w:val="BodyText"/>
        <w:ind w:left="112"/>
      </w:pPr>
      <w:r>
        <w:rPr>
          <w:lang w:val="cy-GB"/>
        </w:rPr>
        <w:t>© Hawlfraint y Goron 2023</w:t>
      </w:r>
    </w:p>
    <w:p w14:paraId="3DDD0EC9" w14:textId="77777777" w:rsidR="003D7174" w:rsidRDefault="003D7174">
      <w:pPr>
        <w:pStyle w:val="BodyText"/>
        <w:rPr>
          <w:sz w:val="20"/>
        </w:rPr>
      </w:pPr>
    </w:p>
    <w:p w14:paraId="648D0AF6" w14:textId="77777777" w:rsidR="003D7174" w:rsidRDefault="003D7174">
      <w:pPr>
        <w:pStyle w:val="BodyText"/>
        <w:rPr>
          <w:sz w:val="20"/>
        </w:rPr>
      </w:pPr>
    </w:p>
    <w:p w14:paraId="11EA6652" w14:textId="77777777" w:rsidR="003D7174" w:rsidRDefault="00000000">
      <w:pPr>
        <w:pStyle w:val="BodyText"/>
        <w:tabs>
          <w:tab w:val="left" w:pos="2281"/>
          <w:tab w:val="left" w:pos="9306"/>
        </w:tabs>
        <w:spacing w:before="245"/>
        <w:ind w:left="112"/>
      </w:pPr>
      <w:r>
        <w:rPr>
          <w:spacing w:val="-2"/>
          <w:lang w:val="cy-GB"/>
        </w:rPr>
        <w:t>19/01/2023</w:t>
      </w:r>
      <w:r>
        <w:rPr>
          <w:spacing w:val="-2"/>
          <w:lang w:val="cy-GB"/>
        </w:rPr>
        <w:tab/>
        <w:t>Prisio Coed Trefol Cas-gwent a Glannau Hafren</w:t>
      </w:r>
      <w:r>
        <w:rPr>
          <w:spacing w:val="-2"/>
          <w:lang w:val="cy-GB"/>
        </w:rPr>
        <w:tab/>
        <w:t>87 o 87</w:t>
      </w:r>
    </w:p>
    <w:sectPr w:rsidR="003D7174">
      <w:headerReference w:type="default" r:id="rId154"/>
      <w:footerReference w:type="default" r:id="rId155"/>
      <w:pgSz w:w="11910" w:h="16840"/>
      <w:pgMar w:top="2000" w:right="580" w:bottom="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8BA49" w14:textId="77777777" w:rsidR="005A3B5A" w:rsidRDefault="005A3B5A">
      <w:r>
        <w:separator/>
      </w:r>
    </w:p>
  </w:endnote>
  <w:endnote w:type="continuationSeparator" w:id="0">
    <w:p w14:paraId="2BAAD552" w14:textId="77777777" w:rsidR="005A3B5A" w:rsidRDefault="005A3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BoldItalic">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6D95" w14:textId="77777777" w:rsidR="003D7174" w:rsidRDefault="00000000">
    <w:pPr>
      <w:pStyle w:val="BodyText"/>
      <w:spacing w:line="14" w:lineRule="auto"/>
      <w:rPr>
        <w:sz w:val="20"/>
      </w:rPr>
    </w:pPr>
    <w:r>
      <w:pict w14:anchorId="6F6DEAA2">
        <v:shapetype id="_x0000_t202" coordsize="21600,21600" o:spt="202" path="m,l,21600r21600,l21600,xe">
          <v:stroke joinstyle="miter"/>
          <v:path gradientshapeok="t" o:connecttype="rect"/>
        </v:shapetype>
        <v:shape id="docshape1" o:spid="_x0000_s1025" type="#_x0000_t202" style="position:absolute;margin-left:425.35pt;margin-top:762.4pt;width:128.55pt;height:16.6pt;z-index:-251674112;mso-position-horizontal-relative:page;mso-position-vertical-relative:page" filled="f" stroked="f">
          <v:textbox inset="0,0,0,0">
            <w:txbxContent>
              <w:p w14:paraId="37417410" w14:textId="77777777" w:rsidR="003D7174" w:rsidRDefault="00000000">
                <w:pPr>
                  <w:pStyle w:val="BodyText"/>
                  <w:spacing w:before="20"/>
                  <w:ind w:left="20"/>
                </w:pPr>
                <w:r>
                  <w:rPr>
                    <w:color w:val="612272"/>
                    <w:lang w:val="cy-GB"/>
                  </w:rPr>
                  <w:t xml:space="preserve">Comisiwn Coedwigaeth </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BEBB" w14:textId="77777777" w:rsidR="000047F4" w:rsidRDefault="000047F4">
    <w:pPr>
      <w:pStyle w:val="BodyText"/>
      <w:spacing w:line="14" w:lineRule="auto"/>
      <w:rPr>
        <w:sz w:val="20"/>
      </w:rPr>
    </w:pPr>
    <w:r>
      <w:pict w14:anchorId="037E4E51">
        <v:shapetype id="_x0000_t202" coordsize="21600,21600" o:spt="202" path="m,l,21600r21600,l21600,xe">
          <v:stroke joinstyle="miter"/>
          <v:path gradientshapeok="t" o:connecttype="rect"/>
        </v:shapetype>
        <v:shape id="docshape128" o:spid="_x0000_s1118" type="#_x0000_t202" style="position:absolute;margin-left:41.6pt;margin-top:788.05pt;width:73.95pt;height:16.6pt;z-index:-251645440;mso-position-horizontal-relative:page;mso-position-vertical-relative:page" filled="f" stroked="f">
          <v:textbox inset="0,0,0,0">
            <w:txbxContent>
              <w:p w14:paraId="570294A1" w14:textId="77777777" w:rsidR="000047F4" w:rsidRDefault="000047F4">
                <w:pPr>
                  <w:pStyle w:val="BodyText"/>
                  <w:spacing w:before="20"/>
                  <w:ind w:left="20"/>
                </w:pPr>
                <w:r>
                  <w:rPr>
                    <w:spacing w:val="-2"/>
                    <w:lang w:val="cy-GB"/>
                  </w:rPr>
                  <w:t>19/01/2023</w:t>
                </w:r>
              </w:p>
            </w:txbxContent>
          </v:textbox>
          <w10:wrap anchorx="page" anchory="page"/>
        </v:shape>
      </w:pict>
    </w:r>
    <w:r>
      <w:pict w14:anchorId="1F8F20FD">
        <v:shape id="docshape129" o:spid="_x0000_s1119" type="#_x0000_t202" style="position:absolute;margin-left:150.1pt;margin-top:788.05pt;width:323.6pt;height:16.6pt;z-index:-251644416;mso-position-horizontal-relative:page;mso-position-vertical-relative:page" filled="f" stroked="f">
          <v:textbox inset="0,0,0,0">
            <w:txbxContent>
              <w:p w14:paraId="190CC3E0" w14:textId="77777777" w:rsidR="000047F4" w:rsidRDefault="000047F4">
                <w:pPr>
                  <w:pStyle w:val="BodyText"/>
                  <w:spacing w:before="20"/>
                  <w:ind w:left="20"/>
                </w:pPr>
                <w:r>
                  <w:rPr>
                    <w:lang w:val="cy-GB"/>
                  </w:rPr>
                  <w:t>Prisio Coed Trefol Cas-gwent a Glannau Hafren</w:t>
                </w:r>
              </w:p>
            </w:txbxContent>
          </v:textbox>
          <w10:wrap anchorx="page" anchory="page"/>
        </v:shape>
      </w:pict>
    </w:r>
    <w:r>
      <w:pict w14:anchorId="50F16027">
        <v:shape id="docshape130" o:spid="_x0000_s1120" type="#_x0000_t202" style="position:absolute;margin-left:499.3pt;margin-top:788.05pt;width:54.65pt;height:16.6pt;z-index:-251643392;mso-position-horizontal-relative:page;mso-position-vertical-relative:page" filled="f" stroked="f">
          <v:textbox inset="0,0,0,0">
            <w:txbxContent>
              <w:p w14:paraId="19C3249F" w14:textId="77777777" w:rsidR="000047F4" w:rsidRDefault="000047F4">
                <w:pPr>
                  <w:pStyle w:val="BodyText"/>
                  <w:spacing w:before="20"/>
                  <w:ind w:left="60"/>
                </w:pPr>
                <w:r>
                  <w:fldChar w:fldCharType="begin"/>
                </w:r>
                <w:r>
                  <w:instrText xml:space="preserve"> PAGE </w:instrText>
                </w:r>
                <w:r>
                  <w:fldChar w:fldCharType="separate"/>
                </w:r>
                <w:r>
                  <w:t>84</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2AE7" w14:textId="77777777" w:rsidR="003D7174" w:rsidRDefault="003D717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47B2" w14:textId="02DA5852" w:rsidR="003D7174" w:rsidRDefault="006478B7">
    <w:pPr>
      <w:pStyle w:val="BodyText"/>
      <w:spacing w:line="14" w:lineRule="auto"/>
      <w:rPr>
        <w:sz w:val="20"/>
      </w:rPr>
    </w:pPr>
    <w:r>
      <w:pict w14:anchorId="7E66996F">
        <v:shapetype id="_x0000_t202" coordsize="21600,21600" o:spt="202" path="m,l,21600r21600,l21600,xe">
          <v:stroke joinstyle="miter"/>
          <v:path gradientshapeok="t" o:connecttype="rect"/>
        </v:shapetype>
        <v:shape id="docshape14" o:spid="_x0000_s1032" type="#_x0000_t202" style="position:absolute;margin-left:478.5pt;margin-top:769.6pt;width:75.5pt;height:16.6pt;z-index:-251667968;mso-position-horizontal-relative:page;mso-position-vertical-relative:page" filled="f" stroked="f">
          <v:textbox inset="0,0,0,0">
            <w:txbxContent>
              <w:p w14:paraId="6E989CA8" w14:textId="77777777" w:rsidR="003D7174" w:rsidRDefault="00000000">
                <w:pPr>
                  <w:pStyle w:val="BodyText"/>
                  <w:spacing w:before="20"/>
                  <w:ind w:left="60"/>
                </w:pPr>
                <w:r>
                  <w:fldChar w:fldCharType="begin"/>
                </w:r>
                <w:r>
                  <w:instrText xml:space="preserve"> PAGE </w:instrText>
                </w:r>
                <w:r>
                  <w:fldChar w:fldCharType="separate"/>
                </w:r>
                <w:r>
                  <w:t>2</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r w:rsidR="00000000">
      <w:pict w14:anchorId="38AE35C8">
        <v:shape id="docshape12" o:spid="_x0000_s1030" type="#_x0000_t202" style="position:absolute;margin-left:41.6pt;margin-top:769.6pt;width:58.75pt;height:16.6pt;z-index:-251672064;mso-position-horizontal-relative:page;mso-position-vertical-relative:page" filled="f" stroked="f">
          <v:textbox inset="0,0,0,0">
            <w:txbxContent>
              <w:p w14:paraId="70F2B34A" w14:textId="77777777" w:rsidR="003D7174" w:rsidRDefault="00000000">
                <w:pPr>
                  <w:pStyle w:val="BodyText"/>
                  <w:spacing w:before="20"/>
                  <w:ind w:left="20"/>
                </w:pPr>
                <w:r>
                  <w:rPr>
                    <w:spacing w:val="-2"/>
                    <w:lang w:val="cy-GB"/>
                  </w:rPr>
                  <w:t>19/01/23</w:t>
                </w:r>
              </w:p>
            </w:txbxContent>
          </v:textbox>
          <w10:wrap anchorx="page" anchory="page"/>
        </v:shape>
      </w:pict>
    </w:r>
    <w:r w:rsidR="00000000">
      <w:pict w14:anchorId="0E5217C5">
        <v:shape id="docshape13" o:spid="_x0000_s1031" type="#_x0000_t202" style="position:absolute;margin-left:150.2pt;margin-top:769.6pt;width:323.6pt;height:16.6pt;z-index:-251670016;mso-position-horizontal-relative:page;mso-position-vertical-relative:page" filled="f" stroked="f">
          <v:textbox inset="0,0,0,0">
            <w:txbxContent>
              <w:p w14:paraId="6F158D91" w14:textId="77777777" w:rsidR="003D7174" w:rsidRDefault="00000000">
                <w:pPr>
                  <w:pStyle w:val="BodyText"/>
                  <w:spacing w:before="20"/>
                  <w:ind w:left="20"/>
                </w:pPr>
                <w:r>
                  <w:rPr>
                    <w:lang w:val="cy-GB"/>
                  </w:rPr>
                  <w:t>Prisio Coed Trefol Cas-gwent a Glannau Hafren</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1BDE" w14:textId="0BBDC1F3" w:rsidR="003D7174" w:rsidRDefault="0059449C">
    <w:pPr>
      <w:pStyle w:val="BodyText"/>
      <w:spacing w:line="14" w:lineRule="auto"/>
      <w:rPr>
        <w:sz w:val="20"/>
      </w:rPr>
    </w:pPr>
    <w:r>
      <w:pict w14:anchorId="604CFF2D">
        <v:shapetype id="_x0000_t202" coordsize="21600,21600" o:spt="202" path="m,l,21600r21600,l21600,xe">
          <v:stroke joinstyle="miter"/>
          <v:path gradientshapeok="t" o:connecttype="rect"/>
        </v:shapetype>
        <v:shape id="docshape20" o:spid="_x0000_s1039" type="#_x0000_t202" style="position:absolute;margin-left:485pt;margin-top:788.05pt;width:69pt;height:16.6pt;z-index:-251661824;mso-position-horizontal-relative:page;mso-position-vertical-relative:page" filled="f" stroked="f">
          <v:textbox inset="0,0,0,0">
            <w:txbxContent>
              <w:p w14:paraId="6050C655" w14:textId="77777777" w:rsidR="003D7174" w:rsidRDefault="00000000">
                <w:pPr>
                  <w:pStyle w:val="BodyText"/>
                  <w:spacing w:before="20"/>
                  <w:ind w:left="60"/>
                </w:pPr>
                <w:r>
                  <w:fldChar w:fldCharType="begin"/>
                </w:r>
                <w:r>
                  <w:instrText xml:space="preserve"> PAGE </w:instrText>
                </w:r>
                <w:r>
                  <w:fldChar w:fldCharType="separate"/>
                </w:r>
                <w:r>
                  <w:t>4</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r w:rsidR="00000000">
      <w:pict w14:anchorId="7EADB0C9">
        <v:shape id="docshape18" o:spid="_x0000_s1037" type="#_x0000_t202" style="position:absolute;margin-left:41.6pt;margin-top:788.05pt;width:58.75pt;height:16.6pt;z-index:-251665920;mso-position-horizontal-relative:page;mso-position-vertical-relative:page" filled="f" stroked="f">
          <v:textbox inset="0,0,0,0">
            <w:txbxContent>
              <w:p w14:paraId="0786C5C9" w14:textId="77777777" w:rsidR="003D7174" w:rsidRDefault="00000000">
                <w:pPr>
                  <w:pStyle w:val="BodyText"/>
                  <w:spacing w:before="20"/>
                  <w:ind w:left="20"/>
                </w:pPr>
                <w:r>
                  <w:rPr>
                    <w:spacing w:val="-2"/>
                    <w:lang w:val="cy-GB"/>
                  </w:rPr>
                  <w:t>19/01/23</w:t>
                </w:r>
              </w:p>
            </w:txbxContent>
          </v:textbox>
          <w10:wrap anchorx="page" anchory="page"/>
        </v:shape>
      </w:pict>
    </w:r>
    <w:r w:rsidR="00000000">
      <w:pict w14:anchorId="68640627">
        <v:shape id="docshape19" o:spid="_x0000_s1038" type="#_x0000_t202" style="position:absolute;margin-left:150.2pt;margin-top:788.05pt;width:323.6pt;height:16.6pt;z-index:-251663872;mso-position-horizontal-relative:page;mso-position-vertical-relative:page" filled="f" stroked="f">
          <v:textbox inset="0,0,0,0">
            <w:txbxContent>
              <w:p w14:paraId="39F33B9A" w14:textId="77777777" w:rsidR="003D7174" w:rsidRDefault="00000000">
                <w:pPr>
                  <w:pStyle w:val="BodyText"/>
                  <w:spacing w:before="20"/>
                  <w:ind w:left="20"/>
                </w:pPr>
                <w:r>
                  <w:rPr>
                    <w:lang w:val="cy-GB"/>
                  </w:rPr>
                  <w:t>Prisio Coed Trefol Cas-gwent a Glannau Hafren</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B124" w14:textId="13FE2B12" w:rsidR="003D7174" w:rsidRDefault="007526FD">
    <w:pPr>
      <w:pStyle w:val="BodyText"/>
      <w:spacing w:line="14" w:lineRule="auto"/>
      <w:rPr>
        <w:sz w:val="20"/>
      </w:rPr>
    </w:pPr>
    <w:r>
      <w:pict w14:anchorId="23D5F7D6">
        <v:shapetype id="_x0000_t202" coordsize="21600,21600" o:spt="202" path="m,l,21600r21600,l21600,xe">
          <v:stroke joinstyle="miter"/>
          <v:path gradientshapeok="t" o:connecttype="rect"/>
        </v:shapetype>
        <v:shape id="docshape26" o:spid="_x0000_s1046" type="#_x0000_t202" style="position:absolute;margin-left:469.75pt;margin-top:788.05pt;width:84.1pt;height:16.6pt;z-index:-251656704;mso-position-horizontal-relative:page;mso-position-vertical-relative:page" filled="f" stroked="f">
          <v:textbox inset="0,0,0,0">
            <w:txbxContent>
              <w:p w14:paraId="04CC4FA9" w14:textId="77777777" w:rsidR="003D7174" w:rsidRDefault="00000000">
                <w:pPr>
                  <w:pStyle w:val="BodyText"/>
                  <w:spacing w:before="20"/>
                  <w:ind w:left="60"/>
                </w:pPr>
                <w:r>
                  <w:fldChar w:fldCharType="begin"/>
                </w:r>
                <w:r>
                  <w:instrText xml:space="preserve"> PAGE </w:instrText>
                </w:r>
                <w:r>
                  <w:fldChar w:fldCharType="separate"/>
                </w:r>
                <w:r>
                  <w:t>10</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r w:rsidR="00000000">
      <w:pict w14:anchorId="117BFAF7">
        <v:shape id="docshape24" o:spid="_x0000_s1044" type="#_x0000_t202" style="position:absolute;margin-left:41.6pt;margin-top:788.05pt;width:73.95pt;height:16.6pt;z-index:-251659776;mso-position-horizontal-relative:page;mso-position-vertical-relative:page" filled="f" stroked="f">
          <v:textbox inset="0,0,0,0">
            <w:txbxContent>
              <w:p w14:paraId="3EA4323C" w14:textId="77777777" w:rsidR="003D7174" w:rsidRDefault="00000000">
                <w:pPr>
                  <w:pStyle w:val="BodyText"/>
                  <w:spacing w:before="20"/>
                  <w:ind w:left="20"/>
                </w:pPr>
                <w:r>
                  <w:rPr>
                    <w:spacing w:val="-2"/>
                    <w:lang w:val="cy-GB"/>
                  </w:rPr>
                  <w:t>19/01/2023</w:t>
                </w:r>
              </w:p>
            </w:txbxContent>
          </v:textbox>
          <w10:wrap anchorx="page" anchory="page"/>
        </v:shape>
      </w:pict>
    </w:r>
    <w:r w:rsidR="00000000">
      <w:pict w14:anchorId="5C577FFD">
        <v:shape id="docshape25" o:spid="_x0000_s1045" type="#_x0000_t202" style="position:absolute;margin-left:150.1pt;margin-top:788.05pt;width:323.65pt;height:16.6pt;z-index:-251657728;mso-position-horizontal-relative:page;mso-position-vertical-relative:page" filled="f" stroked="f">
          <v:textbox inset="0,0,0,0">
            <w:txbxContent>
              <w:p w14:paraId="66ED4F36" w14:textId="77777777" w:rsidR="003D7174" w:rsidRDefault="00000000">
                <w:pPr>
                  <w:pStyle w:val="BodyText"/>
                  <w:spacing w:before="20"/>
                  <w:ind w:left="20"/>
                </w:pPr>
                <w:r>
                  <w:rPr>
                    <w:lang w:val="cy-GB"/>
                  </w:rPr>
                  <w:t xml:space="preserve">Prisio Coed Trefol Cas-gwent a Glannau Hafren </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47F7" w14:textId="09A3BFD0" w:rsidR="003D7174" w:rsidRDefault="007526FD">
    <w:pPr>
      <w:pStyle w:val="BodyText"/>
      <w:spacing w:line="14" w:lineRule="auto"/>
      <w:rPr>
        <w:sz w:val="2"/>
      </w:rPr>
    </w:pPr>
    <w:r>
      <w:pict w14:anchorId="45D82B95">
        <v:shapetype id="_x0000_t202" coordsize="21600,21600" o:spt="202" path="m,l,21600r21600,l21600,xe">
          <v:stroke joinstyle="miter"/>
          <v:path gradientshapeok="t" o:connecttype="rect"/>
        </v:shapetype>
        <v:shape id="docshape34" o:spid="_x0000_s1052" type="#_x0000_t202" style="position:absolute;margin-left:482.5pt;margin-top:788.05pt;width:71.35pt;height:16.6pt;z-index:-251653632;mso-position-horizontal-relative:page;mso-position-vertical-relative:page" filled="f" stroked="f">
          <v:textbox style="mso-next-textbox:#docshape34" inset="0,0,0,0">
            <w:txbxContent>
              <w:p w14:paraId="4A39CF3E" w14:textId="77777777" w:rsidR="003D7174" w:rsidRDefault="00000000">
                <w:pPr>
                  <w:pStyle w:val="BodyText"/>
                  <w:spacing w:before="20"/>
                  <w:ind w:left="60"/>
                </w:pPr>
                <w:r>
                  <w:fldChar w:fldCharType="begin"/>
                </w:r>
                <w:r>
                  <w:instrText xml:space="preserve"> PAGE </w:instrText>
                </w:r>
                <w:r>
                  <w:fldChar w:fldCharType="separate"/>
                </w:r>
                <w:r>
                  <w:t>14</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r w:rsidR="00000000">
      <w:pict w14:anchorId="0418C8B3">
        <v:shape id="docshape33" o:spid="_x0000_s1051" type="#_x0000_t202" style="position:absolute;margin-left:150.1pt;margin-top:788.05pt;width:323.65pt;height:16.6pt;z-index:-251654656;mso-position-horizontal-relative:page;mso-position-vertical-relative:page" filled="f" stroked="f">
          <v:textbox style="mso-next-textbox:#docshape33" inset="0,0,0,0">
            <w:txbxContent>
              <w:p w14:paraId="2688C9BD" w14:textId="77777777" w:rsidR="003D7174" w:rsidRDefault="00000000">
                <w:pPr>
                  <w:pStyle w:val="BodyText"/>
                  <w:spacing w:before="20"/>
                  <w:ind w:left="20"/>
                </w:pPr>
                <w:r>
                  <w:rPr>
                    <w:lang w:val="cy-GB"/>
                  </w:rPr>
                  <w:t xml:space="preserve">Prisio Coed Trefol Cas-gwent a Glannau Hafren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0EE4" w14:textId="3A477A46" w:rsidR="003D7174" w:rsidRDefault="0033546D">
    <w:pPr>
      <w:pStyle w:val="BodyText"/>
      <w:spacing w:line="14" w:lineRule="auto"/>
      <w:rPr>
        <w:sz w:val="20"/>
      </w:rPr>
    </w:pPr>
    <w:r>
      <w:pict w14:anchorId="46A75DA0">
        <v:shapetype id="_x0000_t202" coordsize="21600,21600" o:spt="202" path="m,l,21600r21600,l21600,xe">
          <v:stroke joinstyle="miter"/>
          <v:path gradientshapeok="t" o:connecttype="rect"/>
        </v:shapetype>
        <v:shape id="docshape41" o:spid="_x0000_s1059" type="#_x0000_t202" style="position:absolute;margin-left:483pt;margin-top:788.05pt;width:70.85pt;height:16.6pt;z-index:-251650560;mso-position-horizontal-relative:page;mso-position-vertical-relative:page" filled="f" stroked="f">
          <v:textbox inset="0,0,0,0">
            <w:txbxContent>
              <w:p w14:paraId="5EB00523" w14:textId="77777777" w:rsidR="003D7174" w:rsidRDefault="00000000">
                <w:pPr>
                  <w:pStyle w:val="BodyText"/>
                  <w:spacing w:before="20"/>
                  <w:ind w:left="60"/>
                </w:pPr>
                <w:r>
                  <w:fldChar w:fldCharType="begin"/>
                </w:r>
                <w:r>
                  <w:instrText xml:space="preserve"> PAGE </w:instrText>
                </w:r>
                <w:r>
                  <w:fldChar w:fldCharType="separate"/>
                </w:r>
                <w:r>
                  <w:t>15</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r w:rsidR="00000000">
      <w:pict w14:anchorId="316B2B6D">
        <v:shape id="docshape39" o:spid="_x0000_s1057" type="#_x0000_t202" style="position:absolute;margin-left:41.6pt;margin-top:788.05pt;width:73.95pt;height:16.6pt;z-index:-251652608;mso-position-horizontal-relative:page;mso-position-vertical-relative:page" filled="f" stroked="f">
          <v:textbox inset="0,0,0,0">
            <w:txbxContent>
              <w:p w14:paraId="20052FDC" w14:textId="77777777" w:rsidR="003D7174" w:rsidRDefault="00000000">
                <w:pPr>
                  <w:pStyle w:val="BodyText"/>
                  <w:spacing w:before="20"/>
                  <w:ind w:left="20"/>
                </w:pPr>
                <w:r>
                  <w:rPr>
                    <w:spacing w:val="-2"/>
                    <w:lang w:val="cy-GB"/>
                  </w:rPr>
                  <w:t>19/01/2023</w:t>
                </w:r>
              </w:p>
            </w:txbxContent>
          </v:textbox>
          <w10:wrap anchorx="page" anchory="page"/>
        </v:shape>
      </w:pict>
    </w:r>
    <w:r w:rsidR="00000000">
      <w:pict w14:anchorId="776DB435">
        <v:shape id="docshape40" o:spid="_x0000_s1058" type="#_x0000_t202" style="position:absolute;margin-left:150.1pt;margin-top:788.05pt;width:323.65pt;height:16.6pt;z-index:-251651584;mso-position-horizontal-relative:page;mso-position-vertical-relative:page" filled="f" stroked="f">
          <v:textbox inset="0,0,0,0">
            <w:txbxContent>
              <w:p w14:paraId="4B6F9A00" w14:textId="77777777" w:rsidR="003D7174" w:rsidRDefault="00000000">
                <w:pPr>
                  <w:pStyle w:val="BodyText"/>
                  <w:spacing w:before="20"/>
                  <w:ind w:left="20"/>
                </w:pPr>
                <w:r>
                  <w:rPr>
                    <w:lang w:val="cy-GB"/>
                  </w:rPr>
                  <w:t>Prisio Coed Trefol Cas-gwent a Glannau Hafren</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43F7" w14:textId="77777777" w:rsidR="003D7174" w:rsidRDefault="003D717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B075" w14:textId="77777777" w:rsidR="003D7174" w:rsidRDefault="003D717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E7AB" w14:textId="77777777" w:rsidR="003D7174" w:rsidRDefault="00000000">
    <w:pPr>
      <w:pStyle w:val="BodyText"/>
      <w:spacing w:line="14" w:lineRule="auto"/>
      <w:rPr>
        <w:sz w:val="20"/>
      </w:rPr>
    </w:pPr>
    <w:r>
      <w:pict w14:anchorId="55EED970">
        <v:shapetype id="_x0000_t202" coordsize="21600,21600" o:spt="202" path="m,l,21600r21600,l21600,xe">
          <v:stroke joinstyle="miter"/>
          <v:path gradientshapeok="t" o:connecttype="rect"/>
        </v:shapetype>
        <v:shape id="docshape112" o:spid="_x0000_s1071" type="#_x0000_t202" style="position:absolute;margin-left:41.6pt;margin-top:788.05pt;width:73.95pt;height:16.6pt;z-index:-251649536;mso-position-horizontal-relative:page;mso-position-vertical-relative:page" filled="f" stroked="f">
          <v:textbox inset="0,0,0,0">
            <w:txbxContent>
              <w:p w14:paraId="2ABEB501" w14:textId="77777777" w:rsidR="003D7174" w:rsidRDefault="00000000">
                <w:pPr>
                  <w:pStyle w:val="BodyText"/>
                  <w:spacing w:before="20"/>
                  <w:ind w:left="20"/>
                </w:pPr>
                <w:r>
                  <w:rPr>
                    <w:spacing w:val="-2"/>
                    <w:lang w:val="cy-GB"/>
                  </w:rPr>
                  <w:t>19/01/2023</w:t>
                </w:r>
              </w:p>
            </w:txbxContent>
          </v:textbox>
          <w10:wrap anchorx="page" anchory="page"/>
        </v:shape>
      </w:pict>
    </w:r>
    <w:r>
      <w:pict w14:anchorId="47187B1F">
        <v:shape id="docshape113" o:spid="_x0000_s1072" type="#_x0000_t202" style="position:absolute;margin-left:150.1pt;margin-top:788.05pt;width:323.6pt;height:16.6pt;z-index:-251648512;mso-position-horizontal-relative:page;mso-position-vertical-relative:page" filled="f" stroked="f">
          <v:textbox inset="0,0,0,0">
            <w:txbxContent>
              <w:p w14:paraId="418FAC0E" w14:textId="77777777" w:rsidR="003D7174" w:rsidRDefault="00000000">
                <w:pPr>
                  <w:pStyle w:val="BodyText"/>
                  <w:spacing w:before="20"/>
                  <w:ind w:left="20"/>
                </w:pPr>
                <w:r>
                  <w:rPr>
                    <w:lang w:val="cy-GB"/>
                  </w:rPr>
                  <w:t>Prisio Coed Trefol Cas-gwent a Glannau Hafren</w:t>
                </w:r>
              </w:p>
            </w:txbxContent>
          </v:textbox>
          <w10:wrap anchorx="page" anchory="page"/>
        </v:shape>
      </w:pict>
    </w:r>
    <w:r>
      <w:pict w14:anchorId="11384183">
        <v:shape id="docshape114" o:spid="_x0000_s1073" type="#_x0000_t202" style="position:absolute;margin-left:485.15pt;margin-top:788.05pt;width:54.65pt;height:16.6pt;z-index:-251647488;mso-position-horizontal-relative:page;mso-position-vertical-relative:page" filled="f" stroked="f">
          <v:textbox inset="0,0,0,0">
            <w:txbxContent>
              <w:p w14:paraId="0959B47F" w14:textId="77777777" w:rsidR="003D7174" w:rsidRDefault="00000000">
                <w:pPr>
                  <w:pStyle w:val="BodyText"/>
                  <w:spacing w:before="20"/>
                  <w:ind w:left="60"/>
                </w:pPr>
                <w:r>
                  <w:fldChar w:fldCharType="begin"/>
                </w:r>
                <w:r>
                  <w:instrText xml:space="preserve"> PAGE </w:instrText>
                </w:r>
                <w:r>
                  <w:fldChar w:fldCharType="separate"/>
                </w:r>
                <w:r>
                  <w:t>54</w:t>
                </w:r>
                <w:r>
                  <w:fldChar w:fldCharType="end"/>
                </w:r>
                <w:r>
                  <w:rPr>
                    <w:lang w:val="cy-GB"/>
                  </w:rPr>
                  <w:t xml:space="preserve"> o </w:t>
                </w:r>
                <w:r>
                  <w:rPr>
                    <w:spacing w:val="-5"/>
                  </w:rPr>
                  <w:fldChar w:fldCharType="begin"/>
                </w:r>
                <w:r>
                  <w:rPr>
                    <w:spacing w:val="-5"/>
                  </w:rPr>
                  <w:instrText xml:space="preserve"> NUMPAGES </w:instrText>
                </w:r>
                <w:r>
                  <w:rPr>
                    <w:spacing w:val="-5"/>
                  </w:rPr>
                  <w:fldChar w:fldCharType="separate"/>
                </w:r>
                <w:r>
                  <w:rPr>
                    <w:spacing w:val="-5"/>
                  </w:rPr>
                  <w:t>87</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0A1B" w14:textId="77777777" w:rsidR="005A3B5A" w:rsidRDefault="005A3B5A">
      <w:r>
        <w:separator/>
      </w:r>
    </w:p>
  </w:footnote>
  <w:footnote w:type="continuationSeparator" w:id="0">
    <w:p w14:paraId="45B02069" w14:textId="77777777" w:rsidR="005A3B5A" w:rsidRDefault="005A3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CCAF" w14:textId="77777777" w:rsidR="003D7174" w:rsidRDefault="00000000">
    <w:pPr>
      <w:pStyle w:val="BodyText"/>
      <w:spacing w:line="14" w:lineRule="auto"/>
      <w:rPr>
        <w:sz w:val="20"/>
      </w:rPr>
    </w:pPr>
    <w:r>
      <w:pict w14:anchorId="66CF459B">
        <v:group id="docshapegroup9" o:spid="_x0000_s1026" style="position:absolute;margin-left:0;margin-top:0;width:595.35pt;height:82.7pt;z-index:-251673088;mso-position-horizontal-relative:page;mso-position-vertical-relative:page" coordsize="11907,1654">
          <v:line id="_x0000_s1027" style="position:absolute" from="0,1649" to="11896,1649" strokecolor="#612272" strokeweight=".5pt"/>
          <v:rect id="docshape10" o:spid="_x0000_s1028"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9" type="#_x0000_t75" style="position:absolute;left:420;top:420;width:3838;height:958">
            <v:imagedata r:id="rId1" o:title=""/>
          </v:shape>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6295" w14:textId="77777777" w:rsidR="003D7174" w:rsidRDefault="00000000">
    <w:pPr>
      <w:pStyle w:val="BodyText"/>
      <w:spacing w:line="14" w:lineRule="auto"/>
      <w:rPr>
        <w:sz w:val="20"/>
      </w:rPr>
    </w:pPr>
    <w:r>
      <w:pict w14:anchorId="3F5B6BD8">
        <v:group id="docshapegroup131" o:spid="_x0000_s1081" style="position:absolute;margin-left:0;margin-top:0;width:595.35pt;height:82.7pt;z-index:-251655680;mso-position-horizontal-relative:page;mso-position-vertical-relative:page" coordsize="11907,1654">
          <v:line id="_x0000_s1082" style="position:absolute" from="0,1649" to="11896,1649" strokecolor="#612272" strokeweight=".5pt"/>
          <v:rect id="docshape132" o:spid="_x0000_s1083"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3" o:spid="_x0000_s1084" type="#_x0000_t75" style="position:absolute;left:420;top:420;width:3838;height:958">
            <v:imagedata r:id="rId1" o:title=""/>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B7EF" w14:textId="77777777" w:rsidR="003D7174" w:rsidRDefault="00000000">
    <w:pPr>
      <w:pStyle w:val="BodyText"/>
      <w:spacing w:line="14" w:lineRule="auto"/>
      <w:rPr>
        <w:sz w:val="20"/>
      </w:rPr>
    </w:pPr>
    <w:r>
      <w:pict w14:anchorId="4119325B">
        <v:group id="docshapegroup15" o:spid="_x0000_s1033" style="position:absolute;margin-left:0;margin-top:0;width:595.35pt;height:82.7pt;z-index:-251671040;mso-position-horizontal-relative:page;mso-position-vertical-relative:page" coordsize="11907,1654">
          <v:line id="_x0000_s1034" style="position:absolute" from="0,1649" to="11896,1649" strokecolor="#612272" strokeweight=".5pt"/>
          <v:rect id="docshape16" o:spid="_x0000_s1035"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6" type="#_x0000_t75" style="position:absolute;left:420;top:420;width:3838;height:958">
            <v:imagedata r:id="rId1" o:title=""/>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340C" w14:textId="77777777" w:rsidR="003D7174" w:rsidRDefault="00000000">
    <w:pPr>
      <w:pStyle w:val="BodyText"/>
      <w:spacing w:line="14" w:lineRule="auto"/>
      <w:rPr>
        <w:sz w:val="20"/>
      </w:rPr>
    </w:pPr>
    <w:r>
      <w:pict w14:anchorId="04E6489A">
        <v:group id="docshapegroup21" o:spid="_x0000_s1040" style="position:absolute;margin-left:0;margin-top:0;width:595.35pt;height:82.7pt;z-index:-251668992;mso-position-horizontal-relative:page;mso-position-vertical-relative:page" coordsize="11907,1654">
          <v:line id="_x0000_s1041" style="position:absolute" from="0,1649" to="11896,1649" strokecolor="#612272" strokeweight=".5pt"/>
          <v:rect id="docshape22" o:spid="_x0000_s1042"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43" type="#_x0000_t75" style="position:absolute;left:420;top:420;width:3838;height:958">
            <v:imagedata r:id="rId1" o:title=""/>
          </v:shape>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63D5" w14:textId="77777777" w:rsidR="003D7174" w:rsidRDefault="00000000">
    <w:pPr>
      <w:pStyle w:val="BodyText"/>
      <w:spacing w:line="14" w:lineRule="auto"/>
      <w:rPr>
        <w:sz w:val="20"/>
      </w:rPr>
    </w:pPr>
    <w:r>
      <w:pict w14:anchorId="629187EF">
        <v:group id="docshapegroup30" o:spid="_x0000_s1047" style="position:absolute;margin-left:0;margin-top:0;width:595.35pt;height:82.7pt;z-index:-251666944;mso-position-horizontal-relative:page;mso-position-vertical-relative:page" coordsize="11907,1654">
          <v:line id="_x0000_s1048" style="position:absolute" from="0,1649" to="11896,1649" strokecolor="#612272" strokeweight=".5pt"/>
          <v:rect id="docshape31" o:spid="_x0000_s1049"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2" o:spid="_x0000_s1050" type="#_x0000_t75" style="position:absolute;left:420;top:420;width:3838;height:958">
            <v:imagedata r:id="rId1" o:title=""/>
          </v:shape>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3F5F" w14:textId="77777777" w:rsidR="003D7174" w:rsidRDefault="00000000">
    <w:pPr>
      <w:pStyle w:val="BodyText"/>
      <w:spacing w:line="14" w:lineRule="auto"/>
      <w:rPr>
        <w:sz w:val="20"/>
      </w:rPr>
    </w:pPr>
    <w:r>
      <w:pict w14:anchorId="110CC195">
        <v:group id="docshapegroup36" o:spid="_x0000_s1053" style="position:absolute;margin-left:0;margin-top:0;width:595.35pt;height:82.7pt;z-index:-251664896;mso-position-horizontal-relative:page;mso-position-vertical-relative:page" coordsize="11907,1654">
          <v:line id="_x0000_s1054" style="position:absolute" from="0,1649" to="11896,1649" strokecolor="#612272" strokeweight=".5pt"/>
          <v:rect id="docshape37" o:spid="_x0000_s1055"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8" o:spid="_x0000_s1056" type="#_x0000_t75" style="position:absolute;left:420;top:420;width:3838;height:958">
            <v:imagedata r:id="rId1" o:title=""/>
          </v:shape>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73F2" w14:textId="77777777" w:rsidR="003D7174" w:rsidRDefault="00000000">
    <w:pPr>
      <w:pStyle w:val="BodyText"/>
      <w:spacing w:line="14" w:lineRule="auto"/>
      <w:rPr>
        <w:sz w:val="20"/>
      </w:rPr>
    </w:pPr>
    <w:r>
      <w:pict w14:anchorId="1DBF8D15">
        <v:group id="docshapegroup102" o:spid="_x0000_s1060" style="position:absolute;margin-left:.15pt;margin-top:0;width:841.8pt;height:82.75pt;z-index:-251662848;mso-position-horizontal-relative:page;mso-position-vertical-relative:page" coordorigin="3" coordsize="16836,1655">
          <v:line id="_x0000_s1061" style="position:absolute" from="850,1649" to="12746,1649" strokecolor="#612272" strokeweight=".5pt"/>
          <v:rect id="docshape103" o:spid="_x0000_s1062" style="position:absolute;left:3;top:-1;width:16836;height:1647"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4" o:spid="_x0000_s1063" type="#_x0000_t75" style="position:absolute;left:420;top:420;width:3838;height:958">
            <v:imagedata r:id="rId1" o:title=""/>
          </v:shape>
          <w10:wrap anchorx="page" anchory="pag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1AC6F" w14:textId="77777777" w:rsidR="003D7174" w:rsidRDefault="00000000">
    <w:pPr>
      <w:pStyle w:val="BodyText"/>
      <w:spacing w:line="14" w:lineRule="auto"/>
      <w:rPr>
        <w:sz w:val="20"/>
      </w:rPr>
    </w:pPr>
    <w:r>
      <w:pict w14:anchorId="58941CD1">
        <v:group id="docshapegroup106" o:spid="_x0000_s1064" style="position:absolute;margin-left:.15pt;margin-top:0;width:841.8pt;height:82.75pt;z-index:-251660800;mso-position-horizontal-relative:page;mso-position-vertical-relative:page" coordorigin="3" coordsize="16836,1655">
          <v:line id="_x0000_s1065" style="position:absolute" from="850,1649" to="12746,1649" strokecolor="#612272" strokeweight=".5pt"/>
          <v:rect id="docshape107" o:spid="_x0000_s1066" style="position:absolute;left:3;top:-1;width:16836;height:1647"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67" type="#_x0000_t75" style="position:absolute;left:420;top:420;width:3838;height:958">
            <v:imagedata r:id="rId1" o:title=""/>
          </v:shape>
          <w10:wrap anchorx="page" anchory="page"/>
        </v:group>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59C7" w14:textId="77777777" w:rsidR="003D7174" w:rsidRDefault="00000000">
    <w:pPr>
      <w:pStyle w:val="BodyText"/>
      <w:spacing w:line="14" w:lineRule="auto"/>
      <w:rPr>
        <w:sz w:val="20"/>
      </w:rPr>
    </w:pPr>
    <w:r>
      <w:pict w14:anchorId="452274FD">
        <v:group id="docshapegroup109" o:spid="_x0000_s1068" style="position:absolute;margin-left:.15pt;margin-top:0;width:595.2pt;height:82.3pt;z-index:-251658752;mso-position-horizontal-relative:page;mso-position-vertical-relative:page" coordorigin="3" coordsize="11904,1646">
          <v:rect id="docshape110" o:spid="_x0000_s1069"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1" o:spid="_x0000_s1070" type="#_x0000_t75" style="position:absolute;left:420;top:420;width:3838;height:958">
            <v:imagedata r:id="rId1" o:title=""/>
          </v:shape>
          <w10:wrap anchorx="page" anchory="pag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9CBC" w14:textId="77777777" w:rsidR="000047F4" w:rsidRDefault="000047F4">
    <w:pPr>
      <w:pStyle w:val="BodyText"/>
      <w:spacing w:line="14" w:lineRule="auto"/>
      <w:rPr>
        <w:sz w:val="20"/>
      </w:rPr>
    </w:pPr>
    <w:r>
      <w:pict w14:anchorId="2148DE21">
        <v:group id="docshapegroup125" o:spid="_x0000_s1114" style="position:absolute;margin-left:0;margin-top:0;width:595.35pt;height:82.7pt;z-index:-251646464;mso-position-horizontal-relative:page;mso-position-vertical-relative:page" coordsize="11907,1654">
          <v:line id="_x0000_s1115" style="position:absolute" from="0,1649" to="11896,1649" strokecolor="#612272" strokeweight=".5pt"/>
          <v:rect id="docshape126" o:spid="_x0000_s1116" style="position:absolute;left:3;width:11904;height:1646" fillcolor="#61227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7" o:spid="_x0000_s1117" type="#_x0000_t75" style="position:absolute;left:420;top:420;width:3838;height:958">
            <v:imagedata r:id="rId1" o:title=""/>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0EDC"/>
    <w:multiLevelType w:val="hybridMultilevel"/>
    <w:tmpl w:val="73AE3AA0"/>
    <w:lvl w:ilvl="0" w:tplc="347CFE8A">
      <w:numFmt w:val="bullet"/>
      <w:lvlText w:val=""/>
      <w:lvlJc w:val="left"/>
      <w:pPr>
        <w:ind w:left="783" w:hanging="360"/>
      </w:pPr>
      <w:rPr>
        <w:rFonts w:ascii="Wingdings" w:eastAsia="Wingdings" w:hAnsi="Wingdings" w:cs="Wingdings" w:hint="default"/>
        <w:b w:val="0"/>
        <w:bCs w:val="0"/>
        <w:i w:val="0"/>
        <w:iCs w:val="0"/>
        <w:w w:val="100"/>
        <w:sz w:val="24"/>
        <w:szCs w:val="24"/>
        <w:lang w:val="en-US" w:eastAsia="en-US" w:bidi="ar-SA"/>
      </w:rPr>
    </w:lvl>
    <w:lvl w:ilvl="1" w:tplc="7A88359E">
      <w:numFmt w:val="bullet"/>
      <w:lvlText w:val="•"/>
      <w:lvlJc w:val="left"/>
      <w:pPr>
        <w:ind w:left="1806" w:hanging="360"/>
      </w:pPr>
      <w:rPr>
        <w:rFonts w:hint="default"/>
        <w:lang w:val="en-US" w:eastAsia="en-US" w:bidi="ar-SA"/>
      </w:rPr>
    </w:lvl>
    <w:lvl w:ilvl="2" w:tplc="4A8AF514">
      <w:numFmt w:val="bullet"/>
      <w:lvlText w:val="•"/>
      <w:lvlJc w:val="left"/>
      <w:pPr>
        <w:ind w:left="2833" w:hanging="360"/>
      </w:pPr>
      <w:rPr>
        <w:rFonts w:hint="default"/>
        <w:lang w:val="en-US" w:eastAsia="en-US" w:bidi="ar-SA"/>
      </w:rPr>
    </w:lvl>
    <w:lvl w:ilvl="3" w:tplc="C16E4EEA">
      <w:numFmt w:val="bullet"/>
      <w:lvlText w:val="•"/>
      <w:lvlJc w:val="left"/>
      <w:pPr>
        <w:ind w:left="3859" w:hanging="360"/>
      </w:pPr>
      <w:rPr>
        <w:rFonts w:hint="default"/>
        <w:lang w:val="en-US" w:eastAsia="en-US" w:bidi="ar-SA"/>
      </w:rPr>
    </w:lvl>
    <w:lvl w:ilvl="4" w:tplc="E1C6F79E">
      <w:numFmt w:val="bullet"/>
      <w:lvlText w:val="•"/>
      <w:lvlJc w:val="left"/>
      <w:pPr>
        <w:ind w:left="4886" w:hanging="360"/>
      </w:pPr>
      <w:rPr>
        <w:rFonts w:hint="default"/>
        <w:lang w:val="en-US" w:eastAsia="en-US" w:bidi="ar-SA"/>
      </w:rPr>
    </w:lvl>
    <w:lvl w:ilvl="5" w:tplc="0F70AC36">
      <w:numFmt w:val="bullet"/>
      <w:lvlText w:val="•"/>
      <w:lvlJc w:val="left"/>
      <w:pPr>
        <w:ind w:left="5913" w:hanging="360"/>
      </w:pPr>
      <w:rPr>
        <w:rFonts w:hint="default"/>
        <w:lang w:val="en-US" w:eastAsia="en-US" w:bidi="ar-SA"/>
      </w:rPr>
    </w:lvl>
    <w:lvl w:ilvl="6" w:tplc="4170CFB2">
      <w:numFmt w:val="bullet"/>
      <w:lvlText w:val="•"/>
      <w:lvlJc w:val="left"/>
      <w:pPr>
        <w:ind w:left="6939" w:hanging="360"/>
      </w:pPr>
      <w:rPr>
        <w:rFonts w:hint="default"/>
        <w:lang w:val="en-US" w:eastAsia="en-US" w:bidi="ar-SA"/>
      </w:rPr>
    </w:lvl>
    <w:lvl w:ilvl="7" w:tplc="95B8214E">
      <w:numFmt w:val="bullet"/>
      <w:lvlText w:val="•"/>
      <w:lvlJc w:val="left"/>
      <w:pPr>
        <w:ind w:left="7966" w:hanging="360"/>
      </w:pPr>
      <w:rPr>
        <w:rFonts w:hint="default"/>
        <w:lang w:val="en-US" w:eastAsia="en-US" w:bidi="ar-SA"/>
      </w:rPr>
    </w:lvl>
    <w:lvl w:ilvl="8" w:tplc="EE443A1E">
      <w:numFmt w:val="bullet"/>
      <w:lvlText w:val="•"/>
      <w:lvlJc w:val="left"/>
      <w:pPr>
        <w:ind w:left="8993" w:hanging="360"/>
      </w:pPr>
      <w:rPr>
        <w:rFonts w:hint="default"/>
        <w:lang w:val="en-US" w:eastAsia="en-US" w:bidi="ar-SA"/>
      </w:rPr>
    </w:lvl>
  </w:abstractNum>
  <w:abstractNum w:abstractNumId="1" w15:restartNumberingAfterBreak="0">
    <w:nsid w:val="0A09254B"/>
    <w:multiLevelType w:val="hybridMultilevel"/>
    <w:tmpl w:val="D14CDA1C"/>
    <w:lvl w:ilvl="0" w:tplc="F4CE2BE0">
      <w:start w:val="1"/>
      <w:numFmt w:val="decimal"/>
      <w:lvlText w:val="%1."/>
      <w:lvlJc w:val="left"/>
      <w:pPr>
        <w:ind w:left="35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D965CC0">
      <w:numFmt w:val="bullet"/>
      <w:lvlText w:val="•"/>
      <w:lvlJc w:val="left"/>
      <w:pPr>
        <w:ind w:left="1428" w:hanging="202"/>
      </w:pPr>
      <w:rPr>
        <w:rFonts w:hint="default"/>
        <w:lang w:val="en-US" w:eastAsia="en-US" w:bidi="ar-SA"/>
      </w:rPr>
    </w:lvl>
    <w:lvl w:ilvl="2" w:tplc="BCD83A56">
      <w:numFmt w:val="bullet"/>
      <w:lvlText w:val="•"/>
      <w:lvlJc w:val="left"/>
      <w:pPr>
        <w:ind w:left="2497" w:hanging="202"/>
      </w:pPr>
      <w:rPr>
        <w:rFonts w:hint="default"/>
        <w:lang w:val="en-US" w:eastAsia="en-US" w:bidi="ar-SA"/>
      </w:rPr>
    </w:lvl>
    <w:lvl w:ilvl="3" w:tplc="64266416">
      <w:numFmt w:val="bullet"/>
      <w:lvlText w:val="•"/>
      <w:lvlJc w:val="left"/>
      <w:pPr>
        <w:ind w:left="3565" w:hanging="202"/>
      </w:pPr>
      <w:rPr>
        <w:rFonts w:hint="default"/>
        <w:lang w:val="en-US" w:eastAsia="en-US" w:bidi="ar-SA"/>
      </w:rPr>
    </w:lvl>
    <w:lvl w:ilvl="4" w:tplc="2294F55A">
      <w:numFmt w:val="bullet"/>
      <w:lvlText w:val="•"/>
      <w:lvlJc w:val="left"/>
      <w:pPr>
        <w:ind w:left="4634" w:hanging="202"/>
      </w:pPr>
      <w:rPr>
        <w:rFonts w:hint="default"/>
        <w:lang w:val="en-US" w:eastAsia="en-US" w:bidi="ar-SA"/>
      </w:rPr>
    </w:lvl>
    <w:lvl w:ilvl="5" w:tplc="301C323A">
      <w:numFmt w:val="bullet"/>
      <w:lvlText w:val="•"/>
      <w:lvlJc w:val="left"/>
      <w:pPr>
        <w:ind w:left="5703" w:hanging="202"/>
      </w:pPr>
      <w:rPr>
        <w:rFonts w:hint="default"/>
        <w:lang w:val="en-US" w:eastAsia="en-US" w:bidi="ar-SA"/>
      </w:rPr>
    </w:lvl>
    <w:lvl w:ilvl="6" w:tplc="61E285EA">
      <w:numFmt w:val="bullet"/>
      <w:lvlText w:val="•"/>
      <w:lvlJc w:val="left"/>
      <w:pPr>
        <w:ind w:left="6771" w:hanging="202"/>
      </w:pPr>
      <w:rPr>
        <w:rFonts w:hint="default"/>
        <w:lang w:val="en-US" w:eastAsia="en-US" w:bidi="ar-SA"/>
      </w:rPr>
    </w:lvl>
    <w:lvl w:ilvl="7" w:tplc="D50CE5FE">
      <w:numFmt w:val="bullet"/>
      <w:lvlText w:val="•"/>
      <w:lvlJc w:val="left"/>
      <w:pPr>
        <w:ind w:left="7840" w:hanging="202"/>
      </w:pPr>
      <w:rPr>
        <w:rFonts w:hint="default"/>
        <w:lang w:val="en-US" w:eastAsia="en-US" w:bidi="ar-SA"/>
      </w:rPr>
    </w:lvl>
    <w:lvl w:ilvl="8" w:tplc="DA2E967C">
      <w:numFmt w:val="bullet"/>
      <w:lvlText w:val="•"/>
      <w:lvlJc w:val="left"/>
      <w:pPr>
        <w:ind w:left="8909" w:hanging="202"/>
      </w:pPr>
      <w:rPr>
        <w:rFonts w:hint="default"/>
        <w:lang w:val="en-US" w:eastAsia="en-US" w:bidi="ar-SA"/>
      </w:rPr>
    </w:lvl>
  </w:abstractNum>
  <w:abstractNum w:abstractNumId="2" w15:restartNumberingAfterBreak="0">
    <w:nsid w:val="0CA41F78"/>
    <w:multiLevelType w:val="hybridMultilevel"/>
    <w:tmpl w:val="086454FE"/>
    <w:lvl w:ilvl="0" w:tplc="8F182432">
      <w:start w:val="1"/>
      <w:numFmt w:val="decimal"/>
      <w:lvlText w:val="%1."/>
      <w:lvlJc w:val="left"/>
      <w:pPr>
        <w:ind w:left="35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CB03286">
      <w:numFmt w:val="bullet"/>
      <w:lvlText w:val="•"/>
      <w:lvlJc w:val="left"/>
      <w:pPr>
        <w:ind w:left="1428" w:hanging="202"/>
      </w:pPr>
      <w:rPr>
        <w:rFonts w:hint="default"/>
        <w:lang w:val="en-US" w:eastAsia="en-US" w:bidi="ar-SA"/>
      </w:rPr>
    </w:lvl>
    <w:lvl w:ilvl="2" w:tplc="C30A11FE">
      <w:numFmt w:val="bullet"/>
      <w:lvlText w:val="•"/>
      <w:lvlJc w:val="left"/>
      <w:pPr>
        <w:ind w:left="2497" w:hanging="202"/>
      </w:pPr>
      <w:rPr>
        <w:rFonts w:hint="default"/>
        <w:lang w:val="en-US" w:eastAsia="en-US" w:bidi="ar-SA"/>
      </w:rPr>
    </w:lvl>
    <w:lvl w:ilvl="3" w:tplc="82569E12">
      <w:numFmt w:val="bullet"/>
      <w:lvlText w:val="•"/>
      <w:lvlJc w:val="left"/>
      <w:pPr>
        <w:ind w:left="3565" w:hanging="202"/>
      </w:pPr>
      <w:rPr>
        <w:rFonts w:hint="default"/>
        <w:lang w:val="en-US" w:eastAsia="en-US" w:bidi="ar-SA"/>
      </w:rPr>
    </w:lvl>
    <w:lvl w:ilvl="4" w:tplc="B082EF44">
      <w:numFmt w:val="bullet"/>
      <w:lvlText w:val="•"/>
      <w:lvlJc w:val="left"/>
      <w:pPr>
        <w:ind w:left="4634" w:hanging="202"/>
      </w:pPr>
      <w:rPr>
        <w:rFonts w:hint="default"/>
        <w:lang w:val="en-US" w:eastAsia="en-US" w:bidi="ar-SA"/>
      </w:rPr>
    </w:lvl>
    <w:lvl w:ilvl="5" w:tplc="BB8A52F8">
      <w:numFmt w:val="bullet"/>
      <w:lvlText w:val="•"/>
      <w:lvlJc w:val="left"/>
      <w:pPr>
        <w:ind w:left="5703" w:hanging="202"/>
      </w:pPr>
      <w:rPr>
        <w:rFonts w:hint="default"/>
        <w:lang w:val="en-US" w:eastAsia="en-US" w:bidi="ar-SA"/>
      </w:rPr>
    </w:lvl>
    <w:lvl w:ilvl="6" w:tplc="75E425F2">
      <w:numFmt w:val="bullet"/>
      <w:lvlText w:val="•"/>
      <w:lvlJc w:val="left"/>
      <w:pPr>
        <w:ind w:left="6771" w:hanging="202"/>
      </w:pPr>
      <w:rPr>
        <w:rFonts w:hint="default"/>
        <w:lang w:val="en-US" w:eastAsia="en-US" w:bidi="ar-SA"/>
      </w:rPr>
    </w:lvl>
    <w:lvl w:ilvl="7" w:tplc="14602356">
      <w:numFmt w:val="bullet"/>
      <w:lvlText w:val="•"/>
      <w:lvlJc w:val="left"/>
      <w:pPr>
        <w:ind w:left="7840" w:hanging="202"/>
      </w:pPr>
      <w:rPr>
        <w:rFonts w:hint="default"/>
        <w:lang w:val="en-US" w:eastAsia="en-US" w:bidi="ar-SA"/>
      </w:rPr>
    </w:lvl>
    <w:lvl w:ilvl="8" w:tplc="1BF88368">
      <w:numFmt w:val="bullet"/>
      <w:lvlText w:val="•"/>
      <w:lvlJc w:val="left"/>
      <w:pPr>
        <w:ind w:left="8909" w:hanging="202"/>
      </w:pPr>
      <w:rPr>
        <w:rFonts w:hint="default"/>
        <w:lang w:val="en-US" w:eastAsia="en-US" w:bidi="ar-SA"/>
      </w:rPr>
    </w:lvl>
  </w:abstractNum>
  <w:abstractNum w:abstractNumId="3" w15:restartNumberingAfterBreak="0">
    <w:nsid w:val="119A7FE3"/>
    <w:multiLevelType w:val="hybridMultilevel"/>
    <w:tmpl w:val="13483182"/>
    <w:lvl w:ilvl="0" w:tplc="CD5CD134">
      <w:start w:val="1"/>
      <w:numFmt w:val="lowerRoman"/>
      <w:lvlText w:val="%1-"/>
      <w:lvlJc w:val="left"/>
      <w:pPr>
        <w:ind w:left="152" w:hanging="198"/>
        <w:jc w:val="left"/>
      </w:pPr>
      <w:rPr>
        <w:rFonts w:ascii="Verdana" w:eastAsia="Verdana" w:hAnsi="Verdana" w:cs="Verdana" w:hint="default"/>
        <w:b/>
        <w:bCs/>
        <w:i w:val="0"/>
        <w:iCs w:val="0"/>
        <w:spacing w:val="-1"/>
        <w:w w:val="100"/>
        <w:sz w:val="22"/>
        <w:szCs w:val="22"/>
        <w:lang w:val="en-US" w:eastAsia="en-US" w:bidi="ar-SA"/>
      </w:rPr>
    </w:lvl>
    <w:lvl w:ilvl="1" w:tplc="435443DC">
      <w:numFmt w:val="bullet"/>
      <w:lvlText w:val="•"/>
      <w:lvlJc w:val="left"/>
      <w:pPr>
        <w:ind w:left="1248" w:hanging="198"/>
      </w:pPr>
      <w:rPr>
        <w:rFonts w:hint="default"/>
        <w:lang w:val="en-US" w:eastAsia="en-US" w:bidi="ar-SA"/>
      </w:rPr>
    </w:lvl>
    <w:lvl w:ilvl="2" w:tplc="CF1A9C50">
      <w:numFmt w:val="bullet"/>
      <w:lvlText w:val="•"/>
      <w:lvlJc w:val="left"/>
      <w:pPr>
        <w:ind w:left="2337" w:hanging="198"/>
      </w:pPr>
      <w:rPr>
        <w:rFonts w:hint="default"/>
        <w:lang w:val="en-US" w:eastAsia="en-US" w:bidi="ar-SA"/>
      </w:rPr>
    </w:lvl>
    <w:lvl w:ilvl="3" w:tplc="2070CBD2">
      <w:numFmt w:val="bullet"/>
      <w:lvlText w:val="•"/>
      <w:lvlJc w:val="left"/>
      <w:pPr>
        <w:ind w:left="3425" w:hanging="198"/>
      </w:pPr>
      <w:rPr>
        <w:rFonts w:hint="default"/>
        <w:lang w:val="en-US" w:eastAsia="en-US" w:bidi="ar-SA"/>
      </w:rPr>
    </w:lvl>
    <w:lvl w:ilvl="4" w:tplc="E31065AA">
      <w:numFmt w:val="bullet"/>
      <w:lvlText w:val="•"/>
      <w:lvlJc w:val="left"/>
      <w:pPr>
        <w:ind w:left="4514" w:hanging="198"/>
      </w:pPr>
      <w:rPr>
        <w:rFonts w:hint="default"/>
        <w:lang w:val="en-US" w:eastAsia="en-US" w:bidi="ar-SA"/>
      </w:rPr>
    </w:lvl>
    <w:lvl w:ilvl="5" w:tplc="BBC05094">
      <w:numFmt w:val="bullet"/>
      <w:lvlText w:val="•"/>
      <w:lvlJc w:val="left"/>
      <w:pPr>
        <w:ind w:left="5603" w:hanging="198"/>
      </w:pPr>
      <w:rPr>
        <w:rFonts w:hint="default"/>
        <w:lang w:val="en-US" w:eastAsia="en-US" w:bidi="ar-SA"/>
      </w:rPr>
    </w:lvl>
    <w:lvl w:ilvl="6" w:tplc="C7DCD244">
      <w:numFmt w:val="bullet"/>
      <w:lvlText w:val="•"/>
      <w:lvlJc w:val="left"/>
      <w:pPr>
        <w:ind w:left="6691" w:hanging="198"/>
      </w:pPr>
      <w:rPr>
        <w:rFonts w:hint="default"/>
        <w:lang w:val="en-US" w:eastAsia="en-US" w:bidi="ar-SA"/>
      </w:rPr>
    </w:lvl>
    <w:lvl w:ilvl="7" w:tplc="0B4CDE56">
      <w:numFmt w:val="bullet"/>
      <w:lvlText w:val="•"/>
      <w:lvlJc w:val="left"/>
      <w:pPr>
        <w:ind w:left="7780" w:hanging="198"/>
      </w:pPr>
      <w:rPr>
        <w:rFonts w:hint="default"/>
        <w:lang w:val="en-US" w:eastAsia="en-US" w:bidi="ar-SA"/>
      </w:rPr>
    </w:lvl>
    <w:lvl w:ilvl="8" w:tplc="265CE862">
      <w:numFmt w:val="bullet"/>
      <w:lvlText w:val="•"/>
      <w:lvlJc w:val="left"/>
      <w:pPr>
        <w:ind w:left="8869" w:hanging="198"/>
      </w:pPr>
      <w:rPr>
        <w:rFonts w:hint="default"/>
        <w:lang w:val="en-US" w:eastAsia="en-US" w:bidi="ar-SA"/>
      </w:rPr>
    </w:lvl>
  </w:abstractNum>
  <w:abstractNum w:abstractNumId="4" w15:restartNumberingAfterBreak="0">
    <w:nsid w:val="12173AB2"/>
    <w:multiLevelType w:val="hybridMultilevel"/>
    <w:tmpl w:val="FC841636"/>
    <w:lvl w:ilvl="0" w:tplc="4D1C7F4E">
      <w:numFmt w:val="bullet"/>
      <w:lvlText w:val="•"/>
      <w:lvlJc w:val="left"/>
      <w:pPr>
        <w:ind w:left="435" w:hanging="284"/>
      </w:pPr>
      <w:rPr>
        <w:rFonts w:ascii="Arial" w:eastAsia="Arial" w:hAnsi="Arial" w:cs="Arial" w:hint="default"/>
        <w:b w:val="0"/>
        <w:bCs w:val="0"/>
        <w:i w:val="0"/>
        <w:iCs w:val="0"/>
        <w:w w:val="131"/>
        <w:sz w:val="24"/>
        <w:szCs w:val="24"/>
        <w:lang w:val="en-US" w:eastAsia="en-US" w:bidi="ar-SA"/>
      </w:rPr>
    </w:lvl>
    <w:lvl w:ilvl="1" w:tplc="32BA8D7A">
      <w:numFmt w:val="bullet"/>
      <w:lvlText w:val="o"/>
      <w:lvlJc w:val="left"/>
      <w:pPr>
        <w:ind w:left="872" w:hanging="360"/>
      </w:pPr>
      <w:rPr>
        <w:rFonts w:ascii="Courier New" w:eastAsia="Courier New" w:hAnsi="Courier New" w:cs="Courier New" w:hint="default"/>
        <w:b w:val="0"/>
        <w:bCs w:val="0"/>
        <w:i w:val="0"/>
        <w:iCs w:val="0"/>
        <w:w w:val="99"/>
        <w:sz w:val="24"/>
        <w:szCs w:val="24"/>
        <w:lang w:val="en-US" w:eastAsia="en-US" w:bidi="ar-SA"/>
      </w:rPr>
    </w:lvl>
    <w:lvl w:ilvl="2" w:tplc="E5A0B860">
      <w:numFmt w:val="bullet"/>
      <w:lvlText w:val="•"/>
      <w:lvlJc w:val="left"/>
      <w:pPr>
        <w:ind w:left="2009" w:hanging="360"/>
      </w:pPr>
      <w:rPr>
        <w:rFonts w:hint="default"/>
        <w:lang w:val="en-US" w:eastAsia="en-US" w:bidi="ar-SA"/>
      </w:rPr>
    </w:lvl>
    <w:lvl w:ilvl="3" w:tplc="E35CC802">
      <w:numFmt w:val="bullet"/>
      <w:lvlText w:val="•"/>
      <w:lvlJc w:val="left"/>
      <w:pPr>
        <w:ind w:left="3139" w:hanging="360"/>
      </w:pPr>
      <w:rPr>
        <w:rFonts w:hint="default"/>
        <w:lang w:val="en-US" w:eastAsia="en-US" w:bidi="ar-SA"/>
      </w:rPr>
    </w:lvl>
    <w:lvl w:ilvl="4" w:tplc="9C8A0716">
      <w:numFmt w:val="bullet"/>
      <w:lvlText w:val="•"/>
      <w:lvlJc w:val="left"/>
      <w:pPr>
        <w:ind w:left="4268" w:hanging="360"/>
      </w:pPr>
      <w:rPr>
        <w:rFonts w:hint="default"/>
        <w:lang w:val="en-US" w:eastAsia="en-US" w:bidi="ar-SA"/>
      </w:rPr>
    </w:lvl>
    <w:lvl w:ilvl="5" w:tplc="3962F4D2">
      <w:numFmt w:val="bullet"/>
      <w:lvlText w:val="•"/>
      <w:lvlJc w:val="left"/>
      <w:pPr>
        <w:ind w:left="5398" w:hanging="360"/>
      </w:pPr>
      <w:rPr>
        <w:rFonts w:hint="default"/>
        <w:lang w:val="en-US" w:eastAsia="en-US" w:bidi="ar-SA"/>
      </w:rPr>
    </w:lvl>
    <w:lvl w:ilvl="6" w:tplc="AC0007B8">
      <w:numFmt w:val="bullet"/>
      <w:lvlText w:val="•"/>
      <w:lvlJc w:val="left"/>
      <w:pPr>
        <w:ind w:left="6528" w:hanging="360"/>
      </w:pPr>
      <w:rPr>
        <w:rFonts w:hint="default"/>
        <w:lang w:val="en-US" w:eastAsia="en-US" w:bidi="ar-SA"/>
      </w:rPr>
    </w:lvl>
    <w:lvl w:ilvl="7" w:tplc="7BE6ABC6">
      <w:numFmt w:val="bullet"/>
      <w:lvlText w:val="•"/>
      <w:lvlJc w:val="left"/>
      <w:pPr>
        <w:ind w:left="7657" w:hanging="360"/>
      </w:pPr>
      <w:rPr>
        <w:rFonts w:hint="default"/>
        <w:lang w:val="en-US" w:eastAsia="en-US" w:bidi="ar-SA"/>
      </w:rPr>
    </w:lvl>
    <w:lvl w:ilvl="8" w:tplc="5E788636">
      <w:numFmt w:val="bullet"/>
      <w:lvlText w:val="•"/>
      <w:lvlJc w:val="left"/>
      <w:pPr>
        <w:ind w:left="8787" w:hanging="360"/>
      </w:pPr>
      <w:rPr>
        <w:rFonts w:hint="default"/>
        <w:lang w:val="en-US" w:eastAsia="en-US" w:bidi="ar-SA"/>
      </w:rPr>
    </w:lvl>
  </w:abstractNum>
  <w:abstractNum w:abstractNumId="5" w15:restartNumberingAfterBreak="0">
    <w:nsid w:val="1F106999"/>
    <w:multiLevelType w:val="hybridMultilevel"/>
    <w:tmpl w:val="DEF88F28"/>
    <w:lvl w:ilvl="0" w:tplc="16A2AB80">
      <w:start w:val="1"/>
      <w:numFmt w:val="decimal"/>
      <w:lvlText w:val="%1."/>
      <w:lvlJc w:val="left"/>
      <w:pPr>
        <w:ind w:left="151"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EA62CD2">
      <w:numFmt w:val="bullet"/>
      <w:lvlText w:val="•"/>
      <w:lvlJc w:val="left"/>
      <w:pPr>
        <w:ind w:left="1248" w:hanging="202"/>
      </w:pPr>
      <w:rPr>
        <w:rFonts w:hint="default"/>
        <w:lang w:val="en-US" w:eastAsia="en-US" w:bidi="ar-SA"/>
      </w:rPr>
    </w:lvl>
    <w:lvl w:ilvl="2" w:tplc="00E83A74">
      <w:numFmt w:val="bullet"/>
      <w:lvlText w:val="•"/>
      <w:lvlJc w:val="left"/>
      <w:pPr>
        <w:ind w:left="2337" w:hanging="202"/>
      </w:pPr>
      <w:rPr>
        <w:rFonts w:hint="default"/>
        <w:lang w:val="en-US" w:eastAsia="en-US" w:bidi="ar-SA"/>
      </w:rPr>
    </w:lvl>
    <w:lvl w:ilvl="3" w:tplc="00808DA0">
      <w:numFmt w:val="bullet"/>
      <w:lvlText w:val="•"/>
      <w:lvlJc w:val="left"/>
      <w:pPr>
        <w:ind w:left="3425" w:hanging="202"/>
      </w:pPr>
      <w:rPr>
        <w:rFonts w:hint="default"/>
        <w:lang w:val="en-US" w:eastAsia="en-US" w:bidi="ar-SA"/>
      </w:rPr>
    </w:lvl>
    <w:lvl w:ilvl="4" w:tplc="D4488F8A">
      <w:numFmt w:val="bullet"/>
      <w:lvlText w:val="•"/>
      <w:lvlJc w:val="left"/>
      <w:pPr>
        <w:ind w:left="4514" w:hanging="202"/>
      </w:pPr>
      <w:rPr>
        <w:rFonts w:hint="default"/>
        <w:lang w:val="en-US" w:eastAsia="en-US" w:bidi="ar-SA"/>
      </w:rPr>
    </w:lvl>
    <w:lvl w:ilvl="5" w:tplc="435A4430">
      <w:numFmt w:val="bullet"/>
      <w:lvlText w:val="•"/>
      <w:lvlJc w:val="left"/>
      <w:pPr>
        <w:ind w:left="5603" w:hanging="202"/>
      </w:pPr>
      <w:rPr>
        <w:rFonts w:hint="default"/>
        <w:lang w:val="en-US" w:eastAsia="en-US" w:bidi="ar-SA"/>
      </w:rPr>
    </w:lvl>
    <w:lvl w:ilvl="6" w:tplc="68423C10">
      <w:numFmt w:val="bullet"/>
      <w:lvlText w:val="•"/>
      <w:lvlJc w:val="left"/>
      <w:pPr>
        <w:ind w:left="6691" w:hanging="202"/>
      </w:pPr>
      <w:rPr>
        <w:rFonts w:hint="default"/>
        <w:lang w:val="en-US" w:eastAsia="en-US" w:bidi="ar-SA"/>
      </w:rPr>
    </w:lvl>
    <w:lvl w:ilvl="7" w:tplc="A6663246">
      <w:numFmt w:val="bullet"/>
      <w:lvlText w:val="•"/>
      <w:lvlJc w:val="left"/>
      <w:pPr>
        <w:ind w:left="7780" w:hanging="202"/>
      </w:pPr>
      <w:rPr>
        <w:rFonts w:hint="default"/>
        <w:lang w:val="en-US" w:eastAsia="en-US" w:bidi="ar-SA"/>
      </w:rPr>
    </w:lvl>
    <w:lvl w:ilvl="8" w:tplc="3032766A">
      <w:numFmt w:val="bullet"/>
      <w:lvlText w:val="•"/>
      <w:lvlJc w:val="left"/>
      <w:pPr>
        <w:ind w:left="8869" w:hanging="202"/>
      </w:pPr>
      <w:rPr>
        <w:rFonts w:hint="default"/>
        <w:lang w:val="en-US" w:eastAsia="en-US" w:bidi="ar-SA"/>
      </w:rPr>
    </w:lvl>
  </w:abstractNum>
  <w:abstractNum w:abstractNumId="6" w15:restartNumberingAfterBreak="0">
    <w:nsid w:val="240E5E9C"/>
    <w:multiLevelType w:val="hybridMultilevel"/>
    <w:tmpl w:val="8DDC99DE"/>
    <w:lvl w:ilvl="0" w:tplc="B3320B7A">
      <w:start w:val="1"/>
      <w:numFmt w:val="decimal"/>
      <w:lvlText w:val="%1."/>
      <w:lvlJc w:val="left"/>
      <w:pPr>
        <w:ind w:left="35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F9A3858">
      <w:numFmt w:val="bullet"/>
      <w:lvlText w:val="•"/>
      <w:lvlJc w:val="left"/>
      <w:pPr>
        <w:ind w:left="1428" w:hanging="202"/>
      </w:pPr>
      <w:rPr>
        <w:rFonts w:hint="default"/>
        <w:lang w:val="en-US" w:eastAsia="en-US" w:bidi="ar-SA"/>
      </w:rPr>
    </w:lvl>
    <w:lvl w:ilvl="2" w:tplc="ED54711E">
      <w:numFmt w:val="bullet"/>
      <w:lvlText w:val="•"/>
      <w:lvlJc w:val="left"/>
      <w:pPr>
        <w:ind w:left="2497" w:hanging="202"/>
      </w:pPr>
      <w:rPr>
        <w:rFonts w:hint="default"/>
        <w:lang w:val="en-US" w:eastAsia="en-US" w:bidi="ar-SA"/>
      </w:rPr>
    </w:lvl>
    <w:lvl w:ilvl="3" w:tplc="FFAC2DC4">
      <w:numFmt w:val="bullet"/>
      <w:lvlText w:val="•"/>
      <w:lvlJc w:val="left"/>
      <w:pPr>
        <w:ind w:left="3565" w:hanging="202"/>
      </w:pPr>
      <w:rPr>
        <w:rFonts w:hint="default"/>
        <w:lang w:val="en-US" w:eastAsia="en-US" w:bidi="ar-SA"/>
      </w:rPr>
    </w:lvl>
    <w:lvl w:ilvl="4" w:tplc="33EA0A3C">
      <w:numFmt w:val="bullet"/>
      <w:lvlText w:val="•"/>
      <w:lvlJc w:val="left"/>
      <w:pPr>
        <w:ind w:left="4634" w:hanging="202"/>
      </w:pPr>
      <w:rPr>
        <w:rFonts w:hint="default"/>
        <w:lang w:val="en-US" w:eastAsia="en-US" w:bidi="ar-SA"/>
      </w:rPr>
    </w:lvl>
    <w:lvl w:ilvl="5" w:tplc="0726B5A4">
      <w:numFmt w:val="bullet"/>
      <w:lvlText w:val="•"/>
      <w:lvlJc w:val="left"/>
      <w:pPr>
        <w:ind w:left="5703" w:hanging="202"/>
      </w:pPr>
      <w:rPr>
        <w:rFonts w:hint="default"/>
        <w:lang w:val="en-US" w:eastAsia="en-US" w:bidi="ar-SA"/>
      </w:rPr>
    </w:lvl>
    <w:lvl w:ilvl="6" w:tplc="E5BE523A">
      <w:numFmt w:val="bullet"/>
      <w:lvlText w:val="•"/>
      <w:lvlJc w:val="left"/>
      <w:pPr>
        <w:ind w:left="6771" w:hanging="202"/>
      </w:pPr>
      <w:rPr>
        <w:rFonts w:hint="default"/>
        <w:lang w:val="en-US" w:eastAsia="en-US" w:bidi="ar-SA"/>
      </w:rPr>
    </w:lvl>
    <w:lvl w:ilvl="7" w:tplc="CB9CA11C">
      <w:numFmt w:val="bullet"/>
      <w:lvlText w:val="•"/>
      <w:lvlJc w:val="left"/>
      <w:pPr>
        <w:ind w:left="7840" w:hanging="202"/>
      </w:pPr>
      <w:rPr>
        <w:rFonts w:hint="default"/>
        <w:lang w:val="en-US" w:eastAsia="en-US" w:bidi="ar-SA"/>
      </w:rPr>
    </w:lvl>
    <w:lvl w:ilvl="8" w:tplc="3D7E65BC">
      <w:numFmt w:val="bullet"/>
      <w:lvlText w:val="•"/>
      <w:lvlJc w:val="left"/>
      <w:pPr>
        <w:ind w:left="8909" w:hanging="202"/>
      </w:pPr>
      <w:rPr>
        <w:rFonts w:hint="default"/>
        <w:lang w:val="en-US" w:eastAsia="en-US" w:bidi="ar-SA"/>
      </w:rPr>
    </w:lvl>
  </w:abstractNum>
  <w:abstractNum w:abstractNumId="7" w15:restartNumberingAfterBreak="0">
    <w:nsid w:val="25224561"/>
    <w:multiLevelType w:val="hybridMultilevel"/>
    <w:tmpl w:val="A634B242"/>
    <w:lvl w:ilvl="0" w:tplc="E9C6DC1A">
      <w:start w:val="1"/>
      <w:numFmt w:val="decimal"/>
      <w:lvlText w:val="%1."/>
      <w:lvlJc w:val="left"/>
      <w:pPr>
        <w:ind w:left="152"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0F09B38">
      <w:numFmt w:val="bullet"/>
      <w:lvlText w:val="•"/>
      <w:lvlJc w:val="left"/>
      <w:pPr>
        <w:ind w:left="1248" w:hanging="202"/>
      </w:pPr>
      <w:rPr>
        <w:rFonts w:hint="default"/>
        <w:lang w:val="en-US" w:eastAsia="en-US" w:bidi="ar-SA"/>
      </w:rPr>
    </w:lvl>
    <w:lvl w:ilvl="2" w:tplc="362C7EE4">
      <w:numFmt w:val="bullet"/>
      <w:lvlText w:val="•"/>
      <w:lvlJc w:val="left"/>
      <w:pPr>
        <w:ind w:left="2337" w:hanging="202"/>
      </w:pPr>
      <w:rPr>
        <w:rFonts w:hint="default"/>
        <w:lang w:val="en-US" w:eastAsia="en-US" w:bidi="ar-SA"/>
      </w:rPr>
    </w:lvl>
    <w:lvl w:ilvl="3" w:tplc="6570D510">
      <w:numFmt w:val="bullet"/>
      <w:lvlText w:val="•"/>
      <w:lvlJc w:val="left"/>
      <w:pPr>
        <w:ind w:left="3425" w:hanging="202"/>
      </w:pPr>
      <w:rPr>
        <w:rFonts w:hint="default"/>
        <w:lang w:val="en-US" w:eastAsia="en-US" w:bidi="ar-SA"/>
      </w:rPr>
    </w:lvl>
    <w:lvl w:ilvl="4" w:tplc="6CFA2B88">
      <w:numFmt w:val="bullet"/>
      <w:lvlText w:val="•"/>
      <w:lvlJc w:val="left"/>
      <w:pPr>
        <w:ind w:left="4514" w:hanging="202"/>
      </w:pPr>
      <w:rPr>
        <w:rFonts w:hint="default"/>
        <w:lang w:val="en-US" w:eastAsia="en-US" w:bidi="ar-SA"/>
      </w:rPr>
    </w:lvl>
    <w:lvl w:ilvl="5" w:tplc="61AA3DDE">
      <w:numFmt w:val="bullet"/>
      <w:lvlText w:val="•"/>
      <w:lvlJc w:val="left"/>
      <w:pPr>
        <w:ind w:left="5603" w:hanging="202"/>
      </w:pPr>
      <w:rPr>
        <w:rFonts w:hint="default"/>
        <w:lang w:val="en-US" w:eastAsia="en-US" w:bidi="ar-SA"/>
      </w:rPr>
    </w:lvl>
    <w:lvl w:ilvl="6" w:tplc="B8425644">
      <w:numFmt w:val="bullet"/>
      <w:lvlText w:val="•"/>
      <w:lvlJc w:val="left"/>
      <w:pPr>
        <w:ind w:left="6691" w:hanging="202"/>
      </w:pPr>
      <w:rPr>
        <w:rFonts w:hint="default"/>
        <w:lang w:val="en-US" w:eastAsia="en-US" w:bidi="ar-SA"/>
      </w:rPr>
    </w:lvl>
    <w:lvl w:ilvl="7" w:tplc="046CDD02">
      <w:numFmt w:val="bullet"/>
      <w:lvlText w:val="•"/>
      <w:lvlJc w:val="left"/>
      <w:pPr>
        <w:ind w:left="7780" w:hanging="202"/>
      </w:pPr>
      <w:rPr>
        <w:rFonts w:hint="default"/>
        <w:lang w:val="en-US" w:eastAsia="en-US" w:bidi="ar-SA"/>
      </w:rPr>
    </w:lvl>
    <w:lvl w:ilvl="8" w:tplc="3AF4F70E">
      <w:numFmt w:val="bullet"/>
      <w:lvlText w:val="•"/>
      <w:lvlJc w:val="left"/>
      <w:pPr>
        <w:ind w:left="8869" w:hanging="202"/>
      </w:pPr>
      <w:rPr>
        <w:rFonts w:hint="default"/>
        <w:lang w:val="en-US" w:eastAsia="en-US" w:bidi="ar-SA"/>
      </w:rPr>
    </w:lvl>
  </w:abstractNum>
  <w:abstractNum w:abstractNumId="8" w15:restartNumberingAfterBreak="0">
    <w:nsid w:val="2C661242"/>
    <w:multiLevelType w:val="hybridMultilevel"/>
    <w:tmpl w:val="36445116"/>
    <w:lvl w:ilvl="0" w:tplc="57E0BEB0">
      <w:numFmt w:val="bullet"/>
      <w:lvlText w:val="•"/>
      <w:lvlJc w:val="left"/>
      <w:pPr>
        <w:ind w:left="832" w:hanging="361"/>
      </w:pPr>
      <w:rPr>
        <w:rFonts w:ascii="Arial" w:eastAsia="Arial" w:hAnsi="Arial" w:cs="Arial" w:hint="default"/>
        <w:b w:val="0"/>
        <w:bCs w:val="0"/>
        <w:i w:val="0"/>
        <w:iCs w:val="0"/>
        <w:w w:val="131"/>
        <w:sz w:val="22"/>
        <w:szCs w:val="22"/>
        <w:lang w:val="en-US" w:eastAsia="en-US" w:bidi="ar-SA"/>
      </w:rPr>
    </w:lvl>
    <w:lvl w:ilvl="1" w:tplc="00088AD0">
      <w:numFmt w:val="bullet"/>
      <w:lvlText w:val="•"/>
      <w:lvlJc w:val="left"/>
      <w:pPr>
        <w:ind w:left="1814" w:hanging="361"/>
      </w:pPr>
      <w:rPr>
        <w:rFonts w:hint="default"/>
        <w:lang w:val="en-US" w:eastAsia="en-US" w:bidi="ar-SA"/>
      </w:rPr>
    </w:lvl>
    <w:lvl w:ilvl="2" w:tplc="F3EAFDCC">
      <w:numFmt w:val="bullet"/>
      <w:lvlText w:val="•"/>
      <w:lvlJc w:val="left"/>
      <w:pPr>
        <w:ind w:left="2789" w:hanging="361"/>
      </w:pPr>
      <w:rPr>
        <w:rFonts w:hint="default"/>
        <w:lang w:val="en-US" w:eastAsia="en-US" w:bidi="ar-SA"/>
      </w:rPr>
    </w:lvl>
    <w:lvl w:ilvl="3" w:tplc="1ED2C98E">
      <w:numFmt w:val="bullet"/>
      <w:lvlText w:val="•"/>
      <w:lvlJc w:val="left"/>
      <w:pPr>
        <w:ind w:left="3763" w:hanging="361"/>
      </w:pPr>
      <w:rPr>
        <w:rFonts w:hint="default"/>
        <w:lang w:val="en-US" w:eastAsia="en-US" w:bidi="ar-SA"/>
      </w:rPr>
    </w:lvl>
    <w:lvl w:ilvl="4" w:tplc="DEF610D8">
      <w:numFmt w:val="bullet"/>
      <w:lvlText w:val="•"/>
      <w:lvlJc w:val="left"/>
      <w:pPr>
        <w:ind w:left="4738" w:hanging="361"/>
      </w:pPr>
      <w:rPr>
        <w:rFonts w:hint="default"/>
        <w:lang w:val="en-US" w:eastAsia="en-US" w:bidi="ar-SA"/>
      </w:rPr>
    </w:lvl>
    <w:lvl w:ilvl="5" w:tplc="8E1E8FCC">
      <w:numFmt w:val="bullet"/>
      <w:lvlText w:val="•"/>
      <w:lvlJc w:val="left"/>
      <w:pPr>
        <w:ind w:left="5713" w:hanging="361"/>
      </w:pPr>
      <w:rPr>
        <w:rFonts w:hint="default"/>
        <w:lang w:val="en-US" w:eastAsia="en-US" w:bidi="ar-SA"/>
      </w:rPr>
    </w:lvl>
    <w:lvl w:ilvl="6" w:tplc="2C24D70E">
      <w:numFmt w:val="bullet"/>
      <w:lvlText w:val="•"/>
      <w:lvlJc w:val="left"/>
      <w:pPr>
        <w:ind w:left="6687" w:hanging="361"/>
      </w:pPr>
      <w:rPr>
        <w:rFonts w:hint="default"/>
        <w:lang w:val="en-US" w:eastAsia="en-US" w:bidi="ar-SA"/>
      </w:rPr>
    </w:lvl>
    <w:lvl w:ilvl="7" w:tplc="B046EA5E">
      <w:numFmt w:val="bullet"/>
      <w:lvlText w:val="•"/>
      <w:lvlJc w:val="left"/>
      <w:pPr>
        <w:ind w:left="7662" w:hanging="361"/>
      </w:pPr>
      <w:rPr>
        <w:rFonts w:hint="default"/>
        <w:lang w:val="en-US" w:eastAsia="en-US" w:bidi="ar-SA"/>
      </w:rPr>
    </w:lvl>
    <w:lvl w:ilvl="8" w:tplc="DD5EE552">
      <w:numFmt w:val="bullet"/>
      <w:lvlText w:val="•"/>
      <w:lvlJc w:val="left"/>
      <w:pPr>
        <w:ind w:left="8637" w:hanging="361"/>
      </w:pPr>
      <w:rPr>
        <w:rFonts w:hint="default"/>
        <w:lang w:val="en-US" w:eastAsia="en-US" w:bidi="ar-SA"/>
      </w:rPr>
    </w:lvl>
  </w:abstractNum>
  <w:abstractNum w:abstractNumId="9" w15:restartNumberingAfterBreak="0">
    <w:nsid w:val="500D3B27"/>
    <w:multiLevelType w:val="hybridMultilevel"/>
    <w:tmpl w:val="F606D362"/>
    <w:lvl w:ilvl="0" w:tplc="DC1A5DE6">
      <w:numFmt w:val="bullet"/>
      <w:lvlText w:val=""/>
      <w:lvlJc w:val="left"/>
      <w:pPr>
        <w:ind w:left="608" w:hanging="360"/>
      </w:pPr>
      <w:rPr>
        <w:rFonts w:ascii="Wingdings" w:eastAsia="Wingdings" w:hAnsi="Wingdings" w:cs="Wingdings" w:hint="default"/>
        <w:b w:val="0"/>
        <w:bCs w:val="0"/>
        <w:i w:val="0"/>
        <w:iCs w:val="0"/>
        <w:w w:val="100"/>
        <w:sz w:val="24"/>
        <w:szCs w:val="24"/>
        <w:lang w:val="en-US" w:eastAsia="en-US" w:bidi="ar-SA"/>
      </w:rPr>
    </w:lvl>
    <w:lvl w:ilvl="1" w:tplc="CBDEC188">
      <w:numFmt w:val="bullet"/>
      <w:lvlText w:val="o"/>
      <w:lvlJc w:val="left"/>
      <w:pPr>
        <w:ind w:left="956" w:hanging="360"/>
      </w:pPr>
      <w:rPr>
        <w:rFonts w:ascii="Courier New" w:eastAsia="Courier New" w:hAnsi="Courier New" w:cs="Courier New" w:hint="default"/>
        <w:b w:val="0"/>
        <w:bCs w:val="0"/>
        <w:i w:val="0"/>
        <w:iCs w:val="0"/>
        <w:w w:val="99"/>
        <w:sz w:val="24"/>
        <w:szCs w:val="24"/>
        <w:lang w:val="en-US" w:eastAsia="en-US" w:bidi="ar-SA"/>
      </w:rPr>
    </w:lvl>
    <w:lvl w:ilvl="2" w:tplc="0B005AF6">
      <w:numFmt w:val="bullet"/>
      <w:lvlText w:val="•"/>
      <w:lvlJc w:val="left"/>
      <w:pPr>
        <w:ind w:left="2080" w:hanging="360"/>
      </w:pPr>
      <w:rPr>
        <w:rFonts w:hint="default"/>
        <w:lang w:val="en-US" w:eastAsia="en-US" w:bidi="ar-SA"/>
      </w:rPr>
    </w:lvl>
    <w:lvl w:ilvl="3" w:tplc="137C036E">
      <w:numFmt w:val="bullet"/>
      <w:lvlText w:val="•"/>
      <w:lvlJc w:val="left"/>
      <w:pPr>
        <w:ind w:left="3201" w:hanging="360"/>
      </w:pPr>
      <w:rPr>
        <w:rFonts w:hint="default"/>
        <w:lang w:val="en-US" w:eastAsia="en-US" w:bidi="ar-SA"/>
      </w:rPr>
    </w:lvl>
    <w:lvl w:ilvl="4" w:tplc="EF0A05A4">
      <w:numFmt w:val="bullet"/>
      <w:lvlText w:val="•"/>
      <w:lvlJc w:val="left"/>
      <w:pPr>
        <w:ind w:left="4322" w:hanging="360"/>
      </w:pPr>
      <w:rPr>
        <w:rFonts w:hint="default"/>
        <w:lang w:val="en-US" w:eastAsia="en-US" w:bidi="ar-SA"/>
      </w:rPr>
    </w:lvl>
    <w:lvl w:ilvl="5" w:tplc="E69A5728">
      <w:numFmt w:val="bullet"/>
      <w:lvlText w:val="•"/>
      <w:lvlJc w:val="left"/>
      <w:pPr>
        <w:ind w:left="5442" w:hanging="360"/>
      </w:pPr>
      <w:rPr>
        <w:rFonts w:hint="default"/>
        <w:lang w:val="en-US" w:eastAsia="en-US" w:bidi="ar-SA"/>
      </w:rPr>
    </w:lvl>
    <w:lvl w:ilvl="6" w:tplc="1EB803BA">
      <w:numFmt w:val="bullet"/>
      <w:lvlText w:val="•"/>
      <w:lvlJc w:val="left"/>
      <w:pPr>
        <w:ind w:left="6563" w:hanging="360"/>
      </w:pPr>
      <w:rPr>
        <w:rFonts w:hint="default"/>
        <w:lang w:val="en-US" w:eastAsia="en-US" w:bidi="ar-SA"/>
      </w:rPr>
    </w:lvl>
    <w:lvl w:ilvl="7" w:tplc="3C66A210">
      <w:numFmt w:val="bullet"/>
      <w:lvlText w:val="•"/>
      <w:lvlJc w:val="left"/>
      <w:pPr>
        <w:ind w:left="7684" w:hanging="360"/>
      </w:pPr>
      <w:rPr>
        <w:rFonts w:hint="default"/>
        <w:lang w:val="en-US" w:eastAsia="en-US" w:bidi="ar-SA"/>
      </w:rPr>
    </w:lvl>
    <w:lvl w:ilvl="8" w:tplc="ADDA34D8">
      <w:numFmt w:val="bullet"/>
      <w:lvlText w:val="•"/>
      <w:lvlJc w:val="left"/>
      <w:pPr>
        <w:ind w:left="8804" w:hanging="360"/>
      </w:pPr>
      <w:rPr>
        <w:rFonts w:hint="default"/>
        <w:lang w:val="en-US" w:eastAsia="en-US" w:bidi="ar-SA"/>
      </w:rPr>
    </w:lvl>
  </w:abstractNum>
  <w:abstractNum w:abstractNumId="10" w15:restartNumberingAfterBreak="0">
    <w:nsid w:val="52CF28C0"/>
    <w:multiLevelType w:val="hybridMultilevel"/>
    <w:tmpl w:val="13223C40"/>
    <w:lvl w:ilvl="0" w:tplc="5A1EB0A8">
      <w:start w:val="1"/>
      <w:numFmt w:val="lowerRoman"/>
      <w:lvlText w:val="%1-"/>
      <w:lvlJc w:val="left"/>
      <w:pPr>
        <w:ind w:left="326" w:hanging="175"/>
        <w:jc w:val="left"/>
      </w:pPr>
      <w:rPr>
        <w:rFonts w:ascii="Verdana" w:eastAsia="Verdana" w:hAnsi="Verdana" w:cs="Verdana" w:hint="default"/>
        <w:b w:val="0"/>
        <w:bCs w:val="0"/>
        <w:i w:val="0"/>
        <w:iCs w:val="0"/>
        <w:spacing w:val="-1"/>
        <w:w w:val="99"/>
        <w:sz w:val="22"/>
        <w:szCs w:val="22"/>
        <w:lang w:val="en-US" w:eastAsia="en-US" w:bidi="ar-SA"/>
      </w:rPr>
    </w:lvl>
    <w:lvl w:ilvl="1" w:tplc="D1E2670E">
      <w:numFmt w:val="bullet"/>
      <w:lvlText w:val="•"/>
      <w:lvlJc w:val="left"/>
      <w:pPr>
        <w:ind w:left="1392" w:hanging="175"/>
      </w:pPr>
      <w:rPr>
        <w:rFonts w:hint="default"/>
        <w:lang w:val="en-US" w:eastAsia="en-US" w:bidi="ar-SA"/>
      </w:rPr>
    </w:lvl>
    <w:lvl w:ilvl="2" w:tplc="EBF00E26">
      <w:numFmt w:val="bullet"/>
      <w:lvlText w:val="•"/>
      <w:lvlJc w:val="left"/>
      <w:pPr>
        <w:ind w:left="2465" w:hanging="175"/>
      </w:pPr>
      <w:rPr>
        <w:rFonts w:hint="default"/>
        <w:lang w:val="en-US" w:eastAsia="en-US" w:bidi="ar-SA"/>
      </w:rPr>
    </w:lvl>
    <w:lvl w:ilvl="3" w:tplc="0B98275C">
      <w:numFmt w:val="bullet"/>
      <w:lvlText w:val="•"/>
      <w:lvlJc w:val="left"/>
      <w:pPr>
        <w:ind w:left="3537" w:hanging="175"/>
      </w:pPr>
      <w:rPr>
        <w:rFonts w:hint="default"/>
        <w:lang w:val="en-US" w:eastAsia="en-US" w:bidi="ar-SA"/>
      </w:rPr>
    </w:lvl>
    <w:lvl w:ilvl="4" w:tplc="737612AE">
      <w:numFmt w:val="bullet"/>
      <w:lvlText w:val="•"/>
      <w:lvlJc w:val="left"/>
      <w:pPr>
        <w:ind w:left="4610" w:hanging="175"/>
      </w:pPr>
      <w:rPr>
        <w:rFonts w:hint="default"/>
        <w:lang w:val="en-US" w:eastAsia="en-US" w:bidi="ar-SA"/>
      </w:rPr>
    </w:lvl>
    <w:lvl w:ilvl="5" w:tplc="F2C2C208">
      <w:numFmt w:val="bullet"/>
      <w:lvlText w:val="•"/>
      <w:lvlJc w:val="left"/>
      <w:pPr>
        <w:ind w:left="5683" w:hanging="175"/>
      </w:pPr>
      <w:rPr>
        <w:rFonts w:hint="default"/>
        <w:lang w:val="en-US" w:eastAsia="en-US" w:bidi="ar-SA"/>
      </w:rPr>
    </w:lvl>
    <w:lvl w:ilvl="6" w:tplc="3014CDE0">
      <w:numFmt w:val="bullet"/>
      <w:lvlText w:val="•"/>
      <w:lvlJc w:val="left"/>
      <w:pPr>
        <w:ind w:left="6755" w:hanging="175"/>
      </w:pPr>
      <w:rPr>
        <w:rFonts w:hint="default"/>
        <w:lang w:val="en-US" w:eastAsia="en-US" w:bidi="ar-SA"/>
      </w:rPr>
    </w:lvl>
    <w:lvl w:ilvl="7" w:tplc="A0F695CA">
      <w:numFmt w:val="bullet"/>
      <w:lvlText w:val="•"/>
      <w:lvlJc w:val="left"/>
      <w:pPr>
        <w:ind w:left="7828" w:hanging="175"/>
      </w:pPr>
      <w:rPr>
        <w:rFonts w:hint="default"/>
        <w:lang w:val="en-US" w:eastAsia="en-US" w:bidi="ar-SA"/>
      </w:rPr>
    </w:lvl>
    <w:lvl w:ilvl="8" w:tplc="CB30AF8E">
      <w:numFmt w:val="bullet"/>
      <w:lvlText w:val="•"/>
      <w:lvlJc w:val="left"/>
      <w:pPr>
        <w:ind w:left="8901" w:hanging="175"/>
      </w:pPr>
      <w:rPr>
        <w:rFonts w:hint="default"/>
        <w:lang w:val="en-US" w:eastAsia="en-US" w:bidi="ar-SA"/>
      </w:rPr>
    </w:lvl>
  </w:abstractNum>
  <w:abstractNum w:abstractNumId="11" w15:restartNumberingAfterBreak="0">
    <w:nsid w:val="5FB90938"/>
    <w:multiLevelType w:val="hybridMultilevel"/>
    <w:tmpl w:val="CF4C435C"/>
    <w:lvl w:ilvl="0" w:tplc="73D65D84">
      <w:start w:val="1"/>
      <w:numFmt w:val="decimal"/>
      <w:lvlText w:val="%1."/>
      <w:lvlJc w:val="left"/>
      <w:pPr>
        <w:ind w:left="35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EF10FA24">
      <w:numFmt w:val="bullet"/>
      <w:lvlText w:val="•"/>
      <w:lvlJc w:val="left"/>
      <w:pPr>
        <w:ind w:left="1428" w:hanging="202"/>
      </w:pPr>
      <w:rPr>
        <w:rFonts w:hint="default"/>
        <w:lang w:val="en-US" w:eastAsia="en-US" w:bidi="ar-SA"/>
      </w:rPr>
    </w:lvl>
    <w:lvl w:ilvl="2" w:tplc="EC6EDA7A">
      <w:numFmt w:val="bullet"/>
      <w:lvlText w:val="•"/>
      <w:lvlJc w:val="left"/>
      <w:pPr>
        <w:ind w:left="2497" w:hanging="202"/>
      </w:pPr>
      <w:rPr>
        <w:rFonts w:hint="default"/>
        <w:lang w:val="en-US" w:eastAsia="en-US" w:bidi="ar-SA"/>
      </w:rPr>
    </w:lvl>
    <w:lvl w:ilvl="3" w:tplc="2FF67B64">
      <w:numFmt w:val="bullet"/>
      <w:lvlText w:val="•"/>
      <w:lvlJc w:val="left"/>
      <w:pPr>
        <w:ind w:left="3565" w:hanging="202"/>
      </w:pPr>
      <w:rPr>
        <w:rFonts w:hint="default"/>
        <w:lang w:val="en-US" w:eastAsia="en-US" w:bidi="ar-SA"/>
      </w:rPr>
    </w:lvl>
    <w:lvl w:ilvl="4" w:tplc="476683AE">
      <w:numFmt w:val="bullet"/>
      <w:lvlText w:val="•"/>
      <w:lvlJc w:val="left"/>
      <w:pPr>
        <w:ind w:left="4634" w:hanging="202"/>
      </w:pPr>
      <w:rPr>
        <w:rFonts w:hint="default"/>
        <w:lang w:val="en-US" w:eastAsia="en-US" w:bidi="ar-SA"/>
      </w:rPr>
    </w:lvl>
    <w:lvl w:ilvl="5" w:tplc="406E278A">
      <w:numFmt w:val="bullet"/>
      <w:lvlText w:val="•"/>
      <w:lvlJc w:val="left"/>
      <w:pPr>
        <w:ind w:left="5703" w:hanging="202"/>
      </w:pPr>
      <w:rPr>
        <w:rFonts w:hint="default"/>
        <w:lang w:val="en-US" w:eastAsia="en-US" w:bidi="ar-SA"/>
      </w:rPr>
    </w:lvl>
    <w:lvl w:ilvl="6" w:tplc="518CF8B8">
      <w:numFmt w:val="bullet"/>
      <w:lvlText w:val="•"/>
      <w:lvlJc w:val="left"/>
      <w:pPr>
        <w:ind w:left="6771" w:hanging="202"/>
      </w:pPr>
      <w:rPr>
        <w:rFonts w:hint="default"/>
        <w:lang w:val="en-US" w:eastAsia="en-US" w:bidi="ar-SA"/>
      </w:rPr>
    </w:lvl>
    <w:lvl w:ilvl="7" w:tplc="500650D6">
      <w:numFmt w:val="bullet"/>
      <w:lvlText w:val="•"/>
      <w:lvlJc w:val="left"/>
      <w:pPr>
        <w:ind w:left="7840" w:hanging="202"/>
      </w:pPr>
      <w:rPr>
        <w:rFonts w:hint="default"/>
        <w:lang w:val="en-US" w:eastAsia="en-US" w:bidi="ar-SA"/>
      </w:rPr>
    </w:lvl>
    <w:lvl w:ilvl="8" w:tplc="7B723E04">
      <w:numFmt w:val="bullet"/>
      <w:lvlText w:val="•"/>
      <w:lvlJc w:val="left"/>
      <w:pPr>
        <w:ind w:left="8909" w:hanging="202"/>
      </w:pPr>
      <w:rPr>
        <w:rFonts w:hint="default"/>
        <w:lang w:val="en-US" w:eastAsia="en-US" w:bidi="ar-SA"/>
      </w:rPr>
    </w:lvl>
  </w:abstractNum>
  <w:abstractNum w:abstractNumId="12" w15:restartNumberingAfterBreak="0">
    <w:nsid w:val="612815BC"/>
    <w:multiLevelType w:val="hybridMultilevel"/>
    <w:tmpl w:val="222ECA3A"/>
    <w:lvl w:ilvl="0" w:tplc="05CEF22A">
      <w:numFmt w:val="bullet"/>
      <w:lvlText w:val="•"/>
      <w:lvlJc w:val="left"/>
      <w:pPr>
        <w:ind w:left="833" w:hanging="454"/>
      </w:pPr>
      <w:rPr>
        <w:rFonts w:ascii="Arial" w:eastAsia="Arial" w:hAnsi="Arial" w:cs="Arial" w:hint="default"/>
        <w:b w:val="0"/>
        <w:bCs w:val="0"/>
        <w:i w:val="0"/>
        <w:iCs w:val="0"/>
        <w:w w:val="131"/>
        <w:sz w:val="24"/>
        <w:szCs w:val="24"/>
        <w:lang w:val="en-US" w:eastAsia="en-US" w:bidi="ar-SA"/>
      </w:rPr>
    </w:lvl>
    <w:lvl w:ilvl="1" w:tplc="BA32C55A">
      <w:numFmt w:val="bullet"/>
      <w:lvlText w:val="•"/>
      <w:lvlJc w:val="left"/>
      <w:pPr>
        <w:ind w:left="1860" w:hanging="454"/>
      </w:pPr>
      <w:rPr>
        <w:rFonts w:hint="default"/>
        <w:lang w:val="en-US" w:eastAsia="en-US" w:bidi="ar-SA"/>
      </w:rPr>
    </w:lvl>
    <w:lvl w:ilvl="2" w:tplc="B30ED07C">
      <w:numFmt w:val="bullet"/>
      <w:lvlText w:val="•"/>
      <w:lvlJc w:val="left"/>
      <w:pPr>
        <w:ind w:left="2881" w:hanging="454"/>
      </w:pPr>
      <w:rPr>
        <w:rFonts w:hint="default"/>
        <w:lang w:val="en-US" w:eastAsia="en-US" w:bidi="ar-SA"/>
      </w:rPr>
    </w:lvl>
    <w:lvl w:ilvl="3" w:tplc="9B62A2F2">
      <w:numFmt w:val="bullet"/>
      <w:lvlText w:val="•"/>
      <w:lvlJc w:val="left"/>
      <w:pPr>
        <w:ind w:left="3901" w:hanging="454"/>
      </w:pPr>
      <w:rPr>
        <w:rFonts w:hint="default"/>
        <w:lang w:val="en-US" w:eastAsia="en-US" w:bidi="ar-SA"/>
      </w:rPr>
    </w:lvl>
    <w:lvl w:ilvl="4" w:tplc="D0A00FFE">
      <w:numFmt w:val="bullet"/>
      <w:lvlText w:val="•"/>
      <w:lvlJc w:val="left"/>
      <w:pPr>
        <w:ind w:left="4922" w:hanging="454"/>
      </w:pPr>
      <w:rPr>
        <w:rFonts w:hint="default"/>
        <w:lang w:val="en-US" w:eastAsia="en-US" w:bidi="ar-SA"/>
      </w:rPr>
    </w:lvl>
    <w:lvl w:ilvl="5" w:tplc="E4F41EB8">
      <w:numFmt w:val="bullet"/>
      <w:lvlText w:val="•"/>
      <w:lvlJc w:val="left"/>
      <w:pPr>
        <w:ind w:left="5943" w:hanging="454"/>
      </w:pPr>
      <w:rPr>
        <w:rFonts w:hint="default"/>
        <w:lang w:val="en-US" w:eastAsia="en-US" w:bidi="ar-SA"/>
      </w:rPr>
    </w:lvl>
    <w:lvl w:ilvl="6" w:tplc="BBC29E10">
      <w:numFmt w:val="bullet"/>
      <w:lvlText w:val="•"/>
      <w:lvlJc w:val="left"/>
      <w:pPr>
        <w:ind w:left="6963" w:hanging="454"/>
      </w:pPr>
      <w:rPr>
        <w:rFonts w:hint="default"/>
        <w:lang w:val="en-US" w:eastAsia="en-US" w:bidi="ar-SA"/>
      </w:rPr>
    </w:lvl>
    <w:lvl w:ilvl="7" w:tplc="6F3CCDA0">
      <w:numFmt w:val="bullet"/>
      <w:lvlText w:val="•"/>
      <w:lvlJc w:val="left"/>
      <w:pPr>
        <w:ind w:left="7984" w:hanging="454"/>
      </w:pPr>
      <w:rPr>
        <w:rFonts w:hint="default"/>
        <w:lang w:val="en-US" w:eastAsia="en-US" w:bidi="ar-SA"/>
      </w:rPr>
    </w:lvl>
    <w:lvl w:ilvl="8" w:tplc="294A5250">
      <w:numFmt w:val="bullet"/>
      <w:lvlText w:val="•"/>
      <w:lvlJc w:val="left"/>
      <w:pPr>
        <w:ind w:left="9005" w:hanging="454"/>
      </w:pPr>
      <w:rPr>
        <w:rFonts w:hint="default"/>
        <w:lang w:val="en-US" w:eastAsia="en-US" w:bidi="ar-SA"/>
      </w:rPr>
    </w:lvl>
  </w:abstractNum>
  <w:abstractNum w:abstractNumId="13" w15:restartNumberingAfterBreak="0">
    <w:nsid w:val="66E7029B"/>
    <w:multiLevelType w:val="hybridMultilevel"/>
    <w:tmpl w:val="23BAF176"/>
    <w:lvl w:ilvl="0" w:tplc="830E3C4A">
      <w:numFmt w:val="bullet"/>
      <w:lvlText w:val="•"/>
      <w:lvlJc w:val="left"/>
      <w:pPr>
        <w:ind w:left="833" w:hanging="361"/>
      </w:pPr>
      <w:rPr>
        <w:rFonts w:ascii="Arial" w:eastAsia="Arial" w:hAnsi="Arial" w:cs="Arial" w:hint="default"/>
        <w:b w:val="0"/>
        <w:bCs w:val="0"/>
        <w:i w:val="0"/>
        <w:iCs w:val="0"/>
        <w:w w:val="131"/>
        <w:sz w:val="22"/>
        <w:szCs w:val="22"/>
        <w:lang w:val="en-US" w:eastAsia="en-US" w:bidi="ar-SA"/>
      </w:rPr>
    </w:lvl>
    <w:lvl w:ilvl="1" w:tplc="378C6D9E">
      <w:numFmt w:val="bullet"/>
      <w:lvlText w:val="•"/>
      <w:lvlJc w:val="left"/>
      <w:pPr>
        <w:ind w:left="1814" w:hanging="361"/>
      </w:pPr>
      <w:rPr>
        <w:rFonts w:hint="default"/>
        <w:lang w:val="en-US" w:eastAsia="en-US" w:bidi="ar-SA"/>
      </w:rPr>
    </w:lvl>
    <w:lvl w:ilvl="2" w:tplc="DFA07F6C">
      <w:numFmt w:val="bullet"/>
      <w:lvlText w:val="•"/>
      <w:lvlJc w:val="left"/>
      <w:pPr>
        <w:ind w:left="2789" w:hanging="361"/>
      </w:pPr>
      <w:rPr>
        <w:rFonts w:hint="default"/>
        <w:lang w:val="en-US" w:eastAsia="en-US" w:bidi="ar-SA"/>
      </w:rPr>
    </w:lvl>
    <w:lvl w:ilvl="3" w:tplc="F91E7C02">
      <w:numFmt w:val="bullet"/>
      <w:lvlText w:val="•"/>
      <w:lvlJc w:val="left"/>
      <w:pPr>
        <w:ind w:left="3763" w:hanging="361"/>
      </w:pPr>
      <w:rPr>
        <w:rFonts w:hint="default"/>
        <w:lang w:val="en-US" w:eastAsia="en-US" w:bidi="ar-SA"/>
      </w:rPr>
    </w:lvl>
    <w:lvl w:ilvl="4" w:tplc="CC2A1702">
      <w:numFmt w:val="bullet"/>
      <w:lvlText w:val="•"/>
      <w:lvlJc w:val="left"/>
      <w:pPr>
        <w:ind w:left="4738" w:hanging="361"/>
      </w:pPr>
      <w:rPr>
        <w:rFonts w:hint="default"/>
        <w:lang w:val="en-US" w:eastAsia="en-US" w:bidi="ar-SA"/>
      </w:rPr>
    </w:lvl>
    <w:lvl w:ilvl="5" w:tplc="3138ABA0">
      <w:numFmt w:val="bullet"/>
      <w:lvlText w:val="•"/>
      <w:lvlJc w:val="left"/>
      <w:pPr>
        <w:ind w:left="5713" w:hanging="361"/>
      </w:pPr>
      <w:rPr>
        <w:rFonts w:hint="default"/>
        <w:lang w:val="en-US" w:eastAsia="en-US" w:bidi="ar-SA"/>
      </w:rPr>
    </w:lvl>
    <w:lvl w:ilvl="6" w:tplc="C6846270">
      <w:numFmt w:val="bullet"/>
      <w:lvlText w:val="•"/>
      <w:lvlJc w:val="left"/>
      <w:pPr>
        <w:ind w:left="6687" w:hanging="361"/>
      </w:pPr>
      <w:rPr>
        <w:rFonts w:hint="default"/>
        <w:lang w:val="en-US" w:eastAsia="en-US" w:bidi="ar-SA"/>
      </w:rPr>
    </w:lvl>
    <w:lvl w:ilvl="7" w:tplc="F6EEBA4E">
      <w:numFmt w:val="bullet"/>
      <w:lvlText w:val="•"/>
      <w:lvlJc w:val="left"/>
      <w:pPr>
        <w:ind w:left="7662" w:hanging="361"/>
      </w:pPr>
      <w:rPr>
        <w:rFonts w:hint="default"/>
        <w:lang w:val="en-US" w:eastAsia="en-US" w:bidi="ar-SA"/>
      </w:rPr>
    </w:lvl>
    <w:lvl w:ilvl="8" w:tplc="B88A096A">
      <w:numFmt w:val="bullet"/>
      <w:lvlText w:val="•"/>
      <w:lvlJc w:val="left"/>
      <w:pPr>
        <w:ind w:left="8637" w:hanging="361"/>
      </w:pPr>
      <w:rPr>
        <w:rFonts w:hint="default"/>
        <w:lang w:val="en-US" w:eastAsia="en-US" w:bidi="ar-SA"/>
      </w:rPr>
    </w:lvl>
  </w:abstractNum>
  <w:abstractNum w:abstractNumId="14" w15:restartNumberingAfterBreak="0">
    <w:nsid w:val="71B4480E"/>
    <w:multiLevelType w:val="hybridMultilevel"/>
    <w:tmpl w:val="0F742CDE"/>
    <w:lvl w:ilvl="0" w:tplc="5F4EB846">
      <w:numFmt w:val="bullet"/>
      <w:lvlText w:val="•"/>
      <w:lvlJc w:val="left"/>
      <w:pPr>
        <w:ind w:left="872" w:hanging="360"/>
      </w:pPr>
      <w:rPr>
        <w:rFonts w:ascii="Arial" w:eastAsia="Arial" w:hAnsi="Arial" w:cs="Arial" w:hint="default"/>
        <w:b w:val="0"/>
        <w:bCs w:val="0"/>
        <w:i w:val="0"/>
        <w:iCs w:val="0"/>
        <w:w w:val="131"/>
        <w:sz w:val="24"/>
        <w:szCs w:val="24"/>
        <w:lang w:val="en-US" w:eastAsia="en-US" w:bidi="ar-SA"/>
      </w:rPr>
    </w:lvl>
    <w:lvl w:ilvl="1" w:tplc="0E0404EA">
      <w:numFmt w:val="bullet"/>
      <w:lvlText w:val="•"/>
      <w:lvlJc w:val="left"/>
      <w:pPr>
        <w:ind w:left="1896" w:hanging="360"/>
      </w:pPr>
      <w:rPr>
        <w:rFonts w:hint="default"/>
        <w:lang w:val="en-US" w:eastAsia="en-US" w:bidi="ar-SA"/>
      </w:rPr>
    </w:lvl>
    <w:lvl w:ilvl="2" w:tplc="F176F7D4">
      <w:numFmt w:val="bullet"/>
      <w:lvlText w:val="•"/>
      <w:lvlJc w:val="left"/>
      <w:pPr>
        <w:ind w:left="2913" w:hanging="360"/>
      </w:pPr>
      <w:rPr>
        <w:rFonts w:hint="default"/>
        <w:lang w:val="en-US" w:eastAsia="en-US" w:bidi="ar-SA"/>
      </w:rPr>
    </w:lvl>
    <w:lvl w:ilvl="3" w:tplc="0116E3E2">
      <w:numFmt w:val="bullet"/>
      <w:lvlText w:val="•"/>
      <w:lvlJc w:val="left"/>
      <w:pPr>
        <w:ind w:left="3929" w:hanging="360"/>
      </w:pPr>
      <w:rPr>
        <w:rFonts w:hint="default"/>
        <w:lang w:val="en-US" w:eastAsia="en-US" w:bidi="ar-SA"/>
      </w:rPr>
    </w:lvl>
    <w:lvl w:ilvl="4" w:tplc="F31874FE">
      <w:numFmt w:val="bullet"/>
      <w:lvlText w:val="•"/>
      <w:lvlJc w:val="left"/>
      <w:pPr>
        <w:ind w:left="4946" w:hanging="360"/>
      </w:pPr>
      <w:rPr>
        <w:rFonts w:hint="default"/>
        <w:lang w:val="en-US" w:eastAsia="en-US" w:bidi="ar-SA"/>
      </w:rPr>
    </w:lvl>
    <w:lvl w:ilvl="5" w:tplc="AC0E42EA">
      <w:numFmt w:val="bullet"/>
      <w:lvlText w:val="•"/>
      <w:lvlJc w:val="left"/>
      <w:pPr>
        <w:ind w:left="5963" w:hanging="360"/>
      </w:pPr>
      <w:rPr>
        <w:rFonts w:hint="default"/>
        <w:lang w:val="en-US" w:eastAsia="en-US" w:bidi="ar-SA"/>
      </w:rPr>
    </w:lvl>
    <w:lvl w:ilvl="6" w:tplc="65B2BCEC">
      <w:numFmt w:val="bullet"/>
      <w:lvlText w:val="•"/>
      <w:lvlJc w:val="left"/>
      <w:pPr>
        <w:ind w:left="6979" w:hanging="360"/>
      </w:pPr>
      <w:rPr>
        <w:rFonts w:hint="default"/>
        <w:lang w:val="en-US" w:eastAsia="en-US" w:bidi="ar-SA"/>
      </w:rPr>
    </w:lvl>
    <w:lvl w:ilvl="7" w:tplc="5AA6FCB4">
      <w:numFmt w:val="bullet"/>
      <w:lvlText w:val="•"/>
      <w:lvlJc w:val="left"/>
      <w:pPr>
        <w:ind w:left="7996" w:hanging="360"/>
      </w:pPr>
      <w:rPr>
        <w:rFonts w:hint="default"/>
        <w:lang w:val="en-US" w:eastAsia="en-US" w:bidi="ar-SA"/>
      </w:rPr>
    </w:lvl>
    <w:lvl w:ilvl="8" w:tplc="1E74B3DC">
      <w:numFmt w:val="bullet"/>
      <w:lvlText w:val="•"/>
      <w:lvlJc w:val="left"/>
      <w:pPr>
        <w:ind w:left="9013" w:hanging="360"/>
      </w:pPr>
      <w:rPr>
        <w:rFonts w:hint="default"/>
        <w:lang w:val="en-US" w:eastAsia="en-US" w:bidi="ar-SA"/>
      </w:rPr>
    </w:lvl>
  </w:abstractNum>
  <w:abstractNum w:abstractNumId="15" w15:restartNumberingAfterBreak="0">
    <w:nsid w:val="746D522C"/>
    <w:multiLevelType w:val="hybridMultilevel"/>
    <w:tmpl w:val="67E89C50"/>
    <w:lvl w:ilvl="0" w:tplc="56C2E60A">
      <w:start w:val="1"/>
      <w:numFmt w:val="decimal"/>
      <w:lvlText w:val="%1."/>
      <w:lvlJc w:val="left"/>
      <w:pPr>
        <w:ind w:left="353" w:hanging="2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16427D0">
      <w:numFmt w:val="bullet"/>
      <w:lvlText w:val="•"/>
      <w:lvlJc w:val="left"/>
      <w:pPr>
        <w:ind w:left="1428" w:hanging="202"/>
      </w:pPr>
      <w:rPr>
        <w:rFonts w:hint="default"/>
        <w:lang w:val="en-US" w:eastAsia="en-US" w:bidi="ar-SA"/>
      </w:rPr>
    </w:lvl>
    <w:lvl w:ilvl="2" w:tplc="A39039DE">
      <w:numFmt w:val="bullet"/>
      <w:lvlText w:val="•"/>
      <w:lvlJc w:val="left"/>
      <w:pPr>
        <w:ind w:left="2497" w:hanging="202"/>
      </w:pPr>
      <w:rPr>
        <w:rFonts w:hint="default"/>
        <w:lang w:val="en-US" w:eastAsia="en-US" w:bidi="ar-SA"/>
      </w:rPr>
    </w:lvl>
    <w:lvl w:ilvl="3" w:tplc="5BE848DA">
      <w:numFmt w:val="bullet"/>
      <w:lvlText w:val="•"/>
      <w:lvlJc w:val="left"/>
      <w:pPr>
        <w:ind w:left="3565" w:hanging="202"/>
      </w:pPr>
      <w:rPr>
        <w:rFonts w:hint="default"/>
        <w:lang w:val="en-US" w:eastAsia="en-US" w:bidi="ar-SA"/>
      </w:rPr>
    </w:lvl>
    <w:lvl w:ilvl="4" w:tplc="41A6CEF6">
      <w:numFmt w:val="bullet"/>
      <w:lvlText w:val="•"/>
      <w:lvlJc w:val="left"/>
      <w:pPr>
        <w:ind w:left="4634" w:hanging="202"/>
      </w:pPr>
      <w:rPr>
        <w:rFonts w:hint="default"/>
        <w:lang w:val="en-US" w:eastAsia="en-US" w:bidi="ar-SA"/>
      </w:rPr>
    </w:lvl>
    <w:lvl w:ilvl="5" w:tplc="373C7DC2">
      <w:numFmt w:val="bullet"/>
      <w:lvlText w:val="•"/>
      <w:lvlJc w:val="left"/>
      <w:pPr>
        <w:ind w:left="5703" w:hanging="202"/>
      </w:pPr>
      <w:rPr>
        <w:rFonts w:hint="default"/>
        <w:lang w:val="en-US" w:eastAsia="en-US" w:bidi="ar-SA"/>
      </w:rPr>
    </w:lvl>
    <w:lvl w:ilvl="6" w:tplc="E3EEE05E">
      <w:numFmt w:val="bullet"/>
      <w:lvlText w:val="•"/>
      <w:lvlJc w:val="left"/>
      <w:pPr>
        <w:ind w:left="6771" w:hanging="202"/>
      </w:pPr>
      <w:rPr>
        <w:rFonts w:hint="default"/>
        <w:lang w:val="en-US" w:eastAsia="en-US" w:bidi="ar-SA"/>
      </w:rPr>
    </w:lvl>
    <w:lvl w:ilvl="7" w:tplc="2892AB9A">
      <w:numFmt w:val="bullet"/>
      <w:lvlText w:val="•"/>
      <w:lvlJc w:val="left"/>
      <w:pPr>
        <w:ind w:left="7840" w:hanging="202"/>
      </w:pPr>
      <w:rPr>
        <w:rFonts w:hint="default"/>
        <w:lang w:val="en-US" w:eastAsia="en-US" w:bidi="ar-SA"/>
      </w:rPr>
    </w:lvl>
    <w:lvl w:ilvl="8" w:tplc="CE401FEA">
      <w:numFmt w:val="bullet"/>
      <w:lvlText w:val="•"/>
      <w:lvlJc w:val="left"/>
      <w:pPr>
        <w:ind w:left="8909" w:hanging="202"/>
      </w:pPr>
      <w:rPr>
        <w:rFonts w:hint="default"/>
        <w:lang w:val="en-US" w:eastAsia="en-US" w:bidi="ar-SA"/>
      </w:rPr>
    </w:lvl>
  </w:abstractNum>
  <w:abstractNum w:abstractNumId="16" w15:restartNumberingAfterBreak="0">
    <w:nsid w:val="7601447E"/>
    <w:multiLevelType w:val="hybridMultilevel"/>
    <w:tmpl w:val="9454ECB0"/>
    <w:lvl w:ilvl="0" w:tplc="5E30C7DC">
      <w:start w:val="1"/>
      <w:numFmt w:val="lowerRoman"/>
      <w:lvlText w:val="%1-"/>
      <w:lvlJc w:val="left"/>
      <w:pPr>
        <w:ind w:left="414" w:hanging="263"/>
        <w:jc w:val="left"/>
      </w:pPr>
      <w:rPr>
        <w:rFonts w:ascii="Verdana" w:eastAsia="Verdana" w:hAnsi="Verdana" w:cs="Verdana" w:hint="default"/>
        <w:b w:val="0"/>
        <w:bCs w:val="0"/>
        <w:i w:val="0"/>
        <w:iCs w:val="0"/>
        <w:color w:val="612272"/>
        <w:spacing w:val="-27"/>
        <w:w w:val="99"/>
        <w:sz w:val="34"/>
        <w:szCs w:val="34"/>
        <w:lang w:val="en-US" w:eastAsia="en-US" w:bidi="ar-SA"/>
      </w:rPr>
    </w:lvl>
    <w:lvl w:ilvl="1" w:tplc="EF345284">
      <w:numFmt w:val="bullet"/>
      <w:lvlText w:val="•"/>
      <w:lvlJc w:val="left"/>
      <w:pPr>
        <w:ind w:left="675" w:hanging="360"/>
      </w:pPr>
      <w:rPr>
        <w:rFonts w:ascii="Arial" w:eastAsia="Arial" w:hAnsi="Arial" w:cs="Arial" w:hint="default"/>
        <w:b w:val="0"/>
        <w:bCs w:val="0"/>
        <w:i w:val="0"/>
        <w:iCs w:val="0"/>
        <w:w w:val="131"/>
        <w:sz w:val="24"/>
        <w:szCs w:val="24"/>
        <w:lang w:val="en-US" w:eastAsia="en-US" w:bidi="ar-SA"/>
      </w:rPr>
    </w:lvl>
    <w:lvl w:ilvl="2" w:tplc="EF367FB2">
      <w:numFmt w:val="bullet"/>
      <w:lvlText w:val="o"/>
      <w:lvlJc w:val="left"/>
      <w:pPr>
        <w:ind w:left="956" w:hanging="360"/>
      </w:pPr>
      <w:rPr>
        <w:rFonts w:ascii="Courier New" w:eastAsia="Courier New" w:hAnsi="Courier New" w:cs="Courier New" w:hint="default"/>
        <w:b w:val="0"/>
        <w:bCs w:val="0"/>
        <w:i w:val="0"/>
        <w:iCs w:val="0"/>
        <w:w w:val="99"/>
        <w:sz w:val="24"/>
        <w:szCs w:val="24"/>
        <w:lang w:val="en-US" w:eastAsia="en-US" w:bidi="ar-SA"/>
      </w:rPr>
    </w:lvl>
    <w:lvl w:ilvl="3" w:tplc="688E7306">
      <w:numFmt w:val="bullet"/>
      <w:lvlText w:val="•"/>
      <w:lvlJc w:val="left"/>
      <w:pPr>
        <w:ind w:left="1100" w:hanging="360"/>
      </w:pPr>
      <w:rPr>
        <w:rFonts w:hint="default"/>
        <w:lang w:val="en-US" w:eastAsia="en-US" w:bidi="ar-SA"/>
      </w:rPr>
    </w:lvl>
    <w:lvl w:ilvl="4" w:tplc="4D507158">
      <w:numFmt w:val="bullet"/>
      <w:lvlText w:val="•"/>
      <w:lvlJc w:val="left"/>
      <w:pPr>
        <w:ind w:left="2520" w:hanging="360"/>
      </w:pPr>
      <w:rPr>
        <w:rFonts w:hint="default"/>
        <w:lang w:val="en-US" w:eastAsia="en-US" w:bidi="ar-SA"/>
      </w:rPr>
    </w:lvl>
    <w:lvl w:ilvl="5" w:tplc="A0F447F2">
      <w:numFmt w:val="bullet"/>
      <w:lvlText w:val="•"/>
      <w:lvlJc w:val="left"/>
      <w:pPr>
        <w:ind w:left="3941" w:hanging="360"/>
      </w:pPr>
      <w:rPr>
        <w:rFonts w:hint="default"/>
        <w:lang w:val="en-US" w:eastAsia="en-US" w:bidi="ar-SA"/>
      </w:rPr>
    </w:lvl>
    <w:lvl w:ilvl="6" w:tplc="9DAC4B60">
      <w:numFmt w:val="bullet"/>
      <w:lvlText w:val="•"/>
      <w:lvlJc w:val="left"/>
      <w:pPr>
        <w:ind w:left="5362" w:hanging="360"/>
      </w:pPr>
      <w:rPr>
        <w:rFonts w:hint="default"/>
        <w:lang w:val="en-US" w:eastAsia="en-US" w:bidi="ar-SA"/>
      </w:rPr>
    </w:lvl>
    <w:lvl w:ilvl="7" w:tplc="0D864DF8">
      <w:numFmt w:val="bullet"/>
      <w:lvlText w:val="•"/>
      <w:lvlJc w:val="left"/>
      <w:pPr>
        <w:ind w:left="6783" w:hanging="360"/>
      </w:pPr>
      <w:rPr>
        <w:rFonts w:hint="default"/>
        <w:lang w:val="en-US" w:eastAsia="en-US" w:bidi="ar-SA"/>
      </w:rPr>
    </w:lvl>
    <w:lvl w:ilvl="8" w:tplc="A3C2F354">
      <w:numFmt w:val="bullet"/>
      <w:lvlText w:val="•"/>
      <w:lvlJc w:val="left"/>
      <w:pPr>
        <w:ind w:left="8204" w:hanging="360"/>
      </w:pPr>
      <w:rPr>
        <w:rFonts w:hint="default"/>
        <w:lang w:val="en-US" w:eastAsia="en-US" w:bidi="ar-SA"/>
      </w:rPr>
    </w:lvl>
  </w:abstractNum>
  <w:abstractNum w:abstractNumId="17" w15:restartNumberingAfterBreak="0">
    <w:nsid w:val="7AE15B32"/>
    <w:multiLevelType w:val="hybridMultilevel"/>
    <w:tmpl w:val="B6BCE226"/>
    <w:lvl w:ilvl="0" w:tplc="C7742D50">
      <w:numFmt w:val="bullet"/>
      <w:lvlText w:val=""/>
      <w:lvlJc w:val="left"/>
      <w:pPr>
        <w:ind w:left="780" w:hanging="360"/>
      </w:pPr>
      <w:rPr>
        <w:rFonts w:ascii="Wingdings" w:eastAsia="Wingdings" w:hAnsi="Wingdings" w:cs="Wingdings" w:hint="default"/>
        <w:b w:val="0"/>
        <w:bCs w:val="0"/>
        <w:i w:val="0"/>
        <w:iCs w:val="0"/>
        <w:w w:val="100"/>
        <w:sz w:val="24"/>
        <w:szCs w:val="24"/>
        <w:lang w:val="en-US" w:eastAsia="en-US" w:bidi="ar-SA"/>
      </w:rPr>
    </w:lvl>
    <w:lvl w:ilvl="1" w:tplc="9EA2326A">
      <w:numFmt w:val="bullet"/>
      <w:lvlText w:val="•"/>
      <w:lvlJc w:val="left"/>
      <w:pPr>
        <w:ind w:left="872" w:hanging="360"/>
      </w:pPr>
      <w:rPr>
        <w:rFonts w:ascii="Arial" w:eastAsia="Arial" w:hAnsi="Arial" w:cs="Arial" w:hint="default"/>
        <w:b w:val="0"/>
        <w:bCs w:val="0"/>
        <w:i w:val="0"/>
        <w:iCs w:val="0"/>
        <w:w w:val="131"/>
        <w:sz w:val="24"/>
        <w:szCs w:val="24"/>
        <w:lang w:val="en-US" w:eastAsia="en-US" w:bidi="ar-SA"/>
      </w:rPr>
    </w:lvl>
    <w:lvl w:ilvl="2" w:tplc="51C0AFB8">
      <w:numFmt w:val="bullet"/>
      <w:lvlText w:val="•"/>
      <w:lvlJc w:val="left"/>
      <w:pPr>
        <w:ind w:left="2009" w:hanging="360"/>
      </w:pPr>
      <w:rPr>
        <w:rFonts w:hint="default"/>
        <w:lang w:val="en-US" w:eastAsia="en-US" w:bidi="ar-SA"/>
      </w:rPr>
    </w:lvl>
    <w:lvl w:ilvl="3" w:tplc="C878334C">
      <w:numFmt w:val="bullet"/>
      <w:lvlText w:val="•"/>
      <w:lvlJc w:val="left"/>
      <w:pPr>
        <w:ind w:left="3139" w:hanging="360"/>
      </w:pPr>
      <w:rPr>
        <w:rFonts w:hint="default"/>
        <w:lang w:val="en-US" w:eastAsia="en-US" w:bidi="ar-SA"/>
      </w:rPr>
    </w:lvl>
    <w:lvl w:ilvl="4" w:tplc="67629096">
      <w:numFmt w:val="bullet"/>
      <w:lvlText w:val="•"/>
      <w:lvlJc w:val="left"/>
      <w:pPr>
        <w:ind w:left="4268" w:hanging="360"/>
      </w:pPr>
      <w:rPr>
        <w:rFonts w:hint="default"/>
        <w:lang w:val="en-US" w:eastAsia="en-US" w:bidi="ar-SA"/>
      </w:rPr>
    </w:lvl>
    <w:lvl w:ilvl="5" w:tplc="3612CF38">
      <w:numFmt w:val="bullet"/>
      <w:lvlText w:val="•"/>
      <w:lvlJc w:val="left"/>
      <w:pPr>
        <w:ind w:left="5398" w:hanging="360"/>
      </w:pPr>
      <w:rPr>
        <w:rFonts w:hint="default"/>
        <w:lang w:val="en-US" w:eastAsia="en-US" w:bidi="ar-SA"/>
      </w:rPr>
    </w:lvl>
    <w:lvl w:ilvl="6" w:tplc="26FC0904">
      <w:numFmt w:val="bullet"/>
      <w:lvlText w:val="•"/>
      <w:lvlJc w:val="left"/>
      <w:pPr>
        <w:ind w:left="6528" w:hanging="360"/>
      </w:pPr>
      <w:rPr>
        <w:rFonts w:hint="default"/>
        <w:lang w:val="en-US" w:eastAsia="en-US" w:bidi="ar-SA"/>
      </w:rPr>
    </w:lvl>
    <w:lvl w:ilvl="7" w:tplc="58729E40">
      <w:numFmt w:val="bullet"/>
      <w:lvlText w:val="•"/>
      <w:lvlJc w:val="left"/>
      <w:pPr>
        <w:ind w:left="7657" w:hanging="360"/>
      </w:pPr>
      <w:rPr>
        <w:rFonts w:hint="default"/>
        <w:lang w:val="en-US" w:eastAsia="en-US" w:bidi="ar-SA"/>
      </w:rPr>
    </w:lvl>
    <w:lvl w:ilvl="8" w:tplc="70863666">
      <w:numFmt w:val="bullet"/>
      <w:lvlText w:val="•"/>
      <w:lvlJc w:val="left"/>
      <w:pPr>
        <w:ind w:left="8787" w:hanging="360"/>
      </w:pPr>
      <w:rPr>
        <w:rFonts w:hint="default"/>
        <w:lang w:val="en-US" w:eastAsia="en-US" w:bidi="ar-SA"/>
      </w:rPr>
    </w:lvl>
  </w:abstractNum>
  <w:num w:numId="1" w16cid:durableId="1220022580">
    <w:abstractNumId w:val="13"/>
  </w:num>
  <w:num w:numId="2" w16cid:durableId="432014364">
    <w:abstractNumId w:val="8"/>
  </w:num>
  <w:num w:numId="3" w16cid:durableId="531842172">
    <w:abstractNumId w:val="7"/>
  </w:num>
  <w:num w:numId="4" w16cid:durableId="1725374179">
    <w:abstractNumId w:val="6"/>
  </w:num>
  <w:num w:numId="5" w16cid:durableId="1991983854">
    <w:abstractNumId w:val="1"/>
  </w:num>
  <w:num w:numId="6" w16cid:durableId="188181808">
    <w:abstractNumId w:val="12"/>
  </w:num>
  <w:num w:numId="7" w16cid:durableId="290481053">
    <w:abstractNumId w:val="15"/>
  </w:num>
  <w:num w:numId="8" w16cid:durableId="938331">
    <w:abstractNumId w:val="5"/>
  </w:num>
  <w:num w:numId="9" w16cid:durableId="1311204743">
    <w:abstractNumId w:val="2"/>
  </w:num>
  <w:num w:numId="10" w16cid:durableId="1420102188">
    <w:abstractNumId w:val="11"/>
  </w:num>
  <w:num w:numId="11" w16cid:durableId="2023051109">
    <w:abstractNumId w:val="9"/>
  </w:num>
  <w:num w:numId="12" w16cid:durableId="1985156479">
    <w:abstractNumId w:val="16"/>
  </w:num>
  <w:num w:numId="13" w16cid:durableId="286158725">
    <w:abstractNumId w:val="0"/>
  </w:num>
  <w:num w:numId="14" w16cid:durableId="491800526">
    <w:abstractNumId w:val="14"/>
  </w:num>
  <w:num w:numId="15" w16cid:durableId="1117797109">
    <w:abstractNumId w:val="4"/>
  </w:num>
  <w:num w:numId="16" w16cid:durableId="1813255965">
    <w:abstractNumId w:val="17"/>
  </w:num>
  <w:num w:numId="17" w16cid:durableId="1473209656">
    <w:abstractNumId w:val="3"/>
  </w:num>
  <w:num w:numId="18" w16cid:durableId="4199857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13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174"/>
    <w:rsid w:val="000047F4"/>
    <w:rsid w:val="00033A00"/>
    <w:rsid w:val="000C285F"/>
    <w:rsid w:val="00115119"/>
    <w:rsid w:val="001304A6"/>
    <w:rsid w:val="0018103F"/>
    <w:rsid w:val="001D7730"/>
    <w:rsid w:val="002D7567"/>
    <w:rsid w:val="0033546D"/>
    <w:rsid w:val="003D7174"/>
    <w:rsid w:val="0059449C"/>
    <w:rsid w:val="005A3B5A"/>
    <w:rsid w:val="00613B9D"/>
    <w:rsid w:val="006478B7"/>
    <w:rsid w:val="006E08E0"/>
    <w:rsid w:val="00715E74"/>
    <w:rsid w:val="007526FD"/>
    <w:rsid w:val="00830229"/>
    <w:rsid w:val="008E64C5"/>
    <w:rsid w:val="00912F2C"/>
    <w:rsid w:val="009307C5"/>
    <w:rsid w:val="00994EF2"/>
    <w:rsid w:val="00A16266"/>
    <w:rsid w:val="00A63A40"/>
    <w:rsid w:val="00AB71C4"/>
    <w:rsid w:val="00B0392F"/>
    <w:rsid w:val="00B34081"/>
    <w:rsid w:val="00C94457"/>
    <w:rsid w:val="00DA02E9"/>
    <w:rsid w:val="00E06A85"/>
    <w:rsid w:val="00E34C5D"/>
    <w:rsid w:val="00EA0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35"/>
    <o:shapelayout v:ext="edit">
      <o:idmap v:ext="edit" data="2"/>
    </o:shapelayout>
  </w:shapeDefaults>
  <w:decimalSymbol w:val="."/>
  <w:listSeparator w:val=","/>
  <w14:docId w14:val="6B53CFB6"/>
  <w15:docId w15:val="{E5987652-4D13-4DB0-B2C8-57639CB1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00"/>
      <w:ind w:left="112"/>
      <w:outlineLvl w:val="0"/>
    </w:pPr>
    <w:rPr>
      <w:sz w:val="48"/>
      <w:szCs w:val="48"/>
    </w:rPr>
  </w:style>
  <w:style w:type="paragraph" w:styleId="Heading2">
    <w:name w:val="heading 2"/>
    <w:basedOn w:val="Normal"/>
    <w:uiPriority w:val="9"/>
    <w:unhideWhenUsed/>
    <w:qFormat/>
    <w:pPr>
      <w:spacing w:before="100"/>
      <w:ind w:left="152"/>
      <w:outlineLvl w:val="1"/>
    </w:pPr>
    <w:rPr>
      <w:sz w:val="36"/>
      <w:szCs w:val="36"/>
    </w:rPr>
  </w:style>
  <w:style w:type="paragraph" w:styleId="Heading3">
    <w:name w:val="heading 3"/>
    <w:basedOn w:val="Normal"/>
    <w:uiPriority w:val="9"/>
    <w:unhideWhenUsed/>
    <w:qFormat/>
    <w:pPr>
      <w:spacing w:before="305"/>
      <w:ind w:left="152"/>
      <w:outlineLvl w:val="2"/>
    </w:pPr>
    <w:rPr>
      <w:sz w:val="28"/>
      <w:szCs w:val="28"/>
    </w:rPr>
  </w:style>
  <w:style w:type="paragraph" w:styleId="Heading4">
    <w:name w:val="heading 4"/>
    <w:basedOn w:val="Normal"/>
    <w:uiPriority w:val="9"/>
    <w:unhideWhenUsed/>
    <w:qFormat/>
    <w:pPr>
      <w:ind w:left="11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52"/>
    </w:pPr>
    <w:rPr>
      <w:sz w:val="24"/>
      <w:szCs w:val="24"/>
    </w:rPr>
  </w:style>
  <w:style w:type="paragraph" w:styleId="TOC2">
    <w:name w:val="toc 2"/>
    <w:basedOn w:val="Normal"/>
    <w:uiPriority w:val="39"/>
    <w:qFormat/>
    <w:pPr>
      <w:spacing w:before="100"/>
      <w:ind w:left="152"/>
    </w:pPr>
    <w:rPr>
      <w:sz w:val="24"/>
      <w:szCs w:val="24"/>
    </w:rPr>
  </w:style>
  <w:style w:type="paragraph" w:styleId="TOC3">
    <w:name w:val="toc 3"/>
    <w:basedOn w:val="Normal"/>
    <w:uiPriority w:val="39"/>
    <w:qFormat/>
    <w:pPr>
      <w:spacing w:before="100"/>
      <w:ind w:left="152"/>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90"/>
      <w:ind w:right="688"/>
      <w:jc w:val="right"/>
    </w:pPr>
    <w:rPr>
      <w:sz w:val="52"/>
      <w:szCs w:val="52"/>
    </w:rPr>
  </w:style>
  <w:style w:type="paragraph" w:styleId="ListParagraph">
    <w:name w:val="List Paragraph"/>
    <w:basedOn w:val="Normal"/>
    <w:uiPriority w:val="1"/>
    <w:qFormat/>
    <w:pPr>
      <w:ind w:left="832"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D7567"/>
    <w:rPr>
      <w:color w:val="0000FF" w:themeColor="hyperlink"/>
      <w:u w:val="single"/>
    </w:rPr>
  </w:style>
  <w:style w:type="paragraph" w:styleId="Header">
    <w:name w:val="header"/>
    <w:basedOn w:val="Normal"/>
    <w:link w:val="HeaderChar"/>
    <w:uiPriority w:val="99"/>
    <w:unhideWhenUsed/>
    <w:rsid w:val="006478B7"/>
    <w:pPr>
      <w:tabs>
        <w:tab w:val="center" w:pos="4513"/>
        <w:tab w:val="right" w:pos="9026"/>
      </w:tabs>
    </w:pPr>
  </w:style>
  <w:style w:type="character" w:customStyle="1" w:styleId="HeaderChar">
    <w:name w:val="Header Char"/>
    <w:basedOn w:val="DefaultParagraphFont"/>
    <w:link w:val="Header"/>
    <w:uiPriority w:val="99"/>
    <w:rsid w:val="006478B7"/>
    <w:rPr>
      <w:rFonts w:ascii="Verdana" w:eastAsia="Verdana" w:hAnsi="Verdana" w:cs="Verdana"/>
    </w:rPr>
  </w:style>
  <w:style w:type="paragraph" w:styleId="Footer">
    <w:name w:val="footer"/>
    <w:basedOn w:val="Normal"/>
    <w:link w:val="FooterChar"/>
    <w:uiPriority w:val="99"/>
    <w:unhideWhenUsed/>
    <w:rsid w:val="006478B7"/>
    <w:pPr>
      <w:tabs>
        <w:tab w:val="center" w:pos="4513"/>
        <w:tab w:val="right" w:pos="9026"/>
      </w:tabs>
    </w:pPr>
  </w:style>
  <w:style w:type="character" w:customStyle="1" w:styleId="FooterChar">
    <w:name w:val="Footer Char"/>
    <w:basedOn w:val="DefaultParagraphFont"/>
    <w:link w:val="Footer"/>
    <w:uiPriority w:val="99"/>
    <w:rsid w:val="006478B7"/>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orestresearch.gov.uk/tools-and-resources/fthr/pest-and-disease-resources/acute-oak-decline/acute-oak-decline-aod-incidence-and-distribution/" TargetMode="External"/><Relationship Id="rId21" Type="http://schemas.openxmlformats.org/officeDocument/2006/relationships/image" Target="media/image11.jpeg"/><Relationship Id="rId42" Type="http://schemas.openxmlformats.org/officeDocument/2006/relationships/image" Target="media/image18.jpeg"/><Relationship Id="rId63" Type="http://schemas.openxmlformats.org/officeDocument/2006/relationships/image" Target="media/image39.jpeg"/><Relationship Id="rId84" Type="http://schemas.openxmlformats.org/officeDocument/2006/relationships/image" Target="media/image59.jpeg"/><Relationship Id="rId138" Type="http://schemas.openxmlformats.org/officeDocument/2006/relationships/hyperlink" Target="https://cy.visitmonmouthshire.com/archwiliwch-sir-fynwy" TargetMode="External"/><Relationship Id="rId107" Type="http://schemas.openxmlformats.org/officeDocument/2006/relationships/hyperlink" Target="https://chalaramap.fera.co.uk/" TargetMode="External"/><Relationship Id="rId11" Type="http://schemas.openxmlformats.org/officeDocument/2006/relationships/footer" Target="footer1.xml"/><Relationship Id="rId32" Type="http://schemas.openxmlformats.org/officeDocument/2006/relationships/footer" Target="footer5.xml"/><Relationship Id="rId53" Type="http://schemas.openxmlformats.org/officeDocument/2006/relationships/image" Target="media/image29.jpeg"/><Relationship Id="rId74" Type="http://schemas.openxmlformats.org/officeDocument/2006/relationships/image" Target="media/image49.jpeg"/><Relationship Id="rId128" Type="http://schemas.openxmlformats.org/officeDocument/2006/relationships/hyperlink" Target="https://www.monmouthshire.gov.uk/cy/polisi-cynllunio-2/mapiaur-cynllun-datblygu-lleol-rhyngweithiol/" TargetMode="External"/><Relationship Id="rId149" Type="http://schemas.openxmlformats.org/officeDocument/2006/relationships/header" Target="header9.xml"/><Relationship Id="rId5" Type="http://schemas.openxmlformats.org/officeDocument/2006/relationships/footnotes" Target="footnotes.xml"/><Relationship Id="rId95" Type="http://schemas.openxmlformats.org/officeDocument/2006/relationships/hyperlink" Target="https://www.abergavennychronicle.com/news/council-to-plant-new-trees-and-wildflowers-in-abergavenny-car-park-543858" TargetMode="External"/><Relationship Id="rId22" Type="http://schemas.openxmlformats.org/officeDocument/2006/relationships/image" Target="media/image12.jpeg"/><Relationship Id="rId43" Type="http://schemas.openxmlformats.org/officeDocument/2006/relationships/image" Target="media/image19.jpeg"/><Relationship Id="rId64" Type="http://schemas.openxmlformats.org/officeDocument/2006/relationships/image" Target="media/image40.jpeg"/><Relationship Id="rId118" Type="http://schemas.openxmlformats.org/officeDocument/2006/relationships/hyperlink" Target="https://www.forestresearch.gov.uk/tools-and-resources/fthr/pest-and-disease-resources/acute-oak-decline/acute-oak-decline-aod-incidence-and-distribution/" TargetMode="External"/><Relationship Id="rId139" Type="http://schemas.openxmlformats.org/officeDocument/2006/relationships/hyperlink" Target="https://statscymru.llyw.cymru/Catalogue/Population-and-Migration/Population/Estimates/Local-Authority/populationestimates-by-localauthority-year" TargetMode="External"/><Relationship Id="rId80" Type="http://schemas.openxmlformats.org/officeDocument/2006/relationships/image" Target="media/image55.jpeg"/><Relationship Id="rId85" Type="http://schemas.openxmlformats.org/officeDocument/2006/relationships/image" Target="media/image60.jpeg"/><Relationship Id="rId150" Type="http://schemas.openxmlformats.org/officeDocument/2006/relationships/footer" Target="footer10.xml"/><Relationship Id="rId155" Type="http://schemas.openxmlformats.org/officeDocument/2006/relationships/footer" Target="footer11.xml"/><Relationship Id="rId12" Type="http://schemas.openxmlformats.org/officeDocument/2006/relationships/hyperlink" Target="https://www.forestresearch.gov.uk/research/i-tree-eco/i-tree-eco-projects/%20" TargetMode="External"/><Relationship Id="rId17" Type="http://schemas.openxmlformats.org/officeDocument/2006/relationships/image" Target="media/image7.jpeg"/><Relationship Id="rId33" Type="http://schemas.openxmlformats.org/officeDocument/2006/relationships/image" Target="media/image16.png"/><Relationship Id="rId38" Type="http://schemas.openxmlformats.org/officeDocument/2006/relationships/hyperlink" Target="http://www.forestresearch.gov.uk/research/i-tree-eco" TargetMode="External"/><Relationship Id="rId59" Type="http://schemas.openxmlformats.org/officeDocument/2006/relationships/image" Target="media/image35.jpeg"/><Relationship Id="rId103" Type="http://schemas.openxmlformats.org/officeDocument/2006/relationships/hyperlink" Target="https://www.ciria.org/CIRIA/Memberships/The_SuDS_Manual_C753_Chapters.aspx" TargetMode="External"/><Relationship Id="rId108" Type="http://schemas.openxmlformats.org/officeDocument/2006/relationships/hyperlink" Target="http://www.defra.gov.uk/environment/quality/air/air-quality/economic/damage/" TargetMode="External"/><Relationship Id="rId124" Type="http://schemas.openxmlformats.org/officeDocument/2006/relationships/hyperlink" Target="https://www.monmouthshire.gov.uk/cy/2022/03/plannu-coed-newydd-ym-mharc-bailey-i-wella-seilwaith-gwyrdd/" TargetMode="External"/><Relationship Id="rId129" Type="http://schemas.openxmlformats.org/officeDocument/2006/relationships/hyperlink" Target="https://www.monmouthshire.gov.uk/cy/polisi-cynllunio-2/mapiaur-cynllun-datblygu-lleol-rhyngweithiol/" TargetMode="External"/><Relationship Id="rId54" Type="http://schemas.openxmlformats.org/officeDocument/2006/relationships/image" Target="media/image30.jpeg"/><Relationship Id="rId70" Type="http://schemas.openxmlformats.org/officeDocument/2006/relationships/image" Target="media/image45.jpeg"/><Relationship Id="rId75" Type="http://schemas.openxmlformats.org/officeDocument/2006/relationships/image" Target="media/image50.png"/><Relationship Id="rId91" Type="http://schemas.openxmlformats.org/officeDocument/2006/relationships/header" Target="header8.xml"/><Relationship Id="rId96" Type="http://schemas.openxmlformats.org/officeDocument/2006/relationships/hyperlink" Target="https://www.abergavennychronicle.com/news/council-to-plant-new-trees-and-wildflowers-in-abergavenny-car-park-543858" TargetMode="External"/><Relationship Id="rId140" Type="http://schemas.openxmlformats.org/officeDocument/2006/relationships/hyperlink" Target="https://statscymru.llyw.cymru/Catalogue/Population-and-Migration/Population/Estimates/Local-Authority/populationestimates-by-localauthority-year" TargetMode="External"/><Relationship Id="rId145" Type="http://schemas.openxmlformats.org/officeDocument/2006/relationships/hyperlink" Target="http://www.ltoa.org.uk/resources/cavat%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header" Target="header3.xml"/><Relationship Id="rId49" Type="http://schemas.openxmlformats.org/officeDocument/2006/relationships/image" Target="media/image25.jpeg"/><Relationship Id="rId114" Type="http://schemas.openxmlformats.org/officeDocument/2006/relationships/hyperlink" Target="https://www.gov.uk/government/publications/new-car-carbon-dioxide-emissions" TargetMode="External"/><Relationship Id="rId119" Type="http://schemas.openxmlformats.org/officeDocument/2006/relationships/hyperlink" Target="https://www.forestresearch.gov.uk/tools-and-resources/fthr/tree-alert/" TargetMode="Externa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6.jpeg"/><Relationship Id="rId86" Type="http://schemas.openxmlformats.org/officeDocument/2006/relationships/image" Target="media/image61.jpeg"/><Relationship Id="rId130" Type="http://schemas.openxmlformats.org/officeDocument/2006/relationships/hyperlink" Target="https://naturalresources.wales/guidance-and-advice/environmental-topics/wildlife-and-biodiversity/protected-areas-of-land-and-seas/find-protected-areas-of-land-and-sea/?lang=cy" TargetMode="External"/><Relationship Id="rId135" Type="http://schemas.openxmlformats.org/officeDocument/2006/relationships/hyperlink" Target="https://www.rhs.org.uk/plants/types/trees/for-climate-change" TargetMode="External"/><Relationship Id="rId151" Type="http://schemas.openxmlformats.org/officeDocument/2006/relationships/hyperlink" Target="mailto:info@forestresearch.gov.uk" TargetMode="External"/><Relationship Id="rId156"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hyperlink" Target="http://www.treezilla.org/" TargetMode="External"/><Relationship Id="rId109" Type="http://schemas.openxmlformats.org/officeDocument/2006/relationships/hyperlink" Target="https://www.gov.uk/government/publications/nature-for-people-climate-and-wildlife/nature-for-people-climate-and-wildlife" TargetMode="External"/><Relationship Id="rId34" Type="http://schemas.openxmlformats.org/officeDocument/2006/relationships/image" Target="media/image17.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1.png"/><Relationship Id="rId97" Type="http://schemas.openxmlformats.org/officeDocument/2006/relationships/hyperlink" Target="https://governmentbusiness.co.uk/news/18032020/storm-insurance-pay-outs-top-%C2%A3360-million" TargetMode="External"/><Relationship Id="rId104" Type="http://schemas.openxmlformats.org/officeDocument/2006/relationships/hyperlink" Target="https://www.gov.uk/government/publications/valuing-greenhouse-gas-emissions-in-policy-appraisal/valuation-of-greenhouse-gas-emissions-for-policy-appraisal-and-evaluation" TargetMode="External"/><Relationship Id="rId120" Type="http://schemas.openxmlformats.org/officeDocument/2006/relationships/hyperlink" Target="https://www.forestresearch.gov.uk/tools-and-resources/fthr/pest-and-disease-resources/" TargetMode="External"/><Relationship Id="rId125" Type="http://schemas.openxmlformats.org/officeDocument/2006/relationships/hyperlink" Target="https://www.monmouthshire.gov.uk/cy/ansawdd-aer-2/" TargetMode="External"/><Relationship Id="rId141" Type="http://schemas.openxmlformats.org/officeDocument/2006/relationships/hyperlink" Target="https://statscymru.llyw.cymru/Catalogue/Population-and-Migration/Population/Estimates/Local-Authority/populationestimates-by-localauthority-year" TargetMode="External"/><Relationship Id="rId146"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footer" Target="footer4.xml"/><Relationship Id="rId24" Type="http://schemas.openxmlformats.org/officeDocument/2006/relationships/header" Target="header2.xml"/><Relationship Id="rId40" Type="http://schemas.openxmlformats.org/officeDocument/2006/relationships/hyperlink" Target="https://www.forestresearch.gov.uk/research/i-tree-eco/urbancanopycover/" TargetMode="External"/><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header" Target="header6.xml"/><Relationship Id="rId110" Type="http://schemas.openxmlformats.org/officeDocument/2006/relationships/hyperlink" Target="https://www.gov.uk/government/publications/nature-for-people-climate-and-wildlife/nature-for-people-climate-and-wildlife" TargetMode="External"/><Relationship Id="rId115" Type="http://schemas.openxmlformats.org/officeDocument/2006/relationships/hyperlink" Target="https://www.gov.uk/government/publications/new-car-carbon-dioxide-emissions" TargetMode="External"/><Relationship Id="rId131" Type="http://schemas.openxmlformats.org/officeDocument/2006/relationships/hyperlink" Target="https://naturalresources.wales/guidance-and-advice/environmental-topics/wildlife-and-biodiversity/protected-areas-of-land-and-seas/find-protected-areas-of-land-and-sea/?lang=cy" TargetMode="External"/><Relationship Id="rId136" Type="http://schemas.openxmlformats.org/officeDocument/2006/relationships/hyperlink" Target="https://www.forestresearch.gov.uk/research/i-tree-eco/urbancanopycover/" TargetMode="External"/><Relationship Id="rId157"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57.jpeg"/><Relationship Id="rId152" Type="http://schemas.openxmlformats.org/officeDocument/2006/relationships/hyperlink" Target="https://forestresearch.sharepoint.com/sites/FR_Intranet_Communications/Communications%20Guidance/FR%20Brand%20Manual/Stationery%20%26%20templates/FR%20report%20templates/www.forestresearch.gov.uk" TargetMode="External"/><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15.jpeg"/><Relationship Id="rId35" Type="http://schemas.openxmlformats.org/officeDocument/2006/relationships/header" Target="header5.xml"/><Relationship Id="rId56" Type="http://schemas.openxmlformats.org/officeDocument/2006/relationships/image" Target="media/image32.jpeg"/><Relationship Id="rId77" Type="http://schemas.openxmlformats.org/officeDocument/2006/relationships/image" Target="media/image52.jpeg"/><Relationship Id="rId100" Type="http://schemas.openxmlformats.org/officeDocument/2006/relationships/hyperlink" Target="https://governmentbusiness.co.uk/news/18032020/storm-insurance-pay-outs-top-%C2%A3360-million" TargetMode="External"/><Relationship Id="rId105" Type="http://schemas.openxmlformats.org/officeDocument/2006/relationships/hyperlink" Target="https://www.gov.uk/government/publications/valuing-greenhouse-gas-emissions-in-policy-appraisal/valuation-of-greenhouse-gas-emissions-for-policy-appraisal-and-evaluation" TargetMode="External"/><Relationship Id="rId126" Type="http://schemas.openxmlformats.org/officeDocument/2006/relationships/hyperlink" Target="https://www.monmouthshire.gov.uk/2020/08/help-make-monmouths-catalpa-tree-of-the-year-2020/" TargetMode="External"/><Relationship Id="rId147" Type="http://schemas.openxmlformats.org/officeDocument/2006/relationships/hyperlink" Target="https://www.forestresearch.gov.uk/research/phytophthora-kernoviae/distribution-of-phytophthora-kernoviae/" TargetMode="External"/><Relationship Id="rId8" Type="http://schemas.openxmlformats.org/officeDocument/2006/relationships/image" Target="media/image2.png"/><Relationship Id="rId51" Type="http://schemas.openxmlformats.org/officeDocument/2006/relationships/image" Target="media/image27.jpeg"/><Relationship Id="rId72" Type="http://schemas.openxmlformats.org/officeDocument/2006/relationships/image" Target="media/image47.jpeg"/><Relationship Id="rId93" Type="http://schemas.openxmlformats.org/officeDocument/2006/relationships/image" Target="media/image62.jpeg"/><Relationship Id="rId98" Type="http://schemas.openxmlformats.org/officeDocument/2006/relationships/hyperlink" Target="https://governmentbusiness.co.uk/news/18032020/storm-insurance-pay-outs-top-%C2%A3360-million" TargetMode="External"/><Relationship Id="rId121" Type="http://schemas.openxmlformats.org/officeDocument/2006/relationships/hyperlink" Target="https://www.forestresearch.gov.uk/tools-and-resources/fthr/pest-and-disease-resources/" TargetMode="External"/><Relationship Id="rId142" Type="http://schemas.openxmlformats.org/officeDocument/2006/relationships/hyperlink" Target="https://www.llyw.cymru/traffig-ffyrdd-2020-html" TargetMode="External"/><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yperlink" Target="https://doi.org/10.1080/03071375.2018.1454077" TargetMode="External"/><Relationship Id="rId137" Type="http://schemas.openxmlformats.org/officeDocument/2006/relationships/hyperlink" Target="https://cy.visitmonmouthshire.com/archwiliwch-sir-fynwy" TargetMode="External"/><Relationship Id="rId20" Type="http://schemas.openxmlformats.org/officeDocument/2006/relationships/image" Target="media/image10.jpeg"/><Relationship Id="rId41" Type="http://schemas.openxmlformats.org/officeDocument/2006/relationships/hyperlink" Target="https://www.forestresearch.gov.uk/research/i-tree-eco/urbancanopycover/" TargetMode="External"/><Relationship Id="rId62" Type="http://schemas.openxmlformats.org/officeDocument/2006/relationships/image" Target="media/image38.jpeg"/><Relationship Id="rId83" Type="http://schemas.openxmlformats.org/officeDocument/2006/relationships/image" Target="media/image58.jpeg"/><Relationship Id="rId88" Type="http://schemas.openxmlformats.org/officeDocument/2006/relationships/footer" Target="footer7.xml"/><Relationship Id="rId111" Type="http://schemas.openxmlformats.org/officeDocument/2006/relationships/hyperlink" Target="https://secure.fera.defra.gov.uk/phiw/riskRegister/index.cfm" TargetMode="External"/><Relationship Id="rId132" Type="http://schemas.openxmlformats.org/officeDocument/2006/relationships/hyperlink" Target="https://naturalresources.wales/guidance-and-advice/environmental-topics/wildlife-and-biodiversity/protected-areas-of-land-and-seas/find-protected-areas-of-land-and-sea/?lang=cy" TargetMode="External"/><Relationship Id="rId153" Type="http://schemas.openxmlformats.org/officeDocument/2006/relationships/hyperlink" Target="mailto:research.info@forestresearch.gov.uk%20" TargetMode="External"/><Relationship Id="rId15" Type="http://schemas.openxmlformats.org/officeDocument/2006/relationships/image" Target="media/image5.jpeg"/><Relationship Id="rId36" Type="http://schemas.openxmlformats.org/officeDocument/2006/relationships/footer" Target="footer6.xml"/><Relationship Id="rId57" Type="http://schemas.openxmlformats.org/officeDocument/2006/relationships/image" Target="media/image33.png"/><Relationship Id="rId106" Type="http://schemas.openxmlformats.org/officeDocument/2006/relationships/hyperlink" Target="https://www.gov.uk/government/publications/valuing-greenhouse-gas-emissions-in-policy-appraisal/valuation-of-greenhouse-gas-emissions-for-policy-appraisal-and-evaluation" TargetMode="External"/><Relationship Id="rId127" Type="http://schemas.openxmlformats.org/officeDocument/2006/relationships/hyperlink" Target="https://www.monmouthshire.gov.uk/2020/08/help-make-monmouths-catalpa-tree-of-the-year-2020/" TargetMode="External"/><Relationship Id="rId10" Type="http://schemas.openxmlformats.org/officeDocument/2006/relationships/image" Target="media/image4.png"/><Relationship Id="rId31" Type="http://schemas.openxmlformats.org/officeDocument/2006/relationships/header" Target="header4.xml"/><Relationship Id="rId52" Type="http://schemas.openxmlformats.org/officeDocument/2006/relationships/image" Target="media/image28.jpeg"/><Relationship Id="rId73" Type="http://schemas.openxmlformats.org/officeDocument/2006/relationships/image" Target="media/image48.jpeg"/><Relationship Id="rId78" Type="http://schemas.openxmlformats.org/officeDocument/2006/relationships/image" Target="media/image53.jpeg"/><Relationship Id="rId94" Type="http://schemas.openxmlformats.org/officeDocument/2006/relationships/image" Target="media/image63.png"/><Relationship Id="rId99" Type="http://schemas.openxmlformats.org/officeDocument/2006/relationships/hyperlink" Target="https://governmentbusiness.co.uk/news/18032020/storm-insurance-pay-outs-top-%C2%A3360-million" TargetMode="External"/><Relationship Id="rId101" Type="http://schemas.openxmlformats.org/officeDocument/2006/relationships/hyperlink" Target="https://governmentbusiness.co.uk/news/18032020/storm-insurance-pay-outs-top-%C2%A3360-million" TargetMode="External"/><Relationship Id="rId122" Type="http://schemas.openxmlformats.org/officeDocument/2006/relationships/hyperlink" Target="https://www.gov.uk/guidance/urban-tree-challenge-fund" TargetMode="External"/><Relationship Id="rId143" Type="http://schemas.openxmlformats.org/officeDocument/2006/relationships/hyperlink" Target="https://ati.woodlandtrust.org.uk/" TargetMode="External"/><Relationship Id="rId148" Type="http://schemas.openxmlformats.org/officeDocument/2006/relationships/hyperlink" Target="https://www.forestresearch.gov.uk/documents/7768/Pr_Outbreak_map_at_Feb_2020.pdf"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jpeg"/><Relationship Id="rId47" Type="http://schemas.openxmlformats.org/officeDocument/2006/relationships/image" Target="media/image23.jpeg"/><Relationship Id="rId68" Type="http://schemas.openxmlformats.org/officeDocument/2006/relationships/image" Target="media/image44.jpeg"/><Relationship Id="rId89" Type="http://schemas.openxmlformats.org/officeDocument/2006/relationships/header" Target="header7.xml"/><Relationship Id="rId112" Type="http://schemas.openxmlformats.org/officeDocument/2006/relationships/hyperlink" Target="https://cdn.forestresearch.gov.uk/2022/02/7111_fc_urban_tree_manual_v15.pdf" TargetMode="External"/><Relationship Id="rId133" Type="http://schemas.openxmlformats.org/officeDocument/2006/relationships/hyperlink" Target="https://www.rhs.org.uk/science/conservation-biodiversity/wildlife/encourage-wildlife-to-your-garden/plants-for-pollinators" TargetMode="External"/><Relationship Id="rId154" Type="http://schemas.openxmlformats.org/officeDocument/2006/relationships/header" Target="header10.xml"/><Relationship Id="rId16" Type="http://schemas.openxmlformats.org/officeDocument/2006/relationships/image" Target="media/image6.jpeg"/><Relationship Id="rId37" Type="http://schemas.openxmlformats.org/officeDocument/2006/relationships/hyperlink" Target="http://www.itreetools.org/" TargetMode="External"/><Relationship Id="rId58" Type="http://schemas.openxmlformats.org/officeDocument/2006/relationships/image" Target="media/image34.png"/><Relationship Id="rId79" Type="http://schemas.openxmlformats.org/officeDocument/2006/relationships/image" Target="media/image54.jpeg"/><Relationship Id="rId102" Type="http://schemas.openxmlformats.org/officeDocument/2006/relationships/hyperlink" Target="https://www.ciria.org/CIRIA/Memberships/The_SuDS_Manual_C753_Chapters.aspx" TargetMode="External"/><Relationship Id="rId123" Type="http://schemas.openxmlformats.org/officeDocument/2006/relationships/hyperlink" Target="https://www.monmouthshire.gov.uk/cy/2022/03/plannu-coed-newydd-ym-mharc-bailey-i-wella-seilwaith-gwyrdd/" TargetMode="External"/><Relationship Id="rId144" Type="http://schemas.openxmlformats.org/officeDocument/2006/relationships/hyperlink" Target="https://www.globalforestwatch.org/dashboards/" TargetMode="External"/><Relationship Id="rId90" Type="http://schemas.openxmlformats.org/officeDocument/2006/relationships/footer" Target="footer8.xml"/><Relationship Id="rId27" Type="http://schemas.openxmlformats.org/officeDocument/2006/relationships/hyperlink" Target="http://www.itreetools.org/" TargetMode="External"/><Relationship Id="rId48" Type="http://schemas.openxmlformats.org/officeDocument/2006/relationships/image" Target="media/image24.jpeg"/><Relationship Id="rId69" Type="http://schemas.openxmlformats.org/officeDocument/2006/relationships/hyperlink" Target="https://www.swimming.org/poolfinder/pools/6428/Chepstow/Chepstow%2BLeisure%2BCentre/" TargetMode="External"/><Relationship Id="rId113" Type="http://schemas.openxmlformats.org/officeDocument/2006/relationships/hyperlink" Target="https://cdn.forestresearch.gov.uk/2022/02/7111_fc_urban_tree_manual_v15.pdf" TargetMode="External"/><Relationship Id="rId134" Type="http://schemas.openxmlformats.org/officeDocument/2006/relationships/hyperlink" Target="https://www.rhs.org.uk/science/conservation-biodiversity/wildlife/encourage-wildlife-to-your-garden/plants-for-pollina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24195</Words>
  <Characters>137915</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Valuing the Urban Trees of Chepstow and Severnside</vt:lpstr>
    </vt:vector>
  </TitlesOfParts>
  <Company>Forest Research</Company>
  <LinksUpToDate>false</LinksUpToDate>
  <CharactersWithSpaces>161787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Valuing the Urban Trees of Chepstow and Severnside</dc:title>
  <dc:creator>Kate S</dc:creator>
  <cp:lastModifiedBy>David A. Thomas</cp:lastModifiedBy>
  <cp:revision>25</cp:revision>
  <dcterms:created xsi:type="dcterms:W3CDTF">2023-02-27T16:47:00Z</dcterms:created>
  <dcterms:modified xsi:type="dcterms:W3CDTF">2023-03-23T12:35:00Z</dcterms:modified>
  <cp:category>FR Template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0x0101000133BCC66598F440B81B147EEFDC00D1</vt:lpwstr>
  </property>
  <property fmtid="{D5CDD505-2E9C-101B-9397-08002B2CF9AE}" pid="3" name="Created">
    <vt:filetime>2023-01-19T00:00:00Z</vt:filetime>
  </property>
  <property fmtid="{D5CDD505-2E9C-101B-9397-08002B2CF9AE}" pid="4" name="Creator">
    <vt:lpwstr>Acrobat PDFMaker 11 for Word</vt:lpwstr>
  </property>
  <property fmtid="{D5CDD505-2E9C-101B-9397-08002B2CF9AE}" pid="5" name="LastSaved">
    <vt:filetime>2023-02-27T00:00:00Z</vt:filetime>
  </property>
  <property fmtid="{D5CDD505-2E9C-101B-9397-08002B2CF9AE}" pid="6" name="MediaServiceImageTags">
    <vt:lpwstr/>
  </property>
  <property fmtid="{D5CDD505-2E9C-101B-9397-08002B2CF9AE}" pid="7" name="Mendeley Citation Style_1">
    <vt:lpwstr>http://www.zotero.org/styles/ecology-letters</vt:lpwstr>
  </property>
  <property fmtid="{D5CDD505-2E9C-101B-9397-08002B2CF9AE}" pid="8" name="Mendeley Document_1">
    <vt:lpwstr>True</vt:lpwstr>
  </property>
  <property fmtid="{D5CDD505-2E9C-101B-9397-08002B2CF9AE}" pid="9" name="Mendeley Recent Style Id 0_1">
    <vt:lpwstr>http://www.zotero.org/styles/american-political-science-association</vt:lpwstr>
  </property>
  <property fmtid="{D5CDD505-2E9C-101B-9397-08002B2CF9AE}" pid="10" name="Mendeley Recent Style Id 1_1">
    <vt:lpwstr>http://www.zotero.org/styles/apa</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http://www.zotero.org/styles/arboricultural-journal-the-international-journal-of-urban-forestry</vt:lpwstr>
  </property>
  <property fmtid="{D5CDD505-2E9C-101B-9397-08002B2CF9AE}" pid="13" name="Mendeley Recent Style Id 4_1">
    <vt:lpwstr>http://www.zotero.org/styles/british-journal-of-political-science</vt:lpwstr>
  </property>
  <property fmtid="{D5CDD505-2E9C-101B-9397-08002B2CF9AE}" pid="14" name="Mendeley Recent Style Id 5_1">
    <vt:lpwstr>http://www.zotero.org/styles/chicago-author-date</vt:lpwstr>
  </property>
  <property fmtid="{D5CDD505-2E9C-101B-9397-08002B2CF9AE}" pid="15" name="Mendeley Recent Style Id 6_1">
    <vt:lpwstr>http://www.zotero.org/styles/harvard-cite-them-right</vt:lpwstr>
  </property>
  <property fmtid="{D5CDD505-2E9C-101B-9397-08002B2CF9AE}" pid="16" name="Mendeley Recent Style Id 7_1">
    <vt:lpwstr>http://www.zotero.org/styles/harvard1</vt:lpwstr>
  </property>
  <property fmtid="{D5CDD505-2E9C-101B-9397-08002B2CF9AE}" pid="17" name="Mendeley Recent Style Id 8_1">
    <vt:lpwstr>http://www.zotero.org/styles/ieee</vt:lpwstr>
  </property>
  <property fmtid="{D5CDD505-2E9C-101B-9397-08002B2CF9AE}" pid="18" name="Mendeley Recent Style Id 9_1">
    <vt:lpwstr>http://www.zotero.org/styles/vancouver</vt:lpwstr>
  </property>
  <property fmtid="{D5CDD505-2E9C-101B-9397-08002B2CF9AE}" pid="19" name="Mendeley Recent Style Name 0_1">
    <vt:lpwstr>American Political Science Association</vt:lpwstr>
  </property>
  <property fmtid="{D5CDD505-2E9C-101B-9397-08002B2CF9AE}" pid="20" name="Mendeley Recent Style Name 1_1">
    <vt:lpwstr>American Psychological Association 7th edition</vt:lpwstr>
  </property>
  <property fmtid="{D5CDD505-2E9C-101B-9397-08002B2CF9AE}" pid="21" name="Mendeley Recent Style Name 2_1">
    <vt:lpwstr>American Sociological Association 6th edition</vt:lpwstr>
  </property>
  <property fmtid="{D5CDD505-2E9C-101B-9397-08002B2CF9AE}" pid="22" name="Mendeley Recent Style Name 3_1">
    <vt:lpwstr>Arboricultural Journal: The International Journal of Urban Forestry</vt:lpwstr>
  </property>
  <property fmtid="{D5CDD505-2E9C-101B-9397-08002B2CF9AE}" pid="23" name="Mendeley Recent Style Name 4_1">
    <vt:lpwstr>British Journal of Political Science</vt:lpwstr>
  </property>
  <property fmtid="{D5CDD505-2E9C-101B-9397-08002B2CF9AE}" pid="24" name="Mendeley Recent Style Name 5_1">
    <vt:lpwstr>Chicago Manual of Style 17th edition (author-date)</vt:lpwstr>
  </property>
  <property fmtid="{D5CDD505-2E9C-101B-9397-08002B2CF9AE}" pid="25" name="Mendeley Recent Style Name 6_1">
    <vt:lpwstr>Cite Them Right 10th edition - Harvard</vt:lpwstr>
  </property>
  <property fmtid="{D5CDD505-2E9C-101B-9397-08002B2CF9AE}" pid="26" name="Mendeley Recent Style Name 7_1">
    <vt:lpwstr>Harvard reference format 1 (deprecated)</vt:lpwstr>
  </property>
  <property fmtid="{D5CDD505-2E9C-101B-9397-08002B2CF9AE}" pid="27" name="Mendeley Recent Style Name 8_1">
    <vt:lpwstr>IEEE</vt:lpwstr>
  </property>
  <property fmtid="{D5CDD505-2E9C-101B-9397-08002B2CF9AE}" pid="28" name="Mendeley Recent Style Name 9_1">
    <vt:lpwstr>Vancouver</vt:lpwstr>
  </property>
  <property fmtid="{D5CDD505-2E9C-101B-9397-08002B2CF9AE}" pid="29" name="Mendeley Unique User Id_1">
    <vt:lpwstr>c5a164ef-ff23-3795-a09d-6190a50d6664</vt:lpwstr>
  </property>
  <property fmtid="{D5CDD505-2E9C-101B-9397-08002B2CF9AE}" pid="30" name="MSIP_Label_008c3e54-1165-410a-969f-bee94a33b7d6_ActionId">
    <vt:lpwstr>c95fca8d-b811-48d2-8dad-0000ceb9a2e8</vt:lpwstr>
  </property>
  <property fmtid="{D5CDD505-2E9C-101B-9397-08002B2CF9AE}" pid="31" name="MSIP_Label_008c3e54-1165-410a-969f-bee94a33b7d6_ContentBits">
    <vt:lpwstr>0</vt:lpwstr>
  </property>
  <property fmtid="{D5CDD505-2E9C-101B-9397-08002B2CF9AE}" pid="32" name="MSIP_Label_008c3e54-1165-410a-969f-bee94a33b7d6_Enabled">
    <vt:lpwstr>true</vt:lpwstr>
  </property>
  <property fmtid="{D5CDD505-2E9C-101B-9397-08002B2CF9AE}" pid="33" name="MSIP_Label_008c3e54-1165-410a-969f-bee94a33b7d6_Method">
    <vt:lpwstr>Standard</vt:lpwstr>
  </property>
  <property fmtid="{D5CDD505-2E9C-101B-9397-08002B2CF9AE}" pid="34" name="MSIP_Label_008c3e54-1165-410a-969f-bee94a33b7d6_Name">
    <vt:lpwstr>General</vt:lpwstr>
  </property>
  <property fmtid="{D5CDD505-2E9C-101B-9397-08002B2CF9AE}" pid="35" name="MSIP_Label_008c3e54-1165-410a-969f-bee94a33b7d6_SetDate">
    <vt:lpwstr>2020-08-18T12:11:07Z</vt:lpwstr>
  </property>
  <property fmtid="{D5CDD505-2E9C-101B-9397-08002B2CF9AE}" pid="36" name="MSIP_Label_008c3e54-1165-410a-969f-bee94a33b7d6_SiteId">
    <vt:lpwstr>1b923567-07bd-4ac1-85f2-45eda26d837c</vt:lpwstr>
  </property>
  <property fmtid="{D5CDD505-2E9C-101B-9397-08002B2CF9AE}" pid="37" name="Producer">
    <vt:lpwstr>Adobe PDF Library 11.0</vt:lpwstr>
  </property>
  <property fmtid="{D5CDD505-2E9C-101B-9397-08002B2CF9AE}" pid="38" name="SourceModified">
    <vt:lpwstr/>
  </property>
</Properties>
</file>