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F39" w:rsidRPr="004A420E" w:rsidRDefault="00570F39" w:rsidP="00570F39">
      <w:pPr>
        <w:spacing w:after="0"/>
        <w:rPr>
          <w:sz w:val="28"/>
          <w:szCs w:val="28"/>
        </w:rPr>
      </w:pPr>
      <w:r w:rsidRPr="00087559">
        <w:rPr>
          <w:rFonts w:cstheme="minorHAnsi"/>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-542925</wp:posOffset>
                </wp:positionV>
                <wp:extent cx="61245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24575" cy="438150"/>
                        </a:xfrm>
                        <a:prstGeom prst="rect">
                          <a:avLst/>
                        </a:prstGeom>
                        <a:solidFill>
                          <a:srgbClr val="33CCCC"/>
                        </a:solidFill>
                        <a:ln w="6350">
                          <a:solidFill>
                            <a:srgbClr val="33CCCC"/>
                          </a:solidFill>
                        </a:ln>
                      </wps:spPr>
                      <wps:txbx>
                        <w:txbxContent>
                          <w:p w:rsidR="0053198C" w:rsidRPr="0053198C" w:rsidRDefault="00FB45EE" w:rsidP="0053198C">
                            <w:pPr>
                              <w:jc w:val="center"/>
                              <w:rPr>
                                <w:b/>
                                <w:color w:val="FFFFFF" w:themeColor="background1"/>
                                <w:sz w:val="36"/>
                                <w:szCs w:val="36"/>
                              </w:rPr>
                            </w:pPr>
                            <w:r>
                              <w:rPr>
                                <w:b/>
                                <w:color w:val="FFFFFF" w:themeColor="background1"/>
                                <w:sz w:val="36"/>
                                <w:szCs w:val="36"/>
                              </w:rPr>
                              <w:t>Trials, Treason and Transportation</w:t>
                            </w:r>
                          </w:p>
                          <w:p w:rsidR="0053198C" w:rsidRDefault="005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5pt;margin-top:-42.75pt;width:482.2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" fillcolor="#3cc" strokecolor="#3cc" strokeweight=".5pt">
                <v:textbox>
                  <w:txbxContent>
                    <w:p w:rsidR="0053198C" w:rsidRPr="0053198C" w:rsidRDefault="00FB45EE" w:rsidP="0053198C">
                      <w:pPr>
                        <w:jc w:val="center"/>
                        <w:rPr>
                          <w:b/>
                          <w:color w:val="FFFFFF" w:themeColor="background1"/>
                          <w:sz w:val="36"/>
                          <w:szCs w:val="36"/>
                        </w:rPr>
                      </w:pPr>
                      <w:r>
                        <w:rPr>
                          <w:b/>
                          <w:color w:val="FFFFFF" w:themeColor="background1"/>
                          <w:sz w:val="36"/>
                          <w:szCs w:val="36"/>
                        </w:rPr>
                        <w:t>Trials, Treason and Transportation</w:t>
                      </w:r>
                    </w:p>
                    <w:p w:rsidR="0053198C" w:rsidRDefault="0053198C"/>
                  </w:txbxContent>
                </v:textbox>
              </v:shape>
            </w:pict>
          </mc:Fallback>
        </mc:AlternateContent>
      </w:r>
      <w:r w:rsidRPr="004A420E">
        <w:rPr>
          <w:sz w:val="28"/>
          <w:szCs w:val="28"/>
        </w:rPr>
        <w:t>On 31</w:t>
      </w:r>
      <w:r w:rsidRPr="004A420E">
        <w:rPr>
          <w:sz w:val="28"/>
          <w:szCs w:val="28"/>
          <w:vertAlign w:val="superscript"/>
        </w:rPr>
        <w:t>st</w:t>
      </w:r>
      <w:r w:rsidRPr="004A420E">
        <w:rPr>
          <w:sz w:val="28"/>
          <w:szCs w:val="28"/>
        </w:rPr>
        <w:t xml:space="preserve"> December 1839 twelve men went on trial at the Shire Hall, Monmouth for their part in the Newport Rising.  Among the twelve were Chartist leaders John Frost, Zephaniah Williams and William Jones.  </w:t>
      </w:r>
    </w:p>
    <w:p w:rsidR="00087559" w:rsidRPr="00570F39" w:rsidRDefault="00570F39" w:rsidP="00570F39">
      <w:pPr>
        <w:rPr>
          <w:sz w:val="28"/>
          <w:szCs w:val="28"/>
        </w:rPr>
      </w:pPr>
      <w:r>
        <w:rPr>
          <w:sz w:val="28"/>
          <w:szCs w:val="28"/>
        </w:rPr>
        <w:t>In the very courtroom where the case was heard, your class can re-enact the trial of John Frost and e</w:t>
      </w:r>
      <w:r w:rsidRPr="00185342">
        <w:rPr>
          <w:sz w:val="28"/>
          <w:szCs w:val="28"/>
        </w:rPr>
        <w:t>xperience the drama and tension of one of the most famous and infamous British trials of the 19</w:t>
      </w:r>
      <w:r w:rsidRPr="00185342">
        <w:rPr>
          <w:sz w:val="28"/>
          <w:szCs w:val="28"/>
          <w:vertAlign w:val="superscript"/>
        </w:rPr>
        <w:t>th</w:t>
      </w:r>
      <w:r w:rsidRPr="00185342">
        <w:rPr>
          <w:sz w:val="28"/>
          <w:szCs w:val="28"/>
        </w:rPr>
        <w:t xml:space="preserve"> century; the trial of the Monmouthshire Chartists.  Discover how the Chartists help</w:t>
      </w:r>
      <w:r>
        <w:rPr>
          <w:sz w:val="28"/>
          <w:szCs w:val="28"/>
        </w:rPr>
        <w:t>ed</w:t>
      </w:r>
      <w:r w:rsidRPr="00185342">
        <w:rPr>
          <w:sz w:val="28"/>
          <w:szCs w:val="28"/>
        </w:rPr>
        <w:t xml:space="preserve"> to shape our modern demo</w:t>
      </w:r>
      <w:r>
        <w:rPr>
          <w:sz w:val="28"/>
          <w:szCs w:val="28"/>
        </w:rPr>
        <w:t>cratic system, explore their campaign methods and use actual court records to decide if Chartist leader John Frost is guilty or not guilty of High Treason, a crime punishable by death.</w:t>
      </w:r>
    </w:p>
    <w:p w:rsidR="0053198C" w:rsidRPr="0053198C" w:rsidRDefault="0053198C" w:rsidP="006B4BD7">
      <w:pPr>
        <w:spacing w:after="0"/>
        <w:rPr>
          <w:sz w:val="28"/>
          <w:szCs w:val="28"/>
        </w:rPr>
      </w:pPr>
      <w:r w:rsidRPr="0053198C">
        <w:rPr>
          <w:b/>
          <w:sz w:val="28"/>
          <w:szCs w:val="28"/>
        </w:rPr>
        <w:t>Venue:</w:t>
      </w:r>
      <w:r w:rsidRPr="0053198C">
        <w:rPr>
          <w:sz w:val="28"/>
          <w:szCs w:val="28"/>
        </w:rPr>
        <w:t xml:space="preserve">  </w:t>
      </w:r>
      <w:r>
        <w:rPr>
          <w:sz w:val="28"/>
          <w:szCs w:val="28"/>
        </w:rPr>
        <w:tab/>
      </w:r>
      <w:r w:rsidR="00D13360">
        <w:rPr>
          <w:sz w:val="28"/>
          <w:szCs w:val="28"/>
        </w:rPr>
        <w:t>Shire Hall, Monmouth</w:t>
      </w:r>
    </w:p>
    <w:p w:rsidR="00BA24A4" w:rsidRPr="0053198C" w:rsidRDefault="00BA24A4" w:rsidP="006B4BD7">
      <w:pPr>
        <w:spacing w:after="0"/>
        <w:rPr>
          <w:sz w:val="28"/>
          <w:szCs w:val="28"/>
        </w:rPr>
      </w:pPr>
      <w:r w:rsidRPr="00BA24A4">
        <w:rPr>
          <w:b/>
          <w:sz w:val="28"/>
          <w:szCs w:val="28"/>
        </w:rPr>
        <w:t>Key Stage:</w:t>
      </w:r>
      <w:r w:rsidR="00EB7DDC">
        <w:rPr>
          <w:sz w:val="28"/>
          <w:szCs w:val="28"/>
        </w:rPr>
        <w:tab/>
        <w:t>KS3</w:t>
      </w:r>
      <w:bookmarkStart w:id="0" w:name="_GoBack"/>
      <w:bookmarkEnd w:id="0"/>
    </w:p>
    <w:p w:rsidR="00BA24A4" w:rsidRDefault="00BA24A4" w:rsidP="00BA24A4">
      <w:pPr>
        <w:spacing w:after="0"/>
        <w:rPr>
          <w:noProof/>
          <w:sz w:val="28"/>
          <w:szCs w:val="28"/>
          <w:lang w:eastAsia="en-GB"/>
        </w:rPr>
      </w:pPr>
      <w:r w:rsidRPr="00BA24A4">
        <w:rPr>
          <w:b/>
          <w:noProof/>
          <w:sz w:val="28"/>
          <w:szCs w:val="28"/>
          <w:lang w:eastAsia="en-GB"/>
        </w:rPr>
        <w:t>Duration of workshop</w:t>
      </w:r>
      <w:r w:rsidR="0053198C">
        <w:rPr>
          <w:b/>
          <w:noProof/>
          <w:sz w:val="28"/>
          <w:szCs w:val="28"/>
          <w:lang w:eastAsia="en-GB"/>
        </w:rPr>
        <w:t xml:space="preserve">:  </w:t>
      </w:r>
      <w:r w:rsidR="001E1EFB">
        <w:rPr>
          <w:noProof/>
          <w:sz w:val="28"/>
          <w:szCs w:val="28"/>
          <w:lang w:eastAsia="en-GB"/>
        </w:rPr>
        <w:t>2</w:t>
      </w:r>
      <w:r w:rsidR="00C45FB6">
        <w:rPr>
          <w:noProof/>
          <w:sz w:val="28"/>
          <w:szCs w:val="28"/>
          <w:lang w:eastAsia="en-GB"/>
        </w:rPr>
        <w:t xml:space="preserve"> hours </w:t>
      </w:r>
    </w:p>
    <w:p w:rsidR="0053198C" w:rsidRPr="0053198C" w:rsidRDefault="0053198C" w:rsidP="00BA24A4">
      <w:pPr>
        <w:spacing w:after="0"/>
        <w:rPr>
          <w:b/>
          <w:noProof/>
          <w:sz w:val="28"/>
          <w:szCs w:val="28"/>
          <w:lang w:eastAsia="en-GB"/>
        </w:rPr>
      </w:pPr>
      <w:r w:rsidRPr="0053198C">
        <w:rPr>
          <w:b/>
          <w:noProof/>
          <w:sz w:val="28"/>
          <w:szCs w:val="28"/>
          <w:lang w:eastAsia="en-GB"/>
        </w:rPr>
        <w:t>Maximum number of pupils:</w:t>
      </w:r>
      <w:r>
        <w:rPr>
          <w:noProof/>
          <w:sz w:val="28"/>
          <w:szCs w:val="28"/>
          <w:lang w:eastAsia="en-GB"/>
        </w:rPr>
        <w:t xml:space="preserve">  35</w:t>
      </w:r>
    </w:p>
    <w:p w:rsidR="00BA24A4" w:rsidRDefault="00605DCD" w:rsidP="006B4BD7">
      <w:pPr>
        <w:spacing w:after="0"/>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-66675</wp:posOffset>
                </wp:positionH>
                <wp:positionV relativeFrom="paragraph">
                  <wp:posOffset>38735</wp:posOffset>
                </wp:positionV>
                <wp:extent cx="6019800" cy="3105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19800" cy="3105150"/>
                        </a:xfrm>
                        <a:prstGeom prst="rect">
                          <a:avLst/>
                        </a:prstGeom>
                        <a:solidFill>
                          <a:srgbClr val="33CCCC"/>
                        </a:solidFill>
                        <a:ln w="6350">
                          <a:solidFill>
                            <a:prstClr val="black"/>
                          </a:solidFill>
                        </a:ln>
                      </wps:spPr>
                      <wps:txbx>
                        <w:txbxContent>
                          <w:p w:rsidR="00BA24A4" w:rsidRPr="0053198C" w:rsidRDefault="00BA24A4" w:rsidP="00BA24A4">
                            <w:pPr>
                              <w:rPr>
                                <w:b/>
                                <w:color w:val="FFFFFF" w:themeColor="background1"/>
                                <w:sz w:val="28"/>
                                <w:szCs w:val="28"/>
                              </w:rPr>
                            </w:pPr>
                            <w:r w:rsidRPr="0053198C">
                              <w:rPr>
                                <w:b/>
                                <w:color w:val="FFFFFF" w:themeColor="background1"/>
                                <w:sz w:val="28"/>
                                <w:szCs w:val="28"/>
                              </w:rPr>
                              <w:t>What will pupils do?</w:t>
                            </w:r>
                          </w:p>
                          <w:p w:rsidR="006A51FC" w:rsidRDefault="00FB45EE" w:rsidP="00FB45EE">
                            <w:pPr>
                              <w:pStyle w:val="ListParagraph"/>
                              <w:numPr>
                                <w:ilvl w:val="0"/>
                                <w:numId w:val="2"/>
                              </w:numPr>
                              <w:rPr>
                                <w:color w:val="FFFFFF" w:themeColor="background1"/>
                                <w:sz w:val="28"/>
                                <w:szCs w:val="28"/>
                              </w:rPr>
                            </w:pPr>
                            <w:r>
                              <w:rPr>
                                <w:color w:val="FFFFFF" w:themeColor="background1"/>
                                <w:sz w:val="28"/>
                                <w:szCs w:val="28"/>
                              </w:rPr>
                              <w:t xml:space="preserve">Explore the six points of the Chartist’s People’s Charter and the </w:t>
                            </w:r>
                            <w:r w:rsidR="00880BEA">
                              <w:rPr>
                                <w:color w:val="FFFFFF" w:themeColor="background1"/>
                                <w:sz w:val="28"/>
                                <w:szCs w:val="28"/>
                              </w:rPr>
                              <w:t>reasons</w:t>
                            </w:r>
                            <w:r>
                              <w:rPr>
                                <w:color w:val="FFFFFF" w:themeColor="background1"/>
                                <w:sz w:val="28"/>
                                <w:szCs w:val="28"/>
                              </w:rPr>
                              <w:t xml:space="preserve"> why </w:t>
                            </w:r>
                            <w:r w:rsidR="00570F39">
                              <w:rPr>
                                <w:color w:val="FFFFFF" w:themeColor="background1"/>
                                <w:sz w:val="28"/>
                                <w:szCs w:val="28"/>
                              </w:rPr>
                              <w:t xml:space="preserve">they called for </w:t>
                            </w:r>
                            <w:r>
                              <w:rPr>
                                <w:color w:val="FFFFFF" w:themeColor="background1"/>
                                <w:sz w:val="28"/>
                                <w:szCs w:val="28"/>
                              </w:rPr>
                              <w:t xml:space="preserve">reform </w:t>
                            </w:r>
                            <w:r w:rsidR="00570F39">
                              <w:rPr>
                                <w:color w:val="FFFFFF" w:themeColor="background1"/>
                                <w:sz w:val="28"/>
                                <w:szCs w:val="28"/>
                              </w:rPr>
                              <w:t>of the voting system.</w:t>
                            </w:r>
                          </w:p>
                          <w:p w:rsidR="00FB45EE" w:rsidRPr="00FB45EE" w:rsidRDefault="00FB45EE" w:rsidP="00FB45EE">
                            <w:pPr>
                              <w:pStyle w:val="ListParagraph"/>
                              <w:numPr>
                                <w:ilvl w:val="0"/>
                                <w:numId w:val="2"/>
                              </w:numPr>
                              <w:rPr>
                                <w:color w:val="FFFFFF" w:themeColor="background1"/>
                                <w:sz w:val="28"/>
                                <w:szCs w:val="28"/>
                              </w:rPr>
                            </w:pPr>
                            <w:r>
                              <w:rPr>
                                <w:color w:val="FFFFFF" w:themeColor="background1"/>
                                <w:sz w:val="28"/>
                                <w:szCs w:val="28"/>
                              </w:rPr>
                              <w:t xml:space="preserve">Use primary source material </w:t>
                            </w:r>
                            <w:r w:rsidR="00880BEA">
                              <w:rPr>
                                <w:color w:val="FFFFFF" w:themeColor="background1"/>
                                <w:sz w:val="28"/>
                                <w:szCs w:val="28"/>
                              </w:rPr>
                              <w:t>to investigate what happened during the Newport Rising and what role the Monmouthshire Chartists played in this event.</w:t>
                            </w:r>
                          </w:p>
                          <w:p w:rsidR="00FA5D47" w:rsidRDefault="00D27A0D" w:rsidP="00E343CF">
                            <w:pPr>
                              <w:pStyle w:val="ListParagraph"/>
                              <w:numPr>
                                <w:ilvl w:val="0"/>
                                <w:numId w:val="2"/>
                              </w:numPr>
                              <w:rPr>
                                <w:color w:val="FFFFFF" w:themeColor="background1"/>
                                <w:sz w:val="28"/>
                                <w:szCs w:val="28"/>
                              </w:rPr>
                            </w:pPr>
                            <w:r>
                              <w:rPr>
                                <w:color w:val="FFFFFF" w:themeColor="background1"/>
                                <w:sz w:val="28"/>
                                <w:szCs w:val="28"/>
                              </w:rPr>
                              <w:t xml:space="preserve">Plan the case for the Defence and the Prosecution </w:t>
                            </w:r>
                            <w:r w:rsidR="00FB45EE">
                              <w:rPr>
                                <w:color w:val="FFFFFF" w:themeColor="background1"/>
                                <w:sz w:val="28"/>
                                <w:szCs w:val="28"/>
                              </w:rPr>
                              <w:t xml:space="preserve">of John Frost, </w:t>
                            </w:r>
                            <w:r>
                              <w:rPr>
                                <w:color w:val="FFFFFF" w:themeColor="background1"/>
                                <w:sz w:val="28"/>
                                <w:szCs w:val="28"/>
                              </w:rPr>
                              <w:t xml:space="preserve">based on real </w:t>
                            </w:r>
                            <w:r w:rsidR="00FB45EE">
                              <w:rPr>
                                <w:color w:val="FFFFFF" w:themeColor="background1"/>
                                <w:sz w:val="28"/>
                                <w:szCs w:val="28"/>
                              </w:rPr>
                              <w:t>evidence used in the trial of the Monmouthshire Chartists.</w:t>
                            </w:r>
                          </w:p>
                          <w:p w:rsidR="00FA5D47" w:rsidRDefault="00FB45EE" w:rsidP="00D27A0D">
                            <w:pPr>
                              <w:pStyle w:val="ListParagraph"/>
                              <w:numPr>
                                <w:ilvl w:val="0"/>
                                <w:numId w:val="2"/>
                              </w:numPr>
                              <w:rPr>
                                <w:color w:val="FFFFFF" w:themeColor="background1"/>
                                <w:sz w:val="28"/>
                                <w:szCs w:val="28"/>
                              </w:rPr>
                            </w:pPr>
                            <w:r>
                              <w:rPr>
                                <w:color w:val="FFFFFF" w:themeColor="background1"/>
                                <w:sz w:val="28"/>
                                <w:szCs w:val="28"/>
                              </w:rPr>
                              <w:t>Enact the ‘Trial of John Frost’</w:t>
                            </w:r>
                            <w:r w:rsidR="00D27A0D">
                              <w:rPr>
                                <w:color w:val="FFFFFF" w:themeColor="background1"/>
                                <w:sz w:val="28"/>
                                <w:szCs w:val="28"/>
                              </w:rPr>
                              <w:t xml:space="preserve"> in </w:t>
                            </w:r>
                            <w:r>
                              <w:rPr>
                                <w:color w:val="FFFFFF" w:themeColor="background1"/>
                                <w:sz w:val="28"/>
                                <w:szCs w:val="28"/>
                              </w:rPr>
                              <w:t xml:space="preserve">the </w:t>
                            </w:r>
                            <w:r w:rsidR="00D27A0D">
                              <w:rPr>
                                <w:color w:val="FFFFFF" w:themeColor="background1"/>
                                <w:sz w:val="28"/>
                                <w:szCs w:val="28"/>
                              </w:rPr>
                              <w:t>courtroom</w:t>
                            </w:r>
                            <w:r>
                              <w:rPr>
                                <w:color w:val="FFFFFF" w:themeColor="background1"/>
                                <w:sz w:val="28"/>
                                <w:szCs w:val="28"/>
                              </w:rPr>
                              <w:t xml:space="preserve"> where the actual trial of the Monmouthshire Chartists was held, based upon the pupil’s own Pr</w:t>
                            </w:r>
                            <w:r w:rsidR="00D27A0D">
                              <w:rPr>
                                <w:color w:val="FFFFFF" w:themeColor="background1"/>
                                <w:sz w:val="28"/>
                                <w:szCs w:val="28"/>
                              </w:rPr>
                              <w:t xml:space="preserve">osecution </w:t>
                            </w:r>
                            <w:r>
                              <w:rPr>
                                <w:color w:val="FFFFFF" w:themeColor="background1"/>
                                <w:sz w:val="28"/>
                                <w:szCs w:val="28"/>
                              </w:rPr>
                              <w:t xml:space="preserve">and Defence </w:t>
                            </w:r>
                            <w:r w:rsidR="00D27A0D">
                              <w:rPr>
                                <w:color w:val="FFFFFF" w:themeColor="background1"/>
                                <w:sz w:val="28"/>
                                <w:szCs w:val="28"/>
                              </w:rPr>
                              <w:t>cases</w:t>
                            </w:r>
                          </w:p>
                          <w:p w:rsidR="00D27A0D" w:rsidRPr="00D27A0D" w:rsidRDefault="00D27A0D" w:rsidP="00D27A0D">
                            <w:pPr>
                              <w:pStyle w:val="ListParagraph"/>
                              <w:numPr>
                                <w:ilvl w:val="0"/>
                                <w:numId w:val="2"/>
                              </w:numPr>
                              <w:rPr>
                                <w:color w:val="FFFFFF" w:themeColor="background1"/>
                                <w:sz w:val="28"/>
                                <w:szCs w:val="28"/>
                              </w:rPr>
                            </w:pPr>
                            <w:r>
                              <w:rPr>
                                <w:color w:val="FFFFFF" w:themeColor="background1"/>
                                <w:sz w:val="28"/>
                                <w:szCs w:val="28"/>
                              </w:rPr>
                              <w:t>Explore the Holding cells</w:t>
                            </w:r>
                          </w:p>
                          <w:p w:rsidR="00FA5D47" w:rsidRPr="000E4005" w:rsidRDefault="00FA5D47" w:rsidP="000E4005">
                            <w:pPr>
                              <w:rPr>
                                <w:color w:val="FFFFFF" w:themeColor="background1"/>
                                <w:sz w:val="28"/>
                                <w:szCs w:val="28"/>
                              </w:rPr>
                            </w:pPr>
                          </w:p>
                          <w:p w:rsidR="00BA24A4" w:rsidRPr="0053198C" w:rsidRDefault="00BA24A4" w:rsidP="00211F38">
                            <w:pPr>
                              <w:pStyle w:val="ListParagraph"/>
                              <w:rPr>
                                <w:color w:val="FFFFFF" w:themeColor="background1"/>
                                <w:sz w:val="28"/>
                                <w:szCs w:val="28"/>
                              </w:rPr>
                            </w:pPr>
                          </w:p>
                          <w:p w:rsidR="00BA24A4" w:rsidRDefault="00BA2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5.25pt;margin-top:3.05pt;width:474pt;height:24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" fillcolor="#3cc" strokeweight=".5pt">
                <v:textbox>
                  <w:txbxContent>
                    <w:p w:rsidR="00BA24A4" w:rsidRPr="0053198C" w:rsidRDefault="00BA24A4" w:rsidP="00BA24A4">
                      <w:pPr>
                        <w:rPr>
                          <w:b/>
                          <w:color w:val="FFFFFF" w:themeColor="background1"/>
                          <w:sz w:val="28"/>
                          <w:szCs w:val="28"/>
                        </w:rPr>
                      </w:pPr>
                      <w:r w:rsidRPr="0053198C">
                        <w:rPr>
                          <w:b/>
                          <w:color w:val="FFFFFF" w:themeColor="background1"/>
                          <w:sz w:val="28"/>
                          <w:szCs w:val="28"/>
                        </w:rPr>
                        <w:t>What will pupils do?</w:t>
                      </w:r>
                    </w:p>
                    <w:p w:rsidR="006A51FC" w:rsidRDefault="00FB45EE" w:rsidP="00FB45EE">
                      <w:pPr>
                        <w:pStyle w:val="ListParagraph"/>
                        <w:numPr>
                          <w:ilvl w:val="0"/>
                          <w:numId w:val="2"/>
                        </w:numPr>
                        <w:rPr>
                          <w:color w:val="FFFFFF" w:themeColor="background1"/>
                          <w:sz w:val="28"/>
                          <w:szCs w:val="28"/>
                        </w:rPr>
                      </w:pPr>
                      <w:r>
                        <w:rPr>
                          <w:color w:val="FFFFFF" w:themeColor="background1"/>
                          <w:sz w:val="28"/>
                          <w:szCs w:val="28"/>
                        </w:rPr>
                        <w:t xml:space="preserve">Explore the six points of the Chartist’s People’s Charter and the </w:t>
                      </w:r>
                      <w:r w:rsidR="00880BEA">
                        <w:rPr>
                          <w:color w:val="FFFFFF" w:themeColor="background1"/>
                          <w:sz w:val="28"/>
                          <w:szCs w:val="28"/>
                        </w:rPr>
                        <w:t>reasons</w:t>
                      </w:r>
                      <w:r>
                        <w:rPr>
                          <w:color w:val="FFFFFF" w:themeColor="background1"/>
                          <w:sz w:val="28"/>
                          <w:szCs w:val="28"/>
                        </w:rPr>
                        <w:t xml:space="preserve"> why </w:t>
                      </w:r>
                      <w:r w:rsidR="00570F39">
                        <w:rPr>
                          <w:color w:val="FFFFFF" w:themeColor="background1"/>
                          <w:sz w:val="28"/>
                          <w:szCs w:val="28"/>
                        </w:rPr>
                        <w:t xml:space="preserve">they called for </w:t>
                      </w:r>
                      <w:r>
                        <w:rPr>
                          <w:color w:val="FFFFFF" w:themeColor="background1"/>
                          <w:sz w:val="28"/>
                          <w:szCs w:val="28"/>
                        </w:rPr>
                        <w:t xml:space="preserve">reform </w:t>
                      </w:r>
                      <w:r w:rsidR="00570F39">
                        <w:rPr>
                          <w:color w:val="FFFFFF" w:themeColor="background1"/>
                          <w:sz w:val="28"/>
                          <w:szCs w:val="28"/>
                        </w:rPr>
                        <w:t>of the voting system.</w:t>
                      </w:r>
                    </w:p>
                    <w:p w:rsidR="00FB45EE" w:rsidRPr="00FB45EE" w:rsidRDefault="00FB45EE" w:rsidP="00FB45EE">
                      <w:pPr>
                        <w:pStyle w:val="ListParagraph"/>
                        <w:numPr>
                          <w:ilvl w:val="0"/>
                          <w:numId w:val="2"/>
                        </w:numPr>
                        <w:rPr>
                          <w:color w:val="FFFFFF" w:themeColor="background1"/>
                          <w:sz w:val="28"/>
                          <w:szCs w:val="28"/>
                        </w:rPr>
                      </w:pPr>
                      <w:r>
                        <w:rPr>
                          <w:color w:val="FFFFFF" w:themeColor="background1"/>
                          <w:sz w:val="28"/>
                          <w:szCs w:val="28"/>
                        </w:rPr>
                        <w:t xml:space="preserve">Use primary source material </w:t>
                      </w:r>
                      <w:r w:rsidR="00880BEA">
                        <w:rPr>
                          <w:color w:val="FFFFFF" w:themeColor="background1"/>
                          <w:sz w:val="28"/>
                          <w:szCs w:val="28"/>
                        </w:rPr>
                        <w:t>to investigate what happened during the Newport Rising and what role the Monmouthshire Chartists played in this event.</w:t>
                      </w:r>
                    </w:p>
                    <w:p w:rsidR="00FA5D47" w:rsidRDefault="00D27A0D" w:rsidP="00E343CF">
                      <w:pPr>
                        <w:pStyle w:val="ListParagraph"/>
                        <w:numPr>
                          <w:ilvl w:val="0"/>
                          <w:numId w:val="2"/>
                        </w:numPr>
                        <w:rPr>
                          <w:color w:val="FFFFFF" w:themeColor="background1"/>
                          <w:sz w:val="28"/>
                          <w:szCs w:val="28"/>
                        </w:rPr>
                      </w:pPr>
                      <w:r>
                        <w:rPr>
                          <w:color w:val="FFFFFF" w:themeColor="background1"/>
                          <w:sz w:val="28"/>
                          <w:szCs w:val="28"/>
                        </w:rPr>
                        <w:t xml:space="preserve">Plan the case for the Defence and the Prosecution </w:t>
                      </w:r>
                      <w:r w:rsidR="00FB45EE">
                        <w:rPr>
                          <w:color w:val="FFFFFF" w:themeColor="background1"/>
                          <w:sz w:val="28"/>
                          <w:szCs w:val="28"/>
                        </w:rPr>
                        <w:t xml:space="preserve">of John Frost, </w:t>
                      </w:r>
                      <w:r>
                        <w:rPr>
                          <w:color w:val="FFFFFF" w:themeColor="background1"/>
                          <w:sz w:val="28"/>
                          <w:szCs w:val="28"/>
                        </w:rPr>
                        <w:t xml:space="preserve">based on real </w:t>
                      </w:r>
                      <w:r w:rsidR="00FB45EE">
                        <w:rPr>
                          <w:color w:val="FFFFFF" w:themeColor="background1"/>
                          <w:sz w:val="28"/>
                          <w:szCs w:val="28"/>
                        </w:rPr>
                        <w:t>evidence used in the trial of the Monmouthshire Chartists.</w:t>
                      </w:r>
                    </w:p>
                    <w:p w:rsidR="00FA5D47" w:rsidRDefault="00FB45EE" w:rsidP="00D27A0D">
                      <w:pPr>
                        <w:pStyle w:val="ListParagraph"/>
                        <w:numPr>
                          <w:ilvl w:val="0"/>
                          <w:numId w:val="2"/>
                        </w:numPr>
                        <w:rPr>
                          <w:color w:val="FFFFFF" w:themeColor="background1"/>
                          <w:sz w:val="28"/>
                          <w:szCs w:val="28"/>
                        </w:rPr>
                      </w:pPr>
                      <w:r>
                        <w:rPr>
                          <w:color w:val="FFFFFF" w:themeColor="background1"/>
                          <w:sz w:val="28"/>
                          <w:szCs w:val="28"/>
                        </w:rPr>
                        <w:t>Enact the ‘Trial of John Frost’</w:t>
                      </w:r>
                      <w:r w:rsidR="00D27A0D">
                        <w:rPr>
                          <w:color w:val="FFFFFF" w:themeColor="background1"/>
                          <w:sz w:val="28"/>
                          <w:szCs w:val="28"/>
                        </w:rPr>
                        <w:t xml:space="preserve"> in </w:t>
                      </w:r>
                      <w:r>
                        <w:rPr>
                          <w:color w:val="FFFFFF" w:themeColor="background1"/>
                          <w:sz w:val="28"/>
                          <w:szCs w:val="28"/>
                        </w:rPr>
                        <w:t xml:space="preserve">the </w:t>
                      </w:r>
                      <w:r w:rsidR="00D27A0D">
                        <w:rPr>
                          <w:color w:val="FFFFFF" w:themeColor="background1"/>
                          <w:sz w:val="28"/>
                          <w:szCs w:val="28"/>
                        </w:rPr>
                        <w:t>courtroom</w:t>
                      </w:r>
                      <w:r>
                        <w:rPr>
                          <w:color w:val="FFFFFF" w:themeColor="background1"/>
                          <w:sz w:val="28"/>
                          <w:szCs w:val="28"/>
                        </w:rPr>
                        <w:t xml:space="preserve"> where the actual trial of the Monmouthshire Chartists was held, based upon the pupil’s own Pr</w:t>
                      </w:r>
                      <w:r w:rsidR="00D27A0D">
                        <w:rPr>
                          <w:color w:val="FFFFFF" w:themeColor="background1"/>
                          <w:sz w:val="28"/>
                          <w:szCs w:val="28"/>
                        </w:rPr>
                        <w:t xml:space="preserve">osecution </w:t>
                      </w:r>
                      <w:r>
                        <w:rPr>
                          <w:color w:val="FFFFFF" w:themeColor="background1"/>
                          <w:sz w:val="28"/>
                          <w:szCs w:val="28"/>
                        </w:rPr>
                        <w:t xml:space="preserve">and Defence </w:t>
                      </w:r>
                      <w:r w:rsidR="00D27A0D">
                        <w:rPr>
                          <w:color w:val="FFFFFF" w:themeColor="background1"/>
                          <w:sz w:val="28"/>
                          <w:szCs w:val="28"/>
                        </w:rPr>
                        <w:t>cases</w:t>
                      </w:r>
                    </w:p>
                    <w:p w:rsidR="00D27A0D" w:rsidRPr="00D27A0D" w:rsidRDefault="00D27A0D" w:rsidP="00D27A0D">
                      <w:pPr>
                        <w:pStyle w:val="ListParagraph"/>
                        <w:numPr>
                          <w:ilvl w:val="0"/>
                          <w:numId w:val="2"/>
                        </w:numPr>
                        <w:rPr>
                          <w:color w:val="FFFFFF" w:themeColor="background1"/>
                          <w:sz w:val="28"/>
                          <w:szCs w:val="28"/>
                        </w:rPr>
                      </w:pPr>
                      <w:r>
                        <w:rPr>
                          <w:color w:val="FFFFFF" w:themeColor="background1"/>
                          <w:sz w:val="28"/>
                          <w:szCs w:val="28"/>
                        </w:rPr>
                        <w:t>Explore the Holding cells</w:t>
                      </w:r>
                    </w:p>
                    <w:p w:rsidR="00FA5D47" w:rsidRPr="000E4005" w:rsidRDefault="00FA5D47" w:rsidP="000E4005">
                      <w:pPr>
                        <w:rPr>
                          <w:color w:val="FFFFFF" w:themeColor="background1"/>
                          <w:sz w:val="28"/>
                          <w:szCs w:val="28"/>
                        </w:rPr>
                      </w:pPr>
                    </w:p>
                    <w:p w:rsidR="00BA24A4" w:rsidRPr="0053198C" w:rsidRDefault="00BA24A4" w:rsidP="00211F38">
                      <w:pPr>
                        <w:pStyle w:val="ListParagraph"/>
                        <w:rPr>
                          <w:color w:val="FFFFFF" w:themeColor="background1"/>
                          <w:sz w:val="28"/>
                          <w:szCs w:val="28"/>
                        </w:rPr>
                      </w:pPr>
                    </w:p>
                    <w:p w:rsidR="00BA24A4" w:rsidRDefault="00BA24A4"/>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880BEA" w:rsidP="006B4BD7">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-85725</wp:posOffset>
                </wp:positionH>
                <wp:positionV relativeFrom="paragraph">
                  <wp:posOffset>91440</wp:posOffset>
                </wp:positionV>
                <wp:extent cx="6038850" cy="2409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038850" cy="2409825"/>
                        </a:xfrm>
                        <a:prstGeom prst="rect">
                          <a:avLst/>
                        </a:prstGeom>
                        <a:solidFill>
                          <a:srgbClr val="66FF99"/>
                        </a:solidFill>
                        <a:ln w="6350">
                          <a:solidFill>
                            <a:prstClr val="black"/>
                          </a:solidFill>
                        </a:ln>
                      </wps:spPr>
                      <wps:txbx>
                        <w:txbxContent>
                          <w:p w:rsidR="00BA24A4" w:rsidRPr="0053198C" w:rsidRDefault="00BA24A4" w:rsidP="00041635">
                            <w:pPr>
                              <w:rPr>
                                <w:b/>
                                <w:color w:val="FFFFFF" w:themeColor="background1"/>
                                <w:sz w:val="28"/>
                                <w:szCs w:val="28"/>
                              </w:rPr>
                            </w:pPr>
                            <w:r w:rsidRPr="0053198C">
                              <w:rPr>
                                <w:b/>
                                <w:color w:val="FFFFFF" w:themeColor="background1"/>
                                <w:sz w:val="28"/>
                                <w:szCs w:val="28"/>
                              </w:rPr>
                              <w:t>By taking part in this workshop pupils will:</w:t>
                            </w:r>
                          </w:p>
                          <w:p w:rsidR="00041635" w:rsidRDefault="00703777" w:rsidP="00D13360">
                            <w:pPr>
                              <w:pStyle w:val="ListParagraph"/>
                              <w:numPr>
                                <w:ilvl w:val="0"/>
                                <w:numId w:val="3"/>
                              </w:numPr>
                              <w:rPr>
                                <w:color w:val="FFFFFF" w:themeColor="background1"/>
                                <w:sz w:val="28"/>
                                <w:szCs w:val="28"/>
                              </w:rPr>
                            </w:pPr>
                            <w:r>
                              <w:rPr>
                                <w:color w:val="FFFFFF" w:themeColor="background1"/>
                                <w:sz w:val="28"/>
                                <w:szCs w:val="28"/>
                              </w:rPr>
                              <w:t xml:space="preserve">Interpret </w:t>
                            </w:r>
                            <w:r w:rsidR="00880BEA">
                              <w:rPr>
                                <w:color w:val="FFFFFF" w:themeColor="background1"/>
                                <w:sz w:val="28"/>
                                <w:szCs w:val="28"/>
                              </w:rPr>
                              <w:t xml:space="preserve">and critically analyse </w:t>
                            </w:r>
                            <w:r w:rsidR="00FA5D47" w:rsidRPr="0053198C">
                              <w:rPr>
                                <w:color w:val="FFFFFF" w:themeColor="background1"/>
                                <w:sz w:val="28"/>
                                <w:szCs w:val="28"/>
                              </w:rPr>
                              <w:t xml:space="preserve">primary sources </w:t>
                            </w:r>
                            <w:r w:rsidR="00D27A0D">
                              <w:rPr>
                                <w:color w:val="FFFFFF" w:themeColor="background1"/>
                                <w:sz w:val="28"/>
                                <w:szCs w:val="28"/>
                              </w:rPr>
                              <w:t>an</w:t>
                            </w:r>
                            <w:r w:rsidR="00880BEA">
                              <w:rPr>
                                <w:color w:val="FFFFFF" w:themeColor="background1"/>
                                <w:sz w:val="28"/>
                                <w:szCs w:val="28"/>
                              </w:rPr>
                              <w:t>d other evidence</w:t>
                            </w:r>
                          </w:p>
                          <w:p w:rsidR="00D27A0D" w:rsidRDefault="00D27A0D" w:rsidP="00D13360">
                            <w:pPr>
                              <w:pStyle w:val="ListParagraph"/>
                              <w:numPr>
                                <w:ilvl w:val="0"/>
                                <w:numId w:val="3"/>
                              </w:numPr>
                              <w:rPr>
                                <w:color w:val="FFFFFF" w:themeColor="background1"/>
                                <w:sz w:val="28"/>
                                <w:szCs w:val="28"/>
                              </w:rPr>
                            </w:pPr>
                            <w:r>
                              <w:rPr>
                                <w:color w:val="FFFFFF" w:themeColor="background1"/>
                                <w:sz w:val="28"/>
                                <w:szCs w:val="28"/>
                              </w:rPr>
                              <w:t>Develop questioning skills</w:t>
                            </w:r>
                          </w:p>
                          <w:p w:rsidR="00D27A0D" w:rsidRPr="00D13360" w:rsidRDefault="00D27A0D" w:rsidP="00D13360">
                            <w:pPr>
                              <w:pStyle w:val="ListParagraph"/>
                              <w:numPr>
                                <w:ilvl w:val="0"/>
                                <w:numId w:val="3"/>
                              </w:numPr>
                              <w:rPr>
                                <w:color w:val="FFFFFF" w:themeColor="background1"/>
                                <w:sz w:val="28"/>
                                <w:szCs w:val="28"/>
                              </w:rPr>
                            </w:pPr>
                            <w:r>
                              <w:rPr>
                                <w:color w:val="FFFFFF" w:themeColor="background1"/>
                                <w:sz w:val="28"/>
                                <w:szCs w:val="28"/>
                              </w:rPr>
                              <w:t>Develop and employ speaking and listening skills</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 xml:space="preserve">Increase knowledge and understanding of </w:t>
                            </w:r>
                            <w:r w:rsidR="00FB45EE">
                              <w:rPr>
                                <w:color w:val="FFFFFF" w:themeColor="background1"/>
                                <w:sz w:val="28"/>
                                <w:szCs w:val="28"/>
                              </w:rPr>
                              <w:t>Chartism and its impact on our democratic system</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 xml:space="preserve">Problem solve </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Work as a team</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Think creatively and critically</w:t>
                            </w:r>
                          </w:p>
                          <w:p w:rsidR="00BA24A4"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Employ prior knowledge</w:t>
                            </w:r>
                          </w:p>
                          <w:p w:rsidR="00D13360" w:rsidRPr="000E4005" w:rsidRDefault="00D13360" w:rsidP="000E4005">
                            <w:pPr>
                              <w:ind w:left="360"/>
                              <w:rPr>
                                <w:color w:val="FFFFFF" w:themeColor="background1"/>
                                <w:sz w:val="28"/>
                                <w:szCs w:val="28"/>
                              </w:rPr>
                            </w:pPr>
                          </w:p>
                          <w:p w:rsidR="00BA24A4" w:rsidRDefault="00BA2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75pt;margin-top:7.2pt;width:475.5pt;height:18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" fillcolor="#6f9" strokeweight=".5pt">
                <v:textbox>
                  <w:txbxContent>
                    <w:p w:rsidR="00BA24A4" w:rsidRPr="0053198C" w:rsidRDefault="00BA24A4" w:rsidP="00041635">
                      <w:pPr>
                        <w:rPr>
                          <w:b/>
                          <w:color w:val="FFFFFF" w:themeColor="background1"/>
                          <w:sz w:val="28"/>
                          <w:szCs w:val="28"/>
                        </w:rPr>
                      </w:pPr>
                      <w:r w:rsidRPr="0053198C">
                        <w:rPr>
                          <w:b/>
                          <w:color w:val="FFFFFF" w:themeColor="background1"/>
                          <w:sz w:val="28"/>
                          <w:szCs w:val="28"/>
                        </w:rPr>
                        <w:t>By taking part in this workshop pupils will:</w:t>
                      </w:r>
                    </w:p>
                    <w:p w:rsidR="00041635" w:rsidRDefault="00703777" w:rsidP="00D13360">
                      <w:pPr>
                        <w:pStyle w:val="ListParagraph"/>
                        <w:numPr>
                          <w:ilvl w:val="0"/>
                          <w:numId w:val="3"/>
                        </w:numPr>
                        <w:rPr>
                          <w:color w:val="FFFFFF" w:themeColor="background1"/>
                          <w:sz w:val="28"/>
                          <w:szCs w:val="28"/>
                        </w:rPr>
                      </w:pPr>
                      <w:r>
                        <w:rPr>
                          <w:color w:val="FFFFFF" w:themeColor="background1"/>
                          <w:sz w:val="28"/>
                          <w:szCs w:val="28"/>
                        </w:rPr>
                        <w:t xml:space="preserve">Interpret </w:t>
                      </w:r>
                      <w:r w:rsidR="00880BEA">
                        <w:rPr>
                          <w:color w:val="FFFFFF" w:themeColor="background1"/>
                          <w:sz w:val="28"/>
                          <w:szCs w:val="28"/>
                        </w:rPr>
                        <w:t xml:space="preserve">and critically analyse </w:t>
                      </w:r>
                      <w:r w:rsidR="00FA5D47" w:rsidRPr="0053198C">
                        <w:rPr>
                          <w:color w:val="FFFFFF" w:themeColor="background1"/>
                          <w:sz w:val="28"/>
                          <w:szCs w:val="28"/>
                        </w:rPr>
                        <w:t xml:space="preserve">primary sources </w:t>
                      </w:r>
                      <w:r w:rsidR="00D27A0D">
                        <w:rPr>
                          <w:color w:val="FFFFFF" w:themeColor="background1"/>
                          <w:sz w:val="28"/>
                          <w:szCs w:val="28"/>
                        </w:rPr>
                        <w:t>an</w:t>
                      </w:r>
                      <w:r w:rsidR="00880BEA">
                        <w:rPr>
                          <w:color w:val="FFFFFF" w:themeColor="background1"/>
                          <w:sz w:val="28"/>
                          <w:szCs w:val="28"/>
                        </w:rPr>
                        <w:t>d other evidence</w:t>
                      </w:r>
                    </w:p>
                    <w:p w:rsidR="00D27A0D" w:rsidRDefault="00D27A0D" w:rsidP="00D13360">
                      <w:pPr>
                        <w:pStyle w:val="ListParagraph"/>
                        <w:numPr>
                          <w:ilvl w:val="0"/>
                          <w:numId w:val="3"/>
                        </w:numPr>
                        <w:rPr>
                          <w:color w:val="FFFFFF" w:themeColor="background1"/>
                          <w:sz w:val="28"/>
                          <w:szCs w:val="28"/>
                        </w:rPr>
                      </w:pPr>
                      <w:r>
                        <w:rPr>
                          <w:color w:val="FFFFFF" w:themeColor="background1"/>
                          <w:sz w:val="28"/>
                          <w:szCs w:val="28"/>
                        </w:rPr>
                        <w:t>Develop questioning skills</w:t>
                      </w:r>
                    </w:p>
                    <w:p w:rsidR="00D27A0D" w:rsidRPr="00D13360" w:rsidRDefault="00D27A0D" w:rsidP="00D13360">
                      <w:pPr>
                        <w:pStyle w:val="ListParagraph"/>
                        <w:numPr>
                          <w:ilvl w:val="0"/>
                          <w:numId w:val="3"/>
                        </w:numPr>
                        <w:rPr>
                          <w:color w:val="FFFFFF" w:themeColor="background1"/>
                          <w:sz w:val="28"/>
                          <w:szCs w:val="28"/>
                        </w:rPr>
                      </w:pPr>
                      <w:r>
                        <w:rPr>
                          <w:color w:val="FFFFFF" w:themeColor="background1"/>
                          <w:sz w:val="28"/>
                          <w:szCs w:val="28"/>
                        </w:rPr>
                        <w:t>Develop and employ speaking and listening skills</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 xml:space="preserve">Increase knowledge and understanding of </w:t>
                      </w:r>
                      <w:r w:rsidR="00FB45EE">
                        <w:rPr>
                          <w:color w:val="FFFFFF" w:themeColor="background1"/>
                          <w:sz w:val="28"/>
                          <w:szCs w:val="28"/>
                        </w:rPr>
                        <w:t>Chartism and its impact on our democratic system</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 xml:space="preserve">Problem solve </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Work as a team</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Think creatively and critically</w:t>
                      </w:r>
                    </w:p>
                    <w:p w:rsidR="00BA24A4"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Employ prior knowledge</w:t>
                      </w:r>
                    </w:p>
                    <w:p w:rsidR="00D13360" w:rsidRPr="000E4005" w:rsidRDefault="00D13360" w:rsidP="000E4005">
                      <w:pPr>
                        <w:ind w:left="360"/>
                        <w:rPr>
                          <w:color w:val="FFFFFF" w:themeColor="background1"/>
                          <w:sz w:val="28"/>
                          <w:szCs w:val="28"/>
                        </w:rPr>
                      </w:pPr>
                    </w:p>
                    <w:p w:rsidR="00BA24A4" w:rsidRDefault="00BA24A4"/>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FA5D47" w:rsidRDefault="00FA5D47" w:rsidP="006B4BD7">
      <w:pPr>
        <w:spacing w:after="0"/>
      </w:pPr>
    </w:p>
    <w:p w:rsidR="00BA24A4" w:rsidRDefault="00BA24A4" w:rsidP="00BA24A4">
      <w:pPr>
        <w:rPr>
          <w:b/>
        </w:rPr>
      </w:pPr>
    </w:p>
    <w:p w:rsidR="00880BEA" w:rsidRDefault="00880BEA" w:rsidP="00D13360">
      <w:pPr>
        <w:spacing w:after="0"/>
        <w:rPr>
          <w:b/>
          <w:noProof/>
          <w:sz w:val="28"/>
          <w:szCs w:val="28"/>
          <w:lang w:eastAsia="en-GB"/>
        </w:rPr>
      </w:pPr>
    </w:p>
    <w:p w:rsidR="00880BEA" w:rsidRDefault="00880BEA" w:rsidP="00D13360">
      <w:pPr>
        <w:spacing w:after="0"/>
        <w:rPr>
          <w:b/>
          <w:noProof/>
          <w:sz w:val="28"/>
          <w:szCs w:val="28"/>
          <w:lang w:eastAsia="en-GB"/>
        </w:rPr>
      </w:pPr>
    </w:p>
    <w:p w:rsidR="00880BEA" w:rsidRPr="00880BEA" w:rsidRDefault="00880BEA" w:rsidP="00D13360">
      <w:pPr>
        <w:spacing w:after="0"/>
        <w:rPr>
          <w:b/>
          <w:noProof/>
          <w:sz w:val="16"/>
          <w:szCs w:val="16"/>
          <w:lang w:eastAsia="en-GB"/>
        </w:rPr>
      </w:pPr>
    </w:p>
    <w:p w:rsidR="00FA5D47" w:rsidRPr="00D13360" w:rsidRDefault="00C45FB6" w:rsidP="00D13360">
      <w:pPr>
        <w:spacing w:after="0"/>
        <w:rPr>
          <w:b/>
          <w:noProof/>
          <w:sz w:val="28"/>
          <w:szCs w:val="28"/>
          <w:lang w:eastAsia="en-GB"/>
        </w:rPr>
      </w:pPr>
      <w:r>
        <w:rPr>
          <w:b/>
          <w:noProof/>
          <w:sz w:val="28"/>
          <w:szCs w:val="28"/>
          <w:lang w:eastAsia="en-GB"/>
        </w:rPr>
        <w:lastRenderedPageBreak/>
        <w:t>Which</w:t>
      </w:r>
      <w:r w:rsidR="00BA24A4" w:rsidRPr="00BA24A4">
        <w:rPr>
          <w:b/>
          <w:noProof/>
          <w:sz w:val="28"/>
          <w:szCs w:val="28"/>
          <w:lang w:eastAsia="en-GB"/>
        </w:rPr>
        <w:t xml:space="preserve"> Areas of Learning and Experience does this workshop support?</w:t>
      </w:r>
    </w:p>
    <w:p w:rsidR="00BA24A4" w:rsidRDefault="00BA24A4" w:rsidP="00BA24A4">
      <w:pPr>
        <w:pStyle w:val="ListParagraph"/>
        <w:numPr>
          <w:ilvl w:val="0"/>
          <w:numId w:val="4"/>
        </w:numPr>
        <w:spacing w:after="0"/>
        <w:rPr>
          <w:noProof/>
          <w:sz w:val="28"/>
          <w:szCs w:val="28"/>
          <w:lang w:eastAsia="en-GB"/>
        </w:rPr>
      </w:pPr>
      <w:r w:rsidRPr="00BA24A4">
        <w:rPr>
          <w:noProof/>
          <w:sz w:val="28"/>
          <w:szCs w:val="28"/>
          <w:lang w:eastAsia="en-GB"/>
        </w:rPr>
        <w:t xml:space="preserve">Humanities </w:t>
      </w:r>
    </w:p>
    <w:p w:rsidR="00D27A0D" w:rsidRDefault="00880BEA" w:rsidP="00BA24A4">
      <w:pPr>
        <w:pStyle w:val="ListParagraph"/>
        <w:numPr>
          <w:ilvl w:val="0"/>
          <w:numId w:val="4"/>
        </w:numPr>
        <w:spacing w:after="0"/>
        <w:rPr>
          <w:noProof/>
          <w:sz w:val="28"/>
          <w:szCs w:val="28"/>
          <w:lang w:eastAsia="en-GB"/>
        </w:rPr>
      </w:pPr>
      <w:r>
        <w:rPr>
          <w:noProof/>
          <w:sz w:val="28"/>
          <w:szCs w:val="28"/>
          <w:lang w:eastAsia="en-GB"/>
        </w:rPr>
        <w:t>Expressive Arts</w:t>
      </w:r>
    </w:p>
    <w:p w:rsidR="00570F39" w:rsidRPr="00880BEA" w:rsidRDefault="00570F39" w:rsidP="00570F39">
      <w:pPr>
        <w:pStyle w:val="ListParagraph"/>
        <w:spacing w:after="0"/>
        <w:rPr>
          <w:noProof/>
          <w:sz w:val="28"/>
          <w:szCs w:val="28"/>
          <w:lang w:eastAsia="en-GB"/>
        </w:rPr>
      </w:pPr>
    </w:p>
    <w:p w:rsidR="00BA24A4" w:rsidRPr="00BA24A4" w:rsidRDefault="00BA24A4" w:rsidP="00BA24A4">
      <w:pPr>
        <w:rPr>
          <w:b/>
          <w:sz w:val="28"/>
          <w:szCs w:val="28"/>
        </w:rPr>
      </w:pPr>
      <w:r w:rsidRPr="00BA24A4">
        <w:rPr>
          <w:b/>
          <w:sz w:val="28"/>
          <w:szCs w:val="28"/>
        </w:rPr>
        <w:t xml:space="preserve">How this </w:t>
      </w:r>
      <w:r w:rsidR="00703777">
        <w:rPr>
          <w:b/>
          <w:sz w:val="28"/>
          <w:szCs w:val="28"/>
        </w:rPr>
        <w:t xml:space="preserve">workshop supports the Four </w:t>
      </w:r>
      <w:r w:rsidRPr="00BA24A4">
        <w:rPr>
          <w:b/>
          <w:sz w:val="28"/>
          <w:szCs w:val="28"/>
        </w:rPr>
        <w:t>Purposes</w:t>
      </w:r>
    </w:p>
    <w:tbl>
      <w:tblPr>
        <w:tblStyle w:val="TableGrid"/>
        <w:tblW w:w="9493" w:type="dxa"/>
        <w:tblLook w:val="04A0" w:firstRow="1" w:lastRow="0" w:firstColumn="1" w:lastColumn="0" w:noHBand="0" w:noVBand="1"/>
      </w:tblPr>
      <w:tblGrid>
        <w:gridCol w:w="4673"/>
        <w:gridCol w:w="4820"/>
      </w:tblGrid>
      <w:tr w:rsidR="00BA24A4" w:rsidRPr="00BA24A4" w:rsidTr="0053198C">
        <w:tc>
          <w:tcPr>
            <w:tcW w:w="4673" w:type="dxa"/>
            <w:shd w:val="clear" w:color="auto" w:fill="33CCCC"/>
          </w:tcPr>
          <w:p w:rsidR="00BA24A4" w:rsidRPr="0053198C" w:rsidRDefault="00BA24A4" w:rsidP="00BA24A4">
            <w:pPr>
              <w:spacing w:beforeAutospacing="1"/>
              <w:rPr>
                <w:rFonts w:eastAsia="Times New Roman" w:cstheme="minorHAnsi"/>
                <w:b/>
                <w:color w:val="FFFFFF" w:themeColor="background1"/>
                <w:sz w:val="28"/>
                <w:szCs w:val="28"/>
                <w:lang w:val="en" w:eastAsia="en-GB"/>
              </w:rPr>
            </w:pPr>
            <w:r w:rsidRPr="0053198C">
              <w:rPr>
                <w:rFonts w:eastAsia="Times New Roman" w:cstheme="minorHAnsi"/>
                <w:b/>
                <w:color w:val="FFFFFF" w:themeColor="background1"/>
                <w:sz w:val="28"/>
                <w:szCs w:val="28"/>
                <w:lang w:val="en" w:eastAsia="en-GB"/>
              </w:rPr>
              <w:t>Ambitious, capable learners, ready to learn throughout their lives</w:t>
            </w:r>
          </w:p>
          <w:p w:rsidR="00BA24A4" w:rsidRPr="0053198C" w:rsidRDefault="00BA24A4" w:rsidP="00BA24A4">
            <w:pPr>
              <w:pStyle w:val="ListParagraph"/>
              <w:numPr>
                <w:ilvl w:val="0"/>
                <w:numId w:val="5"/>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set themselves high standards and seek and  enjoy challenge </w:t>
            </w:r>
          </w:p>
          <w:p w:rsidR="00BA24A4" w:rsidRPr="0053198C" w:rsidRDefault="00BA24A4" w:rsidP="00BA24A4">
            <w:pPr>
              <w:pStyle w:val="ListParagraph"/>
              <w:numPr>
                <w:ilvl w:val="0"/>
                <w:numId w:val="5"/>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are building up a body of knowledge and have the  skills to connect and apply that knowledge in  different contexts </w:t>
            </w:r>
          </w:p>
          <w:p w:rsidR="00BA24A4" w:rsidRDefault="00BA24A4" w:rsidP="00BA24A4">
            <w:pPr>
              <w:pStyle w:val="ListParagraph"/>
              <w:numPr>
                <w:ilvl w:val="0"/>
                <w:numId w:val="5"/>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are questioning and enjoy solving problems </w:t>
            </w:r>
          </w:p>
          <w:p w:rsidR="00E2046B" w:rsidRPr="0053198C" w:rsidRDefault="00E2046B" w:rsidP="00BA24A4">
            <w:pPr>
              <w:pStyle w:val="ListParagraph"/>
              <w:numPr>
                <w:ilvl w:val="0"/>
                <w:numId w:val="5"/>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undertake research and evaluate critically what they find</w:t>
            </w:r>
          </w:p>
          <w:p w:rsidR="00BA24A4" w:rsidRPr="00703777" w:rsidRDefault="00BA24A4" w:rsidP="00703777">
            <w:pPr>
              <w:rPr>
                <w:rFonts w:eastAsia="Times New Roman" w:cstheme="minorHAnsi"/>
                <w:color w:val="FFFFFF" w:themeColor="background1"/>
                <w:sz w:val="28"/>
                <w:szCs w:val="28"/>
                <w:lang w:val="en" w:eastAsia="en-GB"/>
              </w:rPr>
            </w:pPr>
          </w:p>
        </w:tc>
        <w:tc>
          <w:tcPr>
            <w:tcW w:w="4820" w:type="dxa"/>
            <w:shd w:val="clear" w:color="auto" w:fill="66FF99"/>
          </w:tcPr>
          <w:p w:rsidR="00BA24A4" w:rsidRPr="0053198C" w:rsidRDefault="00BA24A4" w:rsidP="00BA24A4">
            <w:pPr>
              <w:spacing w:before="100" w:beforeAutospacing="1"/>
              <w:rPr>
                <w:rFonts w:eastAsia="Times New Roman" w:cstheme="minorHAnsi"/>
                <w:b/>
                <w:color w:val="FFFFFF" w:themeColor="background1"/>
                <w:sz w:val="28"/>
                <w:szCs w:val="28"/>
                <w:lang w:val="en" w:eastAsia="en-GB"/>
              </w:rPr>
            </w:pPr>
            <w:r w:rsidRPr="0053198C">
              <w:rPr>
                <w:rFonts w:eastAsia="Times New Roman" w:cstheme="minorHAnsi"/>
                <w:b/>
                <w:color w:val="FFFFFF" w:themeColor="background1"/>
                <w:sz w:val="28"/>
                <w:szCs w:val="28"/>
                <w:lang w:val="en" w:eastAsia="en-GB"/>
              </w:rPr>
              <w:t>Enterprising, creative contributors, ready to play a full part in life and work</w:t>
            </w:r>
          </w:p>
          <w:p w:rsidR="00BA24A4" w:rsidRPr="0053198C" w:rsidRDefault="00BA24A4" w:rsidP="00BA24A4">
            <w:pPr>
              <w:pStyle w:val="ListParagraph"/>
              <w:numPr>
                <w:ilvl w:val="0"/>
                <w:numId w:val="6"/>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connect and apply their knowledge and  skills to create ideas and products </w:t>
            </w:r>
          </w:p>
          <w:p w:rsidR="00BA24A4" w:rsidRPr="00E2046B" w:rsidRDefault="00BA24A4" w:rsidP="00E2046B">
            <w:pPr>
              <w:pStyle w:val="ListParagraph"/>
              <w:numPr>
                <w:ilvl w:val="0"/>
                <w:numId w:val="6"/>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think creatively to reframe and solve problems </w:t>
            </w:r>
          </w:p>
          <w:p w:rsidR="00BA24A4" w:rsidRPr="0053198C" w:rsidRDefault="00BA24A4" w:rsidP="00BA24A4">
            <w:pPr>
              <w:pStyle w:val="ListParagraph"/>
              <w:numPr>
                <w:ilvl w:val="0"/>
                <w:numId w:val="6"/>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lead and play different roles in teams  effectively and responsibly </w:t>
            </w:r>
          </w:p>
          <w:p w:rsidR="00BA24A4" w:rsidRPr="0053198C" w:rsidRDefault="00BA24A4" w:rsidP="00E2046B">
            <w:pPr>
              <w:pStyle w:val="ListParagraph"/>
              <w:rPr>
                <w:rFonts w:eastAsia="Times New Roman" w:cstheme="minorHAnsi"/>
                <w:color w:val="FFFFFF" w:themeColor="background1"/>
                <w:sz w:val="28"/>
                <w:szCs w:val="28"/>
                <w:lang w:val="en" w:eastAsia="en-GB"/>
              </w:rPr>
            </w:pPr>
          </w:p>
        </w:tc>
      </w:tr>
      <w:tr w:rsidR="00BA24A4" w:rsidRPr="00BA24A4" w:rsidTr="0053198C">
        <w:tc>
          <w:tcPr>
            <w:tcW w:w="4673" w:type="dxa"/>
            <w:shd w:val="clear" w:color="auto" w:fill="66FF99"/>
          </w:tcPr>
          <w:p w:rsidR="00BA24A4" w:rsidRPr="0053198C" w:rsidRDefault="00BA24A4" w:rsidP="00BA24A4">
            <w:pPr>
              <w:rPr>
                <w:rFonts w:eastAsia="Times New Roman" w:cstheme="minorHAnsi"/>
                <w:b/>
                <w:color w:val="FFFFFF" w:themeColor="background1"/>
                <w:sz w:val="28"/>
                <w:szCs w:val="28"/>
                <w:lang w:val="en" w:eastAsia="en-GB"/>
              </w:rPr>
            </w:pPr>
            <w:r w:rsidRPr="0053198C">
              <w:rPr>
                <w:rFonts w:eastAsia="Times New Roman" w:cstheme="minorHAnsi"/>
                <w:b/>
                <w:color w:val="FFFFFF" w:themeColor="background1"/>
                <w:sz w:val="28"/>
                <w:szCs w:val="28"/>
                <w:lang w:val="en" w:eastAsia="en-GB"/>
              </w:rPr>
              <w:t>Ethical, informed citizens of Wales and the world</w:t>
            </w:r>
          </w:p>
          <w:p w:rsidR="00FA5D47" w:rsidRPr="00703777" w:rsidRDefault="00BA24A4" w:rsidP="00703777">
            <w:pPr>
              <w:pStyle w:val="ListParagraph"/>
              <w:numPr>
                <w:ilvl w:val="0"/>
                <w:numId w:val="7"/>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ﬁnd, evaluate and use evidence in forming views </w:t>
            </w:r>
          </w:p>
          <w:p w:rsidR="00703777" w:rsidRPr="00703777" w:rsidRDefault="00BA24A4" w:rsidP="00703777">
            <w:pPr>
              <w:pStyle w:val="ListParagraph"/>
              <w:numPr>
                <w:ilvl w:val="0"/>
                <w:numId w:val="7"/>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are knowledgeable about their culture, community</w:t>
            </w:r>
            <w:r w:rsidR="00703777">
              <w:rPr>
                <w:rFonts w:eastAsia="Times New Roman" w:cstheme="minorHAnsi"/>
                <w:color w:val="FFFFFF" w:themeColor="background1"/>
                <w:sz w:val="28"/>
                <w:szCs w:val="28"/>
                <w:lang w:val="en" w:eastAsia="en-GB"/>
              </w:rPr>
              <w:t>, society and the world, now and in the past.</w:t>
            </w:r>
          </w:p>
        </w:tc>
        <w:tc>
          <w:tcPr>
            <w:tcW w:w="4820" w:type="dxa"/>
            <w:shd w:val="clear" w:color="auto" w:fill="33CCCC"/>
          </w:tcPr>
          <w:p w:rsidR="00BA24A4" w:rsidRPr="0053198C" w:rsidRDefault="00BA24A4" w:rsidP="00D01051">
            <w:pPr>
              <w:rPr>
                <w:rFonts w:eastAsia="Times New Roman" w:cstheme="minorHAnsi"/>
                <w:b/>
                <w:color w:val="FFFFFF" w:themeColor="background1"/>
                <w:sz w:val="28"/>
                <w:szCs w:val="28"/>
                <w:lang w:val="en" w:eastAsia="en-GB"/>
              </w:rPr>
            </w:pPr>
            <w:r w:rsidRPr="0053198C">
              <w:rPr>
                <w:rFonts w:eastAsia="Times New Roman" w:cstheme="minorHAnsi"/>
                <w:b/>
                <w:color w:val="FFFFFF" w:themeColor="background1"/>
                <w:sz w:val="28"/>
                <w:szCs w:val="28"/>
                <w:lang w:val="en" w:eastAsia="en-GB"/>
              </w:rPr>
              <w:t>Healthy, confident individuals, ready to lead fulfilling lives as valued members of society</w:t>
            </w:r>
          </w:p>
          <w:p w:rsidR="00880BEA" w:rsidRDefault="00BA24A4" w:rsidP="00D01051">
            <w:pPr>
              <w:pStyle w:val="ListParagraph"/>
              <w:numPr>
                <w:ilvl w:val="0"/>
                <w:numId w:val="8"/>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are building their mental and emotional well-being  by developing conﬁdence, resilience and empathy</w:t>
            </w:r>
          </w:p>
          <w:p w:rsidR="00BA24A4" w:rsidRPr="00880BEA" w:rsidRDefault="00880BEA" w:rsidP="00D01051">
            <w:pPr>
              <w:pStyle w:val="ListParagraph"/>
              <w:numPr>
                <w:ilvl w:val="0"/>
                <w:numId w:val="8"/>
              </w:numPr>
              <w:rPr>
                <w:rFonts w:eastAsia="Times New Roman" w:cstheme="minorHAnsi"/>
                <w:color w:val="FFFFFF" w:themeColor="background1"/>
                <w:sz w:val="28"/>
                <w:szCs w:val="28"/>
                <w:lang w:val="en" w:eastAsia="en-GB"/>
              </w:rPr>
            </w:pPr>
            <w:r w:rsidRPr="00880BEA">
              <w:rPr>
                <w:rFonts w:eastAsia="Times New Roman" w:cstheme="minorHAnsi"/>
                <w:color w:val="FFFFFF" w:themeColor="background1"/>
                <w:sz w:val="28"/>
                <w:szCs w:val="28"/>
                <w:lang w:val="en" w:eastAsia="en-GB"/>
              </w:rPr>
              <w:t>have the confidence to participate in performance</w:t>
            </w:r>
          </w:p>
          <w:p w:rsidR="00880BEA" w:rsidRPr="0053198C" w:rsidRDefault="00880BEA" w:rsidP="00880BEA">
            <w:pPr>
              <w:pStyle w:val="ListParagraph"/>
              <w:rPr>
                <w:rFonts w:eastAsia="Times New Roman" w:cstheme="minorHAnsi"/>
                <w:color w:val="FFFFFF" w:themeColor="background1"/>
                <w:sz w:val="28"/>
                <w:szCs w:val="28"/>
                <w:lang w:val="en" w:eastAsia="en-GB"/>
              </w:rPr>
            </w:pPr>
          </w:p>
          <w:p w:rsidR="00FA5D47" w:rsidRPr="0053198C" w:rsidRDefault="00FA5D47" w:rsidP="000E4005">
            <w:pPr>
              <w:pStyle w:val="ListParagraph"/>
              <w:rPr>
                <w:rFonts w:eastAsia="Times New Roman" w:cstheme="minorHAnsi"/>
                <w:color w:val="FFFFFF" w:themeColor="background1"/>
                <w:sz w:val="28"/>
                <w:szCs w:val="28"/>
                <w:lang w:val="en" w:eastAsia="en-GB"/>
              </w:rPr>
            </w:pPr>
          </w:p>
          <w:p w:rsidR="00BA24A4" w:rsidRPr="0053198C" w:rsidRDefault="00BA24A4" w:rsidP="00041635">
            <w:pPr>
              <w:pStyle w:val="ListParagraph"/>
              <w:spacing w:before="100" w:beforeAutospacing="1" w:after="100" w:afterAutospacing="1"/>
              <w:rPr>
                <w:rFonts w:eastAsia="Times New Roman" w:cstheme="minorHAnsi"/>
                <w:color w:val="FFFFFF" w:themeColor="background1"/>
                <w:sz w:val="28"/>
                <w:szCs w:val="28"/>
                <w:lang w:val="en" w:eastAsia="en-GB"/>
              </w:rPr>
            </w:pPr>
          </w:p>
        </w:tc>
      </w:tr>
    </w:tbl>
    <w:p w:rsidR="009B372C" w:rsidRDefault="009B372C" w:rsidP="009B372C">
      <w:pPr>
        <w:spacing w:after="0"/>
        <w:rPr>
          <w:b/>
          <w:noProof/>
          <w:lang w:eastAsia="en-GB"/>
        </w:rPr>
      </w:pPr>
    </w:p>
    <w:p w:rsidR="000E4005" w:rsidRDefault="00B94D06" w:rsidP="009B372C">
      <w:pPr>
        <w:spacing w:after="0"/>
        <w:rPr>
          <w:b/>
          <w:noProof/>
          <w:sz w:val="28"/>
          <w:szCs w:val="28"/>
          <w:lang w:eastAsia="en-GB"/>
        </w:rPr>
      </w:pPr>
      <w:r>
        <w:rPr>
          <w:b/>
          <w:noProof/>
          <w:sz w:val="28"/>
          <w:szCs w:val="28"/>
          <w:lang w:eastAsia="en-GB"/>
        </w:rPr>
        <w:t>Workshop links to What Matters statements.</w:t>
      </w:r>
    </w:p>
    <w:p w:rsidR="00B94D06" w:rsidRDefault="00B94D06" w:rsidP="009B372C">
      <w:pPr>
        <w:spacing w:after="0"/>
        <w:rPr>
          <w:b/>
          <w:noProof/>
          <w:sz w:val="28"/>
          <w:szCs w:val="28"/>
          <w:lang w:eastAsia="en-GB"/>
        </w:rPr>
      </w:pPr>
      <w:r>
        <w:rPr>
          <w:b/>
          <w:noProof/>
          <w:sz w:val="28"/>
          <w:szCs w:val="28"/>
          <w:lang w:eastAsia="en-GB"/>
        </w:rPr>
        <w:t>Humanities</w:t>
      </w:r>
    </w:p>
    <w:p w:rsidR="000E4005" w:rsidRDefault="000E4005" w:rsidP="000E4005">
      <w:pPr>
        <w:pStyle w:val="ListParagraph"/>
        <w:numPr>
          <w:ilvl w:val="0"/>
          <w:numId w:val="9"/>
        </w:numPr>
        <w:spacing w:after="0"/>
        <w:rPr>
          <w:noProof/>
          <w:sz w:val="28"/>
          <w:szCs w:val="28"/>
          <w:lang w:eastAsia="en-GB"/>
        </w:rPr>
      </w:pPr>
      <w:r w:rsidRPr="000E4005">
        <w:rPr>
          <w:noProof/>
          <w:sz w:val="28"/>
          <w:szCs w:val="28"/>
          <w:lang w:eastAsia="en-GB"/>
        </w:rPr>
        <w:t>Developing an enquiring mind enables learners to to explore and investigate the world, past, present and future, for themselves.</w:t>
      </w:r>
    </w:p>
    <w:p w:rsidR="000E4005" w:rsidRDefault="000E4005" w:rsidP="000E4005">
      <w:pPr>
        <w:pStyle w:val="ListParagraph"/>
        <w:numPr>
          <w:ilvl w:val="0"/>
          <w:numId w:val="9"/>
        </w:numPr>
        <w:spacing w:after="0"/>
        <w:rPr>
          <w:noProof/>
          <w:sz w:val="28"/>
          <w:szCs w:val="28"/>
          <w:lang w:eastAsia="en-GB"/>
        </w:rPr>
      </w:pPr>
      <w:r>
        <w:rPr>
          <w:noProof/>
          <w:sz w:val="28"/>
          <w:szCs w:val="28"/>
          <w:lang w:eastAsia="en-GB"/>
        </w:rPr>
        <w:t>Events and human experiences are complex, and are percieved, interpreted and represented in different ways.</w:t>
      </w:r>
    </w:p>
    <w:p w:rsidR="000E4005" w:rsidRDefault="000E4005" w:rsidP="000E4005">
      <w:pPr>
        <w:pStyle w:val="ListParagraph"/>
        <w:numPr>
          <w:ilvl w:val="0"/>
          <w:numId w:val="9"/>
        </w:numPr>
        <w:spacing w:after="0"/>
        <w:rPr>
          <w:noProof/>
          <w:sz w:val="28"/>
          <w:szCs w:val="28"/>
          <w:lang w:eastAsia="en-GB"/>
        </w:rPr>
      </w:pPr>
      <w:r>
        <w:rPr>
          <w:noProof/>
          <w:sz w:val="28"/>
          <w:szCs w:val="28"/>
          <w:lang w:eastAsia="en-GB"/>
        </w:rPr>
        <w:t>Human societies are complex and diverse, and shaped by human actions and beliefs.</w:t>
      </w:r>
    </w:p>
    <w:p w:rsidR="00D27A0D" w:rsidRDefault="00D27A0D" w:rsidP="000E4005">
      <w:pPr>
        <w:pStyle w:val="ListParagraph"/>
        <w:numPr>
          <w:ilvl w:val="0"/>
          <w:numId w:val="9"/>
        </w:numPr>
        <w:spacing w:after="0"/>
        <w:rPr>
          <w:noProof/>
          <w:sz w:val="28"/>
          <w:szCs w:val="28"/>
          <w:lang w:eastAsia="en-GB"/>
        </w:rPr>
      </w:pPr>
      <w:r>
        <w:rPr>
          <w:noProof/>
          <w:sz w:val="28"/>
          <w:szCs w:val="28"/>
          <w:lang w:eastAsia="en-GB"/>
        </w:rPr>
        <w:lastRenderedPageBreak/>
        <w:t>Informed, self-aware citizens engage with the challenges and opportunities that face humanity, and are able to take considered, ethical and sustainable action.</w:t>
      </w:r>
    </w:p>
    <w:p w:rsidR="00880BEA" w:rsidRDefault="00880BEA" w:rsidP="00880BEA">
      <w:pPr>
        <w:spacing w:after="0"/>
        <w:rPr>
          <w:noProof/>
          <w:sz w:val="28"/>
          <w:szCs w:val="28"/>
          <w:lang w:eastAsia="en-GB"/>
        </w:rPr>
      </w:pPr>
    </w:p>
    <w:p w:rsidR="00880BEA" w:rsidRPr="00880BEA" w:rsidRDefault="00880BEA" w:rsidP="00880BEA">
      <w:pPr>
        <w:spacing w:after="0"/>
        <w:rPr>
          <w:b/>
          <w:noProof/>
          <w:sz w:val="28"/>
          <w:szCs w:val="28"/>
          <w:lang w:eastAsia="en-GB"/>
        </w:rPr>
      </w:pPr>
      <w:r w:rsidRPr="00880BEA">
        <w:rPr>
          <w:b/>
          <w:noProof/>
          <w:sz w:val="28"/>
          <w:szCs w:val="28"/>
          <w:lang w:eastAsia="en-GB"/>
        </w:rPr>
        <w:t>Expressive Arts</w:t>
      </w:r>
    </w:p>
    <w:p w:rsidR="00880BEA" w:rsidRPr="00880BEA" w:rsidRDefault="00880BEA" w:rsidP="00880BEA">
      <w:pPr>
        <w:pStyle w:val="ListParagraph"/>
        <w:numPr>
          <w:ilvl w:val="0"/>
          <w:numId w:val="10"/>
        </w:numPr>
        <w:spacing w:after="0"/>
        <w:rPr>
          <w:noProof/>
          <w:sz w:val="28"/>
          <w:szCs w:val="28"/>
          <w:lang w:eastAsia="en-GB"/>
        </w:rPr>
      </w:pPr>
      <w:r>
        <w:rPr>
          <w:noProof/>
          <w:sz w:val="28"/>
          <w:szCs w:val="28"/>
          <w:lang w:eastAsia="en-GB"/>
        </w:rPr>
        <w:t>Creative work combines knowledge and skills using the sense, inspiration and imagination.</w:t>
      </w:r>
    </w:p>
    <w:p w:rsidR="00D27A0D" w:rsidRPr="00D27A0D" w:rsidRDefault="00D27A0D" w:rsidP="009B372C">
      <w:pPr>
        <w:spacing w:after="0"/>
        <w:rPr>
          <w:b/>
          <w:noProof/>
          <w:sz w:val="28"/>
          <w:szCs w:val="28"/>
          <w:lang w:eastAsia="en-GB"/>
        </w:rPr>
      </w:pPr>
    </w:p>
    <w:p w:rsidR="0053198C" w:rsidRPr="00605DCD" w:rsidRDefault="0053198C" w:rsidP="009B372C">
      <w:pPr>
        <w:spacing w:after="0"/>
        <w:rPr>
          <w:b/>
          <w:noProof/>
          <w:sz w:val="28"/>
          <w:szCs w:val="28"/>
          <w:lang w:eastAsia="en-GB"/>
        </w:rPr>
      </w:pPr>
      <w:r w:rsidRPr="0053198C">
        <w:rPr>
          <w:b/>
          <w:noProof/>
          <w:sz w:val="28"/>
          <w:szCs w:val="28"/>
          <w:lang w:eastAsia="en-GB"/>
        </w:rPr>
        <w:t>Pre-visit requirements:</w:t>
      </w:r>
      <w:r>
        <w:rPr>
          <w:noProof/>
          <w:sz w:val="28"/>
          <w:szCs w:val="28"/>
          <w:lang w:eastAsia="en-GB"/>
        </w:rPr>
        <w:t xml:space="preserve">  </w:t>
      </w:r>
      <w:r w:rsidR="00B94D06">
        <w:rPr>
          <w:noProof/>
          <w:sz w:val="28"/>
          <w:szCs w:val="28"/>
          <w:lang w:eastAsia="en-GB"/>
        </w:rPr>
        <w:t>Please divide your class into four groups.</w:t>
      </w:r>
    </w:p>
    <w:sectPr w:rsidR="0053198C" w:rsidRPr="00605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E88"/>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F72F5"/>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7677B"/>
    <w:multiLevelType w:val="hybridMultilevel"/>
    <w:tmpl w:val="42C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50C92"/>
    <w:multiLevelType w:val="hybridMultilevel"/>
    <w:tmpl w:val="E08A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91B2B"/>
    <w:multiLevelType w:val="hybridMultilevel"/>
    <w:tmpl w:val="F9E6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910C1"/>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330B25"/>
    <w:multiLevelType w:val="hybridMultilevel"/>
    <w:tmpl w:val="7A64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7009E"/>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45278"/>
    <w:multiLevelType w:val="hybridMultilevel"/>
    <w:tmpl w:val="32B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84105"/>
    <w:multiLevelType w:val="hybridMultilevel"/>
    <w:tmpl w:val="4D5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6"/>
  </w:num>
  <w:num w:numId="6">
    <w:abstractNumId w:val="1"/>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3"/>
    <w:rsid w:val="000204EA"/>
    <w:rsid w:val="00041635"/>
    <w:rsid w:val="00087559"/>
    <w:rsid w:val="000B2C48"/>
    <w:rsid w:val="000E4005"/>
    <w:rsid w:val="00166FB2"/>
    <w:rsid w:val="001E1EFB"/>
    <w:rsid w:val="00211F38"/>
    <w:rsid w:val="0023583A"/>
    <w:rsid w:val="003731F1"/>
    <w:rsid w:val="00456D7B"/>
    <w:rsid w:val="0053198C"/>
    <w:rsid w:val="005374FD"/>
    <w:rsid w:val="00570F39"/>
    <w:rsid w:val="005E4F53"/>
    <w:rsid w:val="00605DCD"/>
    <w:rsid w:val="006A51FC"/>
    <w:rsid w:val="006B4BD7"/>
    <w:rsid w:val="00703777"/>
    <w:rsid w:val="00880BEA"/>
    <w:rsid w:val="009B372C"/>
    <w:rsid w:val="00B07FC2"/>
    <w:rsid w:val="00B2342F"/>
    <w:rsid w:val="00B5075D"/>
    <w:rsid w:val="00B94D06"/>
    <w:rsid w:val="00BA24A4"/>
    <w:rsid w:val="00C45FB6"/>
    <w:rsid w:val="00C618B7"/>
    <w:rsid w:val="00D01051"/>
    <w:rsid w:val="00D13360"/>
    <w:rsid w:val="00D27A0D"/>
    <w:rsid w:val="00D50129"/>
    <w:rsid w:val="00D86E1D"/>
    <w:rsid w:val="00DC5FB6"/>
    <w:rsid w:val="00DF5BCA"/>
    <w:rsid w:val="00E2046B"/>
    <w:rsid w:val="00E343CF"/>
    <w:rsid w:val="00E62D7E"/>
    <w:rsid w:val="00EB7DDC"/>
    <w:rsid w:val="00EE58A9"/>
    <w:rsid w:val="00FA5D47"/>
    <w:rsid w:val="00FB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449F"/>
  <w15:chartTrackingRefBased/>
  <w15:docId w15:val="{AB3534C0-AA1A-4C45-9930-84570920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B2"/>
    <w:pPr>
      <w:ind w:left="720"/>
      <w:contextualSpacing/>
    </w:pPr>
  </w:style>
  <w:style w:type="paragraph" w:styleId="BalloonText">
    <w:name w:val="Balloon Text"/>
    <w:basedOn w:val="Normal"/>
    <w:link w:val="BalloonTextChar"/>
    <w:uiPriority w:val="99"/>
    <w:semiHidden/>
    <w:unhideWhenUsed/>
    <w:rsid w:val="00B0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C2"/>
    <w:rPr>
      <w:rFonts w:ascii="Segoe UI" w:hAnsi="Segoe UI" w:cs="Segoe UI"/>
      <w:sz w:val="18"/>
      <w:szCs w:val="18"/>
    </w:rPr>
  </w:style>
  <w:style w:type="table" w:styleId="TableGrid">
    <w:name w:val="Table Grid"/>
    <w:basedOn w:val="TableNormal"/>
    <w:uiPriority w:val="39"/>
    <w:rsid w:val="00B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00827">
      <w:bodyDiv w:val="1"/>
      <w:marLeft w:val="0"/>
      <w:marRight w:val="0"/>
      <w:marTop w:val="0"/>
      <w:marBottom w:val="0"/>
      <w:divBdr>
        <w:top w:val="none" w:sz="0" w:space="0" w:color="auto"/>
        <w:left w:val="none" w:sz="0" w:space="0" w:color="auto"/>
        <w:bottom w:val="none" w:sz="0" w:space="0" w:color="auto"/>
        <w:right w:val="none" w:sz="0" w:space="0" w:color="auto"/>
      </w:divBdr>
      <w:divsChild>
        <w:div w:id="2112435906">
          <w:marLeft w:val="0"/>
          <w:marRight w:val="0"/>
          <w:marTop w:val="0"/>
          <w:marBottom w:val="0"/>
          <w:divBdr>
            <w:top w:val="none" w:sz="0" w:space="0" w:color="auto"/>
            <w:left w:val="none" w:sz="0" w:space="0" w:color="auto"/>
            <w:bottom w:val="none" w:sz="0" w:space="0" w:color="auto"/>
            <w:right w:val="none" w:sz="0" w:space="0" w:color="auto"/>
          </w:divBdr>
          <w:divsChild>
            <w:div w:id="209221927">
              <w:marLeft w:val="0"/>
              <w:marRight w:val="0"/>
              <w:marTop w:val="0"/>
              <w:marBottom w:val="0"/>
              <w:divBdr>
                <w:top w:val="none" w:sz="0" w:space="0" w:color="auto"/>
                <w:left w:val="none" w:sz="0" w:space="0" w:color="auto"/>
                <w:bottom w:val="none" w:sz="0" w:space="0" w:color="auto"/>
                <w:right w:val="none" w:sz="0" w:space="0" w:color="auto"/>
              </w:divBdr>
              <w:divsChild>
                <w:div w:id="1138184144">
                  <w:marLeft w:val="0"/>
                  <w:marRight w:val="0"/>
                  <w:marTop w:val="0"/>
                  <w:marBottom w:val="0"/>
                  <w:divBdr>
                    <w:top w:val="none" w:sz="0" w:space="0" w:color="auto"/>
                    <w:left w:val="none" w:sz="0" w:space="0" w:color="auto"/>
                    <w:bottom w:val="none" w:sz="0" w:space="0" w:color="auto"/>
                    <w:right w:val="none" w:sz="0" w:space="0" w:color="auto"/>
                  </w:divBdr>
                  <w:divsChild>
                    <w:div w:id="2001957074">
                      <w:marLeft w:val="0"/>
                      <w:marRight w:val="0"/>
                      <w:marTop w:val="0"/>
                      <w:marBottom w:val="0"/>
                      <w:divBdr>
                        <w:top w:val="none" w:sz="0" w:space="0" w:color="auto"/>
                        <w:left w:val="none" w:sz="0" w:space="0" w:color="auto"/>
                        <w:bottom w:val="none" w:sz="0" w:space="0" w:color="auto"/>
                        <w:right w:val="none" w:sz="0" w:space="0" w:color="auto"/>
                      </w:divBdr>
                      <w:divsChild>
                        <w:div w:id="173638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Molson, Karin</dc:creator>
  <cp:keywords/>
  <dc:description/>
  <cp:lastModifiedBy>Molson, Karin</cp:lastModifiedBy>
  <cp:revision>2</cp:revision>
  <cp:lastPrinted>2019-12-05T20:10:00Z</cp:lastPrinted>
  <dcterms:created xsi:type="dcterms:W3CDTF">2019-12-05T20:11:00Z</dcterms:created>
  <dcterms:modified xsi:type="dcterms:W3CDTF">2019-12-05T20:11:00Z</dcterms:modified>
</cp:coreProperties>
</file>