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DE36" w14:textId="77777777" w:rsidR="00A34684" w:rsidRDefault="00000000" w:rsidP="1023C453">
      <w:pPr>
        <w:jc w:val="both"/>
        <w:rPr>
          <w:rFonts w:ascii="Arial" w:hAnsi="Arial" w:cs="Arial"/>
          <w:b/>
          <w:bCs/>
          <w:color w:val="00B050"/>
        </w:rPr>
      </w:pPr>
      <w:r>
        <w:rPr>
          <w:noProof/>
        </w:rPr>
        <w:drawing>
          <wp:inline distT="0" distB="0" distL="0" distR="0" wp14:anchorId="713D9531" wp14:editId="088DB9F8">
            <wp:extent cx="2506894" cy="744347"/>
            <wp:effectExtent l="0" t="0" r="825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6894" cy="744347"/>
                    </a:xfrm>
                    <a:prstGeom prst="rect">
                      <a:avLst/>
                    </a:prstGeom>
                  </pic:spPr>
                </pic:pic>
              </a:graphicData>
            </a:graphic>
          </wp:inline>
        </w:drawing>
      </w:r>
    </w:p>
    <w:p w14:paraId="2BA09C41" w14:textId="77777777" w:rsidR="00A34684" w:rsidRDefault="00A34684" w:rsidP="1023C453">
      <w:pPr>
        <w:jc w:val="both"/>
        <w:rPr>
          <w:rFonts w:ascii="Arial" w:hAnsi="Arial" w:cs="Arial"/>
          <w:b/>
          <w:bCs/>
          <w:color w:val="00B050"/>
        </w:rPr>
      </w:pPr>
    </w:p>
    <w:p w14:paraId="4B972CE6" w14:textId="77777777" w:rsidR="00A34684" w:rsidRDefault="00A34684" w:rsidP="1023C453">
      <w:pPr>
        <w:jc w:val="both"/>
        <w:rPr>
          <w:rFonts w:ascii="Arial" w:hAnsi="Arial" w:cs="Arial"/>
          <w:b/>
          <w:bCs/>
          <w:color w:val="00B050"/>
        </w:rPr>
      </w:pPr>
    </w:p>
    <w:p w14:paraId="01A251BE" w14:textId="77777777" w:rsidR="008B1459" w:rsidRPr="00C05379" w:rsidRDefault="00000000" w:rsidP="1023C453">
      <w:pPr>
        <w:jc w:val="both"/>
        <w:rPr>
          <w:rFonts w:ascii="Arial" w:hAnsi="Arial" w:cs="Arial"/>
          <w:b/>
          <w:bCs/>
          <w:color w:val="00B050"/>
        </w:rPr>
      </w:pPr>
      <w:r>
        <w:rPr>
          <w:rFonts w:ascii="Arial" w:eastAsia="Arial" w:hAnsi="Arial" w:cs="Arial"/>
          <w:b/>
          <w:bCs/>
          <w:color w:val="00B050"/>
          <w:lang w:val="cy-GB"/>
        </w:rPr>
        <w:t>Cynllun Gweithredu Chwarae Sir Fynwy ac Asesiad Digonolrwydd Chwarae (ADCh) Mehefin 2025 Adroddiad Cryno</w:t>
      </w:r>
    </w:p>
    <w:p w14:paraId="4B26A5DD" w14:textId="77777777" w:rsidR="008B1459" w:rsidRDefault="008B1459" w:rsidP="1023C453">
      <w:pPr>
        <w:jc w:val="both"/>
        <w:rPr>
          <w:rFonts w:ascii="Arial" w:hAnsi="Arial" w:cs="Arial"/>
        </w:rPr>
      </w:pPr>
    </w:p>
    <w:p w14:paraId="24B5DFD6" w14:textId="77777777" w:rsidR="008B1459" w:rsidRDefault="00000000" w:rsidP="1023C453">
      <w:pPr>
        <w:jc w:val="both"/>
        <w:rPr>
          <w:rFonts w:ascii="Arial" w:hAnsi="Arial" w:cs="Arial"/>
        </w:rPr>
      </w:pPr>
      <w:r>
        <w:rPr>
          <w:rFonts w:ascii="Arial" w:eastAsia="Arial" w:hAnsi="Arial" w:cs="Arial"/>
          <w:lang w:val="cy-GB"/>
        </w:rPr>
        <w:t>"</w:t>
      </w:r>
      <w:r>
        <w:rPr>
          <w:rFonts w:ascii="Arial" w:eastAsia="Arial" w:hAnsi="Arial" w:cs="Arial"/>
          <w:b/>
          <w:bCs/>
          <w:lang w:val="cy-GB"/>
        </w:rPr>
        <w:t>Cymru: Gwlad lle mae Cyfle i Chwarae</w:t>
      </w:r>
      <w:r>
        <w:rPr>
          <w:rFonts w:ascii="Arial" w:eastAsia="Arial" w:hAnsi="Arial" w:cs="Arial"/>
          <w:lang w:val="cy-GB"/>
        </w:rPr>
        <w:t xml:space="preserve">" yw canllawiau statudol i awdurdodau lleol ar asesu a sicrhau digon o gyfleoedd chwarae i blant yn eu hardaloedd.  Mae'n rhoi manylion i'r ddyletswydd o dan Adran 11 o Fesur Cyfleoedd Chwarae, Plant a Theuluoedd (Cymru) 2010.  </w:t>
      </w:r>
    </w:p>
    <w:p w14:paraId="7058DDCB" w14:textId="77777777" w:rsidR="008B1459" w:rsidRPr="008B1459" w:rsidRDefault="008B1459" w:rsidP="1023C453">
      <w:pPr>
        <w:jc w:val="both"/>
        <w:rPr>
          <w:rFonts w:ascii="Arial" w:hAnsi="Arial" w:cs="Arial"/>
        </w:rPr>
      </w:pPr>
    </w:p>
    <w:p w14:paraId="1C41B8C6" w14:textId="77777777" w:rsidR="008B1459" w:rsidRPr="008B1459" w:rsidRDefault="00000000" w:rsidP="1023C453">
      <w:pPr>
        <w:jc w:val="both"/>
        <w:rPr>
          <w:rFonts w:ascii="Arial" w:hAnsi="Arial" w:cs="Arial"/>
        </w:rPr>
      </w:pPr>
      <w:r>
        <w:rPr>
          <w:rFonts w:ascii="Arial" w:eastAsia="Arial" w:hAnsi="Arial" w:cs="Arial"/>
          <w:lang w:val="cy-GB"/>
        </w:rPr>
        <w:t xml:space="preserve">I grynhoi, y gofynion statudol yw bod yn rhaid i awdurdod lleol </w:t>
      </w:r>
    </w:p>
    <w:p w14:paraId="205A3981" w14:textId="77777777" w:rsidR="008B1459" w:rsidRPr="00AB1126" w:rsidRDefault="00000000" w:rsidP="1023C453">
      <w:pPr>
        <w:pStyle w:val="ListParagraph"/>
        <w:numPr>
          <w:ilvl w:val="0"/>
          <w:numId w:val="23"/>
        </w:numPr>
        <w:ind w:left="709" w:hanging="295"/>
        <w:jc w:val="both"/>
        <w:rPr>
          <w:rFonts w:ascii="Arial" w:hAnsi="Arial" w:cs="Arial"/>
          <w:sz w:val="24"/>
          <w:szCs w:val="24"/>
        </w:rPr>
      </w:pPr>
      <w:r>
        <w:rPr>
          <w:rFonts w:ascii="Arial" w:eastAsia="Arial" w:hAnsi="Arial" w:cs="Arial"/>
          <w:sz w:val="24"/>
          <w:szCs w:val="24"/>
          <w:lang w:val="cy-GB"/>
        </w:rPr>
        <w:t xml:space="preserve">asesu digonolrwydd cyfleoedd chwarae yn ei ardal; a  </w:t>
      </w:r>
    </w:p>
    <w:p w14:paraId="405CDED5" w14:textId="77777777" w:rsidR="008B1459" w:rsidRPr="00AB1126" w:rsidRDefault="00000000" w:rsidP="1023C453">
      <w:pPr>
        <w:pStyle w:val="ListParagraph"/>
        <w:numPr>
          <w:ilvl w:val="0"/>
          <w:numId w:val="23"/>
        </w:numPr>
        <w:ind w:left="709" w:hanging="295"/>
        <w:jc w:val="both"/>
        <w:rPr>
          <w:rFonts w:ascii="Arial" w:hAnsi="Arial" w:cs="Arial"/>
          <w:sz w:val="24"/>
          <w:szCs w:val="24"/>
        </w:rPr>
      </w:pPr>
      <w:r>
        <w:rPr>
          <w:rFonts w:ascii="Arial" w:eastAsia="Arial" w:hAnsi="Arial" w:cs="Arial"/>
          <w:sz w:val="24"/>
          <w:szCs w:val="24"/>
          <w:lang w:val="cy-GB"/>
        </w:rPr>
        <w:t>sicrhau cyfleoedd chwarae digonol i blant, i'r graddau y mae'n rhesymol ymarferol, gan roi sylw i'w asesiad.</w:t>
      </w:r>
    </w:p>
    <w:p w14:paraId="45DD6A78" w14:textId="77777777" w:rsidR="008B1459" w:rsidRDefault="00000000" w:rsidP="1023C453">
      <w:pPr>
        <w:jc w:val="both"/>
        <w:rPr>
          <w:rFonts w:ascii="Arial" w:hAnsi="Arial" w:cs="Arial"/>
        </w:rPr>
      </w:pPr>
      <w:r>
        <w:rPr>
          <w:rFonts w:ascii="Arial" w:eastAsia="Arial" w:hAnsi="Arial" w:cs="Arial"/>
          <w:lang w:val="cy-GB"/>
        </w:rPr>
        <w:t xml:space="preserve">Y ddyletswydd ar awdurdodau lleol yw cynnal adolygiad llawn o'r Asesiad Digonolrwydd Chwarae (ADCh) bob tair blynedd a diweddaru'r Cynllun Gweithredu Chwarae'n flynyddol. Mae'n rhaid cyflwyno'r ADCh newydd i Lywodraeth Cymru erbyn 30 Mehefin 2025, ar ôl cael ei gymeradwyo gan y cabinet neu mewn fersiwn derfynol sydd wedi'i amserlennu i gael ei gymeradwyo felly. </w:t>
      </w:r>
    </w:p>
    <w:p w14:paraId="5A4A564F" w14:textId="77777777" w:rsidR="008B1459" w:rsidRDefault="008B1459" w:rsidP="1023C453">
      <w:pPr>
        <w:jc w:val="both"/>
        <w:rPr>
          <w:rFonts w:ascii="Arial" w:hAnsi="Arial" w:cs="Arial"/>
        </w:rPr>
      </w:pPr>
    </w:p>
    <w:p w14:paraId="70DDF0EF" w14:textId="77777777" w:rsidR="008B1459" w:rsidRPr="008B1459" w:rsidRDefault="00000000" w:rsidP="1023C453">
      <w:pPr>
        <w:widowControl w:val="0"/>
        <w:autoSpaceDE w:val="0"/>
        <w:autoSpaceDN w:val="0"/>
        <w:adjustRightInd w:val="0"/>
        <w:jc w:val="both"/>
        <w:rPr>
          <w:rFonts w:ascii="Arial" w:hAnsi="Arial" w:cs="Arial"/>
        </w:rPr>
      </w:pPr>
      <w:r>
        <w:rPr>
          <w:rFonts w:ascii="Arial" w:eastAsia="Arial" w:hAnsi="Arial" w:cs="Arial"/>
          <w:lang w:val="cy-GB"/>
        </w:rPr>
        <w:t xml:space="preserve">Mae'r canllawiau yn darparu'r diffiniad canlynol o chwarae a gydnabyddir yn rhyngwladol: </w:t>
      </w:r>
    </w:p>
    <w:p w14:paraId="0D70F1AB" w14:textId="77777777" w:rsidR="008B1459" w:rsidRPr="008B1459" w:rsidRDefault="00000000" w:rsidP="1023C453">
      <w:pPr>
        <w:widowControl w:val="0"/>
        <w:autoSpaceDE w:val="0"/>
        <w:autoSpaceDN w:val="0"/>
        <w:adjustRightInd w:val="0"/>
        <w:jc w:val="both"/>
        <w:rPr>
          <w:rFonts w:ascii="Arial" w:hAnsi="Arial" w:cs="Arial"/>
        </w:rPr>
      </w:pPr>
      <w:r>
        <w:rPr>
          <w:rFonts w:ascii="Arial" w:eastAsia="Arial" w:hAnsi="Arial" w:cs="Arial"/>
          <w:lang w:val="cy-GB"/>
        </w:rPr>
        <w:t>"</w:t>
      </w:r>
      <w:r>
        <w:rPr>
          <w:rFonts w:ascii="Arial" w:eastAsia="Arial" w:hAnsi="Arial" w:cs="Arial"/>
          <w:i/>
          <w:iCs/>
          <w:lang w:val="cy-GB"/>
        </w:rPr>
        <w:t>Mae chwarae'n cwmpasu ymddygiad plant sy'n cael ei ddewis yn rhydd, wedi'i gyfarwyddo'n bersonol ac sydd â chymhelliant cynhenid.  Nid yw’n cael ei berfformio ar gyfer unrhyw nod na gwobr allanol ac mae’n rhan sylfaenol ac annatod o ddatblygiad iach - nid yn unig i blant unigol, ond hefyd i’r gymdeithas y maent yn byw ynddi</w:t>
      </w:r>
      <w:r>
        <w:rPr>
          <w:rFonts w:ascii="Arial" w:eastAsia="Arial" w:hAnsi="Arial" w:cs="Arial"/>
          <w:lang w:val="cy-GB"/>
        </w:rPr>
        <w:t>".</w:t>
      </w:r>
    </w:p>
    <w:p w14:paraId="40F3F5E0" w14:textId="77777777" w:rsidR="008B1459" w:rsidRPr="008B1459" w:rsidRDefault="008B1459" w:rsidP="1023C453">
      <w:pPr>
        <w:widowControl w:val="0"/>
        <w:autoSpaceDE w:val="0"/>
        <w:autoSpaceDN w:val="0"/>
        <w:adjustRightInd w:val="0"/>
        <w:jc w:val="both"/>
        <w:rPr>
          <w:rFonts w:ascii="Arial" w:hAnsi="Arial" w:cs="Arial"/>
        </w:rPr>
      </w:pPr>
    </w:p>
    <w:p w14:paraId="6A2C7A86" w14:textId="77777777" w:rsidR="008B1459" w:rsidRPr="008B1459" w:rsidRDefault="00000000" w:rsidP="1023C453">
      <w:pPr>
        <w:widowControl w:val="0"/>
        <w:autoSpaceDE w:val="0"/>
        <w:autoSpaceDN w:val="0"/>
        <w:adjustRightInd w:val="0"/>
        <w:jc w:val="both"/>
        <w:rPr>
          <w:rFonts w:ascii="Arial" w:hAnsi="Arial" w:cs="Arial"/>
        </w:rPr>
      </w:pPr>
      <w:r>
        <w:rPr>
          <w:rFonts w:ascii="Arial" w:eastAsia="Arial" w:hAnsi="Arial" w:cs="Arial"/>
          <w:lang w:val="cy-GB"/>
        </w:rPr>
        <w:t>Diffinnir chwarae at ddibenion y mesur fel un sy'n cynnwys (ond heb fod yn gyfyngedig i) "</w:t>
      </w:r>
      <w:r>
        <w:rPr>
          <w:rFonts w:ascii="Arial" w:eastAsia="Arial" w:hAnsi="Arial" w:cs="Arial"/>
          <w:i/>
          <w:iCs/>
          <w:lang w:val="cy-GB"/>
        </w:rPr>
        <w:t>unrhyw weithgaredd hamdden</w:t>
      </w:r>
      <w:r>
        <w:rPr>
          <w:rFonts w:ascii="Arial" w:eastAsia="Arial" w:hAnsi="Arial" w:cs="Arial"/>
          <w:lang w:val="cy-GB"/>
        </w:rPr>
        <w:t xml:space="preserve">". Mae hyn yn cydnabod bod plant yn mwynhau ac yn elwa o gymryd rhan mewn ystod eang o weithgareddau sydd, yn bennaf, wedi'u trefnu gan oedolion ar gyfer plant.  Gall y rhain gynnwys clybiau iau ac ieuenctid; canolfan hamdden a gweithgareddau chwaraeon; gweithgareddau diwylliannol a chelfyddydol; canolfannau chwarae dan do a digwyddiadau wedi'u trefnu ar gyfer plant a'u teuluoedd.  Gall y gweithgareddau hamdden hyn gynnig cyfuniad o weithgareddau trefnedig dan arweiniad oedolion, a chyfleoedd ar gyfer </w:t>
      </w:r>
      <w:r>
        <w:rPr>
          <w:rFonts w:ascii="Arial" w:eastAsia="Arial" w:hAnsi="Arial" w:cs="Arial"/>
          <w:lang w:val="cy-GB"/>
        </w:rPr>
        <w:lastRenderedPageBreak/>
        <w:t xml:space="preserve">chwarae a ddewiswyd yn rhydd ac a arweinir gan blant.  </w:t>
      </w:r>
    </w:p>
    <w:p w14:paraId="476552F3" w14:textId="77777777" w:rsidR="008B1459" w:rsidRPr="008B1459" w:rsidRDefault="008B1459" w:rsidP="1023C453">
      <w:pPr>
        <w:widowControl w:val="0"/>
        <w:autoSpaceDE w:val="0"/>
        <w:autoSpaceDN w:val="0"/>
        <w:adjustRightInd w:val="0"/>
        <w:jc w:val="both"/>
        <w:rPr>
          <w:rFonts w:ascii="Arial" w:hAnsi="Arial" w:cs="Arial"/>
        </w:rPr>
      </w:pPr>
    </w:p>
    <w:p w14:paraId="152C202D" w14:textId="77777777" w:rsidR="008B1459" w:rsidRPr="008B1459" w:rsidRDefault="00000000" w:rsidP="1023C453">
      <w:pPr>
        <w:widowControl w:val="0"/>
        <w:autoSpaceDE w:val="0"/>
        <w:autoSpaceDN w:val="0"/>
        <w:adjustRightInd w:val="0"/>
        <w:jc w:val="both"/>
        <w:rPr>
          <w:rFonts w:ascii="Arial" w:hAnsi="Arial" w:cs="Arial"/>
        </w:rPr>
      </w:pPr>
      <w:r>
        <w:rPr>
          <w:rFonts w:ascii="Arial" w:eastAsia="Arial" w:hAnsi="Arial" w:cs="Arial"/>
          <w:lang w:val="cy-GB"/>
        </w:rPr>
        <w:t xml:space="preserve">Mae Llywodraeth Cymru o'r farn mai'r ystod o gyfleoedd chwarae i blant a gwmpesir o dan y mesur yw: </w:t>
      </w:r>
    </w:p>
    <w:p w14:paraId="58DB2767" w14:textId="77777777" w:rsidR="008B1459" w:rsidRPr="003A408F" w:rsidRDefault="00000000" w:rsidP="1023C453">
      <w:pPr>
        <w:pStyle w:val="ListParagraph"/>
        <w:widowControl w:val="0"/>
        <w:numPr>
          <w:ilvl w:val="0"/>
          <w:numId w:val="24"/>
        </w:numPr>
        <w:autoSpaceDE w:val="0"/>
        <w:autoSpaceDN w:val="0"/>
        <w:adjustRightInd w:val="0"/>
        <w:jc w:val="both"/>
        <w:rPr>
          <w:rFonts w:ascii="Arial" w:hAnsi="Arial" w:cs="Arial"/>
          <w:sz w:val="24"/>
          <w:szCs w:val="24"/>
        </w:rPr>
      </w:pPr>
      <w:r>
        <w:rPr>
          <w:rFonts w:ascii="Arial" w:eastAsia="Arial" w:hAnsi="Arial" w:cs="Arial"/>
          <w:sz w:val="24"/>
          <w:szCs w:val="24"/>
          <w:lang w:val="cy-GB"/>
        </w:rPr>
        <w:t xml:space="preserve">Chwarae a ddewiswyd yn rhydd – gyda neu heb oruchwyliaeth/hwyluso oedolion. </w:t>
      </w:r>
    </w:p>
    <w:p w14:paraId="6A837813" w14:textId="77777777" w:rsidR="008B1459" w:rsidRPr="003A408F" w:rsidRDefault="00000000" w:rsidP="1023C453">
      <w:pPr>
        <w:pStyle w:val="ListParagraph"/>
        <w:widowControl w:val="0"/>
        <w:numPr>
          <w:ilvl w:val="0"/>
          <w:numId w:val="24"/>
        </w:numPr>
        <w:autoSpaceDE w:val="0"/>
        <w:autoSpaceDN w:val="0"/>
        <w:adjustRightInd w:val="0"/>
        <w:jc w:val="both"/>
        <w:rPr>
          <w:rFonts w:ascii="Arial" w:hAnsi="Arial" w:cs="Arial"/>
          <w:sz w:val="24"/>
          <w:szCs w:val="24"/>
        </w:rPr>
      </w:pPr>
      <w:r>
        <w:rPr>
          <w:rFonts w:ascii="Arial" w:eastAsia="Arial" w:hAnsi="Arial" w:cs="Arial"/>
          <w:sz w:val="24"/>
          <w:szCs w:val="24"/>
          <w:lang w:val="cy-GB"/>
        </w:rPr>
        <w:t xml:space="preserve">Gweithgareddau hamdden strwythuredig – yn bennaf dan arweiniad oedolion, gyda rheolau wedi'u diffinio o flaen llaw. </w:t>
      </w:r>
    </w:p>
    <w:p w14:paraId="50A2730D" w14:textId="77777777" w:rsidR="008B1459" w:rsidRDefault="00000000" w:rsidP="1023C453">
      <w:pPr>
        <w:widowControl w:val="0"/>
        <w:autoSpaceDE w:val="0"/>
        <w:autoSpaceDN w:val="0"/>
        <w:adjustRightInd w:val="0"/>
        <w:jc w:val="both"/>
        <w:rPr>
          <w:rFonts w:ascii="Arial" w:hAnsi="Arial" w:cs="Arial"/>
        </w:rPr>
      </w:pPr>
      <w:r>
        <w:rPr>
          <w:rFonts w:ascii="Arial" w:eastAsia="Arial" w:hAnsi="Arial" w:cs="Arial"/>
          <w:lang w:val="cy-GB"/>
        </w:rPr>
        <w:t xml:space="preserve">Gall y cyfleoedd hyn fod ar gael mewn amrywiaeth o fannau a lleoliadau a gall unrhyw leoliad gynnig cyfleoedd ar gyfer </w:t>
      </w:r>
      <w:bookmarkStart w:id="0" w:name="_Int_tf44zP3V"/>
      <w:r>
        <w:rPr>
          <w:rFonts w:ascii="Arial" w:eastAsia="Arial" w:hAnsi="Arial" w:cs="Arial"/>
          <w:lang w:val="cy-GB"/>
        </w:rPr>
        <w:t>chwarae</w:t>
      </w:r>
      <w:bookmarkEnd w:id="0"/>
      <w:r>
        <w:rPr>
          <w:rFonts w:ascii="Arial" w:eastAsia="Arial" w:hAnsi="Arial" w:cs="Arial"/>
          <w:lang w:val="cy-GB"/>
        </w:rPr>
        <w:t xml:space="preserve"> a gweithgareddau hamdden strwythuredig.   </w:t>
      </w:r>
    </w:p>
    <w:p w14:paraId="0324A71F" w14:textId="77777777" w:rsidR="00AB1126" w:rsidRDefault="00AB1126" w:rsidP="1023C453">
      <w:pPr>
        <w:widowControl w:val="0"/>
        <w:autoSpaceDE w:val="0"/>
        <w:autoSpaceDN w:val="0"/>
        <w:adjustRightInd w:val="0"/>
        <w:jc w:val="both"/>
        <w:rPr>
          <w:rFonts w:ascii="Arial" w:hAnsi="Arial" w:cs="Arial"/>
        </w:rPr>
      </w:pPr>
    </w:p>
    <w:p w14:paraId="302C0B3B" w14:textId="77777777" w:rsidR="00AB1126" w:rsidRPr="00C05379" w:rsidRDefault="00000000" w:rsidP="1023C453">
      <w:pPr>
        <w:widowControl w:val="0"/>
        <w:autoSpaceDE w:val="0"/>
        <w:autoSpaceDN w:val="0"/>
        <w:adjustRightInd w:val="0"/>
        <w:jc w:val="both"/>
        <w:rPr>
          <w:rFonts w:ascii="Arial" w:hAnsi="Arial" w:cs="Arial"/>
          <w:b/>
          <w:bCs/>
          <w:color w:val="00B050"/>
        </w:rPr>
      </w:pPr>
      <w:r>
        <w:rPr>
          <w:rFonts w:ascii="Arial" w:eastAsia="Arial" w:hAnsi="Arial" w:cs="Arial"/>
          <w:b/>
          <w:bCs/>
          <w:color w:val="00B050"/>
          <w:lang w:val="cy-GB"/>
        </w:rPr>
        <w:t>Asesiad Digonolrwydd Chwarae</w:t>
      </w:r>
    </w:p>
    <w:p w14:paraId="24B7AE67" w14:textId="77777777" w:rsidR="008B1459" w:rsidRPr="008B1459" w:rsidRDefault="008B1459" w:rsidP="1023C453">
      <w:pPr>
        <w:widowControl w:val="0"/>
        <w:autoSpaceDE w:val="0"/>
        <w:autoSpaceDN w:val="0"/>
        <w:adjustRightInd w:val="0"/>
        <w:jc w:val="both"/>
        <w:rPr>
          <w:rFonts w:ascii="Arial" w:hAnsi="Arial" w:cs="Arial"/>
        </w:rPr>
      </w:pPr>
    </w:p>
    <w:p w14:paraId="35AA7957" w14:textId="77777777" w:rsidR="008B1459" w:rsidRPr="008B1459" w:rsidRDefault="00000000" w:rsidP="1023C453">
      <w:pPr>
        <w:widowControl w:val="0"/>
        <w:autoSpaceDE w:val="0"/>
        <w:autoSpaceDN w:val="0"/>
        <w:adjustRightInd w:val="0"/>
        <w:jc w:val="both"/>
        <w:rPr>
          <w:rFonts w:ascii="Arial" w:hAnsi="Arial" w:cs="Arial"/>
        </w:rPr>
      </w:pPr>
      <w:r>
        <w:rPr>
          <w:rFonts w:ascii="Arial" w:eastAsia="Arial" w:hAnsi="Arial" w:cs="Arial"/>
          <w:lang w:val="cy-GB"/>
        </w:rPr>
        <w:t xml:space="preserve">Mae'r materion </w:t>
      </w:r>
      <w:bookmarkStart w:id="1" w:name="_Int_fNXYElHf"/>
      <w:r>
        <w:rPr>
          <w:rFonts w:ascii="Arial" w:eastAsia="Arial" w:hAnsi="Arial" w:cs="Arial"/>
          <w:lang w:val="cy-GB"/>
        </w:rPr>
        <w:t>sydd i'w hystyried</w:t>
      </w:r>
      <w:bookmarkEnd w:id="1"/>
      <w:r>
        <w:rPr>
          <w:rFonts w:ascii="Arial" w:eastAsia="Arial" w:hAnsi="Arial" w:cs="Arial"/>
          <w:lang w:val="cy-GB"/>
        </w:rPr>
        <w:t xml:space="preserve"> yn yr ADCh, pob un ohonynt yn cael ei asesu yn erbyn meini prawf penodol a nodir yn y canllawiau (cyfanswm o 100 o feini prawf), yn eang yn eu cwmpas gan effeithio'n eang ar draws gweithgareddau'r awdurdod:</w:t>
      </w:r>
    </w:p>
    <w:p w14:paraId="67FDC2DD" w14:textId="77777777" w:rsidR="008B1459" w:rsidRPr="008B1459" w:rsidRDefault="008B1459" w:rsidP="1023C453">
      <w:pPr>
        <w:widowControl w:val="0"/>
        <w:autoSpaceDE w:val="0"/>
        <w:autoSpaceDN w:val="0"/>
        <w:adjustRightInd w:val="0"/>
        <w:jc w:val="both"/>
        <w:rPr>
          <w:rFonts w:ascii="Arial" w:hAnsi="Arial" w:cs="Arial"/>
        </w:rPr>
      </w:pPr>
    </w:p>
    <w:tbl>
      <w:tblPr>
        <w:tblStyle w:val="TableGrid"/>
        <w:tblW w:w="13066" w:type="dxa"/>
        <w:tblInd w:w="279" w:type="dxa"/>
        <w:tblLook w:val="04A0" w:firstRow="1" w:lastRow="0" w:firstColumn="1" w:lastColumn="0" w:noHBand="0" w:noVBand="1"/>
      </w:tblPr>
      <w:tblGrid>
        <w:gridCol w:w="1276"/>
        <w:gridCol w:w="11790"/>
      </w:tblGrid>
      <w:tr w:rsidR="006F5F76" w14:paraId="37574B6E" w14:textId="77777777" w:rsidTr="6EE7BE17">
        <w:tc>
          <w:tcPr>
            <w:tcW w:w="1276" w:type="dxa"/>
          </w:tcPr>
          <w:p w14:paraId="0D298456"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Mater A:    </w:t>
            </w:r>
          </w:p>
        </w:tc>
        <w:tc>
          <w:tcPr>
            <w:tcW w:w="11790" w:type="dxa"/>
          </w:tcPr>
          <w:p w14:paraId="0CC687E0"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Poblogaeth </w:t>
            </w:r>
          </w:p>
        </w:tc>
      </w:tr>
      <w:tr w:rsidR="006F5F76" w14:paraId="675B9EE5" w14:textId="77777777" w:rsidTr="6EE7BE17">
        <w:tc>
          <w:tcPr>
            <w:tcW w:w="1276" w:type="dxa"/>
          </w:tcPr>
          <w:p w14:paraId="2AF59780"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Mater B:    </w:t>
            </w:r>
          </w:p>
        </w:tc>
        <w:tc>
          <w:tcPr>
            <w:tcW w:w="11790" w:type="dxa"/>
          </w:tcPr>
          <w:p w14:paraId="2AC1C97E"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Darparu ar gyfer anghenion amrywiol </w:t>
            </w:r>
          </w:p>
        </w:tc>
      </w:tr>
      <w:tr w:rsidR="006F5F76" w14:paraId="5AB4AB6C" w14:textId="77777777" w:rsidTr="6EE7BE17">
        <w:tc>
          <w:tcPr>
            <w:tcW w:w="1276" w:type="dxa"/>
          </w:tcPr>
          <w:p w14:paraId="40EB92E7"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Mater C:  </w:t>
            </w:r>
          </w:p>
        </w:tc>
        <w:tc>
          <w:tcPr>
            <w:tcW w:w="11790" w:type="dxa"/>
          </w:tcPr>
          <w:p w14:paraId="286F8E59"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Gofod sydd ar gael i blant chwarae (mannau agored; mannau chwarae dynodedig awyr agored heb staff) </w:t>
            </w:r>
          </w:p>
        </w:tc>
      </w:tr>
      <w:tr w:rsidR="006F5F76" w14:paraId="235FA213" w14:textId="77777777" w:rsidTr="6EE7BE17">
        <w:tc>
          <w:tcPr>
            <w:tcW w:w="1276" w:type="dxa"/>
          </w:tcPr>
          <w:p w14:paraId="602125D3"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Mater D: </w:t>
            </w:r>
          </w:p>
        </w:tc>
        <w:tc>
          <w:tcPr>
            <w:tcW w:w="11790" w:type="dxa"/>
          </w:tcPr>
          <w:p w14:paraId="72B4F674"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Darpariaeth dan oruchwyliaeth (darpariaeth gwaith chwarae; gweithgareddau hamdden strwythuredig) </w:t>
            </w:r>
          </w:p>
        </w:tc>
      </w:tr>
      <w:tr w:rsidR="006F5F76" w14:paraId="37B0954B" w14:textId="77777777" w:rsidTr="6EE7BE17">
        <w:tc>
          <w:tcPr>
            <w:tcW w:w="1276" w:type="dxa"/>
          </w:tcPr>
          <w:p w14:paraId="26D975F7" w14:textId="77777777" w:rsidR="0076601E" w:rsidRPr="0076601E" w:rsidRDefault="00000000" w:rsidP="003D152C">
            <w:pPr>
              <w:widowControl w:val="0"/>
              <w:autoSpaceDE w:val="0"/>
              <w:autoSpaceDN w:val="0"/>
              <w:adjustRightInd w:val="0"/>
              <w:jc w:val="both"/>
            </w:pPr>
            <w:r>
              <w:rPr>
                <w:rFonts w:ascii="Arial" w:eastAsia="Arial" w:hAnsi="Arial" w:cs="Arial"/>
                <w:lang w:val="cy-GB"/>
              </w:rPr>
              <w:t xml:space="preserve">Mater E: </w:t>
            </w:r>
          </w:p>
        </w:tc>
        <w:tc>
          <w:tcPr>
            <w:tcW w:w="11790" w:type="dxa"/>
          </w:tcPr>
          <w:p w14:paraId="7F8F4E02"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Ffioedd am ddarparu chwarae </w:t>
            </w:r>
          </w:p>
        </w:tc>
      </w:tr>
      <w:tr w:rsidR="006F5F76" w14:paraId="7419BF3C" w14:textId="77777777" w:rsidTr="6EE7BE17">
        <w:tc>
          <w:tcPr>
            <w:tcW w:w="1276" w:type="dxa"/>
          </w:tcPr>
          <w:p w14:paraId="0C5C2DC0" w14:textId="77777777" w:rsidR="0076601E" w:rsidRPr="0076601E" w:rsidRDefault="00000000" w:rsidP="003D152C">
            <w:pPr>
              <w:widowControl w:val="0"/>
              <w:autoSpaceDE w:val="0"/>
              <w:autoSpaceDN w:val="0"/>
              <w:adjustRightInd w:val="0"/>
              <w:jc w:val="both"/>
            </w:pPr>
            <w:r>
              <w:rPr>
                <w:rFonts w:ascii="Arial" w:eastAsia="Arial" w:hAnsi="Arial" w:cs="Arial"/>
                <w:lang w:val="cy-GB"/>
              </w:rPr>
              <w:t xml:space="preserve">Mater F: </w:t>
            </w:r>
          </w:p>
        </w:tc>
        <w:tc>
          <w:tcPr>
            <w:tcW w:w="11790" w:type="dxa"/>
          </w:tcPr>
          <w:p w14:paraId="4753C783"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Mynediad at le/darpariaeth a Hysbysrwydd; Cyhoeddusrwydd a Digwyddiadau</w:t>
            </w:r>
          </w:p>
        </w:tc>
      </w:tr>
      <w:tr w:rsidR="006F5F76" w14:paraId="35C5B806" w14:textId="77777777" w:rsidTr="6EE7BE17">
        <w:tc>
          <w:tcPr>
            <w:tcW w:w="1276" w:type="dxa"/>
          </w:tcPr>
          <w:p w14:paraId="1ACA480D" w14:textId="77777777" w:rsidR="0076601E" w:rsidRPr="0076601E" w:rsidRDefault="00000000" w:rsidP="003D152C">
            <w:pPr>
              <w:widowControl w:val="0"/>
              <w:autoSpaceDE w:val="0"/>
              <w:autoSpaceDN w:val="0"/>
              <w:adjustRightInd w:val="0"/>
              <w:jc w:val="both"/>
            </w:pPr>
            <w:r>
              <w:rPr>
                <w:rFonts w:ascii="Arial" w:eastAsia="Arial" w:hAnsi="Arial" w:cs="Arial"/>
                <w:lang w:val="cy-GB"/>
              </w:rPr>
              <w:t xml:space="preserve">Mater G: </w:t>
            </w:r>
          </w:p>
        </w:tc>
        <w:tc>
          <w:tcPr>
            <w:tcW w:w="11790" w:type="dxa"/>
          </w:tcPr>
          <w:p w14:paraId="5D3AD9E3"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Sicrhau a Datblygu'r Gweithlu Chwarae</w:t>
            </w:r>
          </w:p>
        </w:tc>
      </w:tr>
      <w:tr w:rsidR="006F5F76" w14:paraId="183068E7" w14:textId="77777777" w:rsidTr="6EE7BE17">
        <w:tc>
          <w:tcPr>
            <w:tcW w:w="1276" w:type="dxa"/>
          </w:tcPr>
          <w:p w14:paraId="7D31A0DB" w14:textId="77777777" w:rsidR="0076601E" w:rsidRPr="0076601E" w:rsidRDefault="00000000" w:rsidP="003D152C">
            <w:pPr>
              <w:widowControl w:val="0"/>
              <w:autoSpaceDE w:val="0"/>
              <w:autoSpaceDN w:val="0"/>
              <w:adjustRightInd w:val="0"/>
              <w:jc w:val="both"/>
            </w:pPr>
            <w:r>
              <w:rPr>
                <w:rFonts w:ascii="Arial" w:eastAsia="Arial" w:hAnsi="Arial" w:cs="Arial"/>
                <w:lang w:val="cy-GB"/>
              </w:rPr>
              <w:t xml:space="preserve">Mater H: </w:t>
            </w:r>
          </w:p>
        </w:tc>
        <w:tc>
          <w:tcPr>
            <w:tcW w:w="11790" w:type="dxa"/>
          </w:tcPr>
          <w:p w14:paraId="73F4FA3A"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Ymgysylltu a chyfranogiad cymunedol </w:t>
            </w:r>
          </w:p>
        </w:tc>
      </w:tr>
      <w:tr w:rsidR="006F5F76" w14:paraId="15B89E7D" w14:textId="77777777" w:rsidTr="6EE7BE17">
        <w:tc>
          <w:tcPr>
            <w:tcW w:w="1276" w:type="dxa"/>
          </w:tcPr>
          <w:p w14:paraId="143513B4"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 xml:space="preserve">Mater I: </w:t>
            </w:r>
          </w:p>
        </w:tc>
        <w:tc>
          <w:tcPr>
            <w:tcW w:w="11790" w:type="dxa"/>
          </w:tcPr>
          <w:p w14:paraId="53419331" w14:textId="77777777" w:rsidR="0076601E" w:rsidRPr="0076601E" w:rsidRDefault="00000000" w:rsidP="003D152C">
            <w:pPr>
              <w:widowControl w:val="0"/>
              <w:autoSpaceDE w:val="0"/>
              <w:autoSpaceDN w:val="0"/>
              <w:adjustRightInd w:val="0"/>
              <w:jc w:val="both"/>
              <w:rPr>
                <w:rFonts w:ascii="Arial" w:hAnsi="Arial" w:cs="Arial"/>
              </w:rPr>
            </w:pPr>
            <w:r>
              <w:rPr>
                <w:rFonts w:ascii="Arial" w:eastAsia="Arial" w:hAnsi="Arial" w:cs="Arial"/>
                <w:lang w:val="cy-GB"/>
              </w:rPr>
              <w:t>Chwarae o fewn yr holl agendau polisi a gweithredu perthnasol (addysg/ysgolion; cynllunio tref a gwlad; traffig a thrafnidiaeth; cynlluniau blynyddoedd cynnar; polisi a mentrau teuluol; polisi a mentrau rhyng-genhedlaethol; iechyd a diogelwch)</w:t>
            </w:r>
          </w:p>
        </w:tc>
      </w:tr>
    </w:tbl>
    <w:p w14:paraId="66A4D329" w14:textId="77777777" w:rsidR="008B1459" w:rsidRPr="008B1459" w:rsidRDefault="008B1459" w:rsidP="1023C453">
      <w:pPr>
        <w:widowControl w:val="0"/>
        <w:autoSpaceDE w:val="0"/>
        <w:autoSpaceDN w:val="0"/>
        <w:adjustRightInd w:val="0"/>
        <w:jc w:val="both"/>
        <w:rPr>
          <w:rFonts w:ascii="Arial" w:hAnsi="Arial" w:cs="Arial"/>
        </w:rPr>
      </w:pPr>
    </w:p>
    <w:p w14:paraId="5C45BD1C" w14:textId="77777777" w:rsidR="00AB1126" w:rsidRDefault="00000000" w:rsidP="702C4C0E">
      <w:pPr>
        <w:widowControl w:val="0"/>
        <w:autoSpaceDE w:val="0"/>
        <w:autoSpaceDN w:val="0"/>
        <w:adjustRightInd w:val="0"/>
        <w:jc w:val="both"/>
        <w:rPr>
          <w:rFonts w:ascii="Arial" w:hAnsi="Arial" w:cs="Arial"/>
          <w:lang w:val="en-US"/>
        </w:rPr>
      </w:pPr>
      <w:r>
        <w:rPr>
          <w:rFonts w:ascii="Arial" w:eastAsia="Arial" w:hAnsi="Arial" w:cs="Arial"/>
          <w:lang w:val="cy-GB"/>
        </w:rPr>
        <w:t>Ar gyfer ADCh 2025 mae'r materion hyn wedi'u rhannu'n bedair thema</w:t>
      </w:r>
    </w:p>
    <w:p w14:paraId="7A74C69E" w14:textId="77777777" w:rsidR="00AB1126" w:rsidRDefault="00AB1126" w:rsidP="702C4C0E">
      <w:pPr>
        <w:widowControl w:val="0"/>
        <w:autoSpaceDE w:val="0"/>
        <w:autoSpaceDN w:val="0"/>
        <w:adjustRightInd w:val="0"/>
        <w:jc w:val="both"/>
        <w:rPr>
          <w:rFonts w:ascii="Arial" w:hAnsi="Arial" w:cs="Arial"/>
        </w:rPr>
      </w:pPr>
    </w:p>
    <w:p w14:paraId="6CF4875E" w14:textId="77777777" w:rsidR="00AB1126" w:rsidRDefault="00000000" w:rsidP="702C4C0E">
      <w:pPr>
        <w:widowControl w:val="0"/>
        <w:autoSpaceDE w:val="0"/>
        <w:autoSpaceDN w:val="0"/>
        <w:adjustRightInd w:val="0"/>
        <w:jc w:val="both"/>
        <w:rPr>
          <w:rFonts w:ascii="Arial" w:hAnsi="Arial" w:cs="Arial"/>
        </w:rPr>
      </w:pPr>
      <w:r>
        <w:rPr>
          <w:rFonts w:ascii="Arial" w:eastAsia="Arial" w:hAnsi="Arial" w:cs="Arial"/>
          <w:b/>
          <w:bCs/>
          <w:lang w:val="cy-GB"/>
        </w:rPr>
        <w:t>Poblogaeth:</w:t>
      </w:r>
      <w:r>
        <w:rPr>
          <w:rFonts w:ascii="Arial" w:eastAsia="Arial" w:hAnsi="Arial" w:cs="Arial"/>
          <w:lang w:val="cy-GB"/>
        </w:rPr>
        <w:t xml:space="preserve">   </w:t>
      </w:r>
    </w:p>
    <w:p w14:paraId="7BFA179B" w14:textId="77777777" w:rsidR="00AB1126" w:rsidRDefault="00000000" w:rsidP="702C4C0E">
      <w:pPr>
        <w:widowControl w:val="0"/>
        <w:autoSpaceDE w:val="0"/>
        <w:autoSpaceDN w:val="0"/>
        <w:adjustRightInd w:val="0"/>
        <w:jc w:val="both"/>
        <w:rPr>
          <w:rFonts w:ascii="Arial" w:hAnsi="Arial" w:cs="Arial"/>
        </w:rPr>
      </w:pPr>
      <w:r>
        <w:rPr>
          <w:rFonts w:ascii="Arial" w:eastAsia="Arial" w:hAnsi="Arial" w:cs="Arial"/>
          <w:lang w:val="cy-GB"/>
        </w:rPr>
        <w:t xml:space="preserve">Mater A:  Nifer y plant mewn perthynas â phob ystod oedran yn ei ardal  </w:t>
      </w:r>
    </w:p>
    <w:p w14:paraId="44689C41" w14:textId="77777777" w:rsidR="00AB1126" w:rsidRDefault="00000000" w:rsidP="702C4C0E">
      <w:pPr>
        <w:widowControl w:val="0"/>
        <w:autoSpaceDE w:val="0"/>
        <w:autoSpaceDN w:val="0"/>
        <w:adjustRightInd w:val="0"/>
        <w:jc w:val="both"/>
        <w:rPr>
          <w:rFonts w:ascii="Arial" w:hAnsi="Arial" w:cs="Arial"/>
        </w:rPr>
      </w:pPr>
      <w:r>
        <w:rPr>
          <w:rFonts w:ascii="Arial" w:eastAsia="Arial" w:hAnsi="Arial" w:cs="Arial"/>
          <w:lang w:val="cy-GB"/>
        </w:rPr>
        <w:t xml:space="preserve">Mater B:  Anghenion plant o wahanol ddiwylliannau a chefndiroedd o fewn ei ardal </w:t>
      </w:r>
    </w:p>
    <w:p w14:paraId="7C3F48B2" w14:textId="77777777" w:rsidR="00AB1126" w:rsidRDefault="00000000" w:rsidP="702C4C0E">
      <w:pPr>
        <w:widowControl w:val="0"/>
        <w:autoSpaceDE w:val="0"/>
        <w:autoSpaceDN w:val="0"/>
        <w:adjustRightInd w:val="0"/>
        <w:jc w:val="both"/>
        <w:rPr>
          <w:rFonts w:ascii="Arial" w:hAnsi="Arial" w:cs="Arial"/>
        </w:rPr>
      </w:pPr>
      <w:r>
        <w:rPr>
          <w:rFonts w:ascii="Arial" w:eastAsia="Arial" w:hAnsi="Arial" w:cs="Arial"/>
          <w:lang w:val="cy-GB"/>
        </w:rPr>
        <w:lastRenderedPageBreak/>
        <w:t>Mater E:  A oes tâl am ddarpariaeth chwarae a ble mae yna dâl</w:t>
      </w:r>
    </w:p>
    <w:p w14:paraId="22D4C1C3" w14:textId="77777777" w:rsidR="00AB1126" w:rsidRDefault="00AB1126" w:rsidP="702C4C0E">
      <w:pPr>
        <w:widowControl w:val="0"/>
        <w:autoSpaceDE w:val="0"/>
        <w:autoSpaceDN w:val="0"/>
        <w:adjustRightInd w:val="0"/>
        <w:jc w:val="both"/>
        <w:rPr>
          <w:rFonts w:ascii="Arial" w:hAnsi="Arial" w:cs="Arial"/>
        </w:rPr>
      </w:pPr>
    </w:p>
    <w:p w14:paraId="571A1B4C" w14:textId="77777777" w:rsidR="00AB1126" w:rsidRDefault="00000000" w:rsidP="702C4C0E">
      <w:pPr>
        <w:widowControl w:val="0"/>
        <w:autoSpaceDE w:val="0"/>
        <w:autoSpaceDN w:val="0"/>
        <w:adjustRightInd w:val="0"/>
        <w:jc w:val="both"/>
        <w:rPr>
          <w:rFonts w:ascii="Arial" w:hAnsi="Arial" w:cs="Arial"/>
          <w:b/>
          <w:bCs/>
          <w:lang w:val="en-US"/>
        </w:rPr>
      </w:pPr>
      <w:r>
        <w:rPr>
          <w:rFonts w:ascii="Arial" w:eastAsia="Arial" w:hAnsi="Arial" w:cs="Arial"/>
          <w:b/>
          <w:bCs/>
          <w:lang w:val="cy-GB"/>
        </w:rPr>
        <w:t>Lleoedd lle mae plant yn chwarae:</w:t>
      </w:r>
      <w:r>
        <w:rPr>
          <w:rFonts w:ascii="Arial" w:eastAsia="Arial" w:hAnsi="Arial" w:cs="Arial"/>
          <w:lang w:val="cy-GB"/>
        </w:rPr>
        <w:t xml:space="preserve"> </w:t>
      </w:r>
    </w:p>
    <w:p w14:paraId="1F961B10" w14:textId="77777777" w:rsidR="00AB1126" w:rsidRDefault="00000000" w:rsidP="702C4C0E">
      <w:pPr>
        <w:widowControl w:val="0"/>
        <w:autoSpaceDE w:val="0"/>
        <w:autoSpaceDN w:val="0"/>
        <w:adjustRightInd w:val="0"/>
        <w:jc w:val="both"/>
        <w:rPr>
          <w:rFonts w:ascii="Arial" w:hAnsi="Arial" w:cs="Arial"/>
          <w:lang w:val="en-US"/>
        </w:rPr>
      </w:pPr>
      <w:r>
        <w:rPr>
          <w:rFonts w:ascii="Arial" w:eastAsia="Arial" w:hAnsi="Arial" w:cs="Arial"/>
          <w:lang w:val="cy-GB"/>
        </w:rPr>
        <w:t xml:space="preserve">Mater C:  Y gofod lle gall plant chwarae, gan gynnwys gofod agored, ac unrhyw ofod arall </w:t>
      </w:r>
    </w:p>
    <w:p w14:paraId="5C98F03B" w14:textId="77777777" w:rsidR="00AB1126" w:rsidRDefault="00000000" w:rsidP="702C4C0E">
      <w:pPr>
        <w:widowControl w:val="0"/>
        <w:autoSpaceDE w:val="0"/>
        <w:autoSpaceDN w:val="0"/>
        <w:adjustRightInd w:val="0"/>
        <w:jc w:val="both"/>
        <w:rPr>
          <w:rFonts w:ascii="Arial" w:hAnsi="Arial" w:cs="Arial"/>
          <w:lang w:val="en-US"/>
        </w:rPr>
      </w:pPr>
      <w:r>
        <w:rPr>
          <w:rFonts w:ascii="Arial" w:eastAsia="Arial" w:hAnsi="Arial" w:cs="Arial"/>
          <w:lang w:val="cy-GB"/>
        </w:rPr>
        <w:t xml:space="preserve">Mater F:  Mesurau traffig a ddefnyddir i hyrwyddo mynediad i chwarae  </w:t>
      </w:r>
    </w:p>
    <w:p w14:paraId="7244E2D8" w14:textId="77777777" w:rsidR="00AB1126" w:rsidRDefault="00000000" w:rsidP="702C4C0E">
      <w:pPr>
        <w:widowControl w:val="0"/>
        <w:autoSpaceDE w:val="0"/>
        <w:autoSpaceDN w:val="0"/>
        <w:adjustRightInd w:val="0"/>
        <w:jc w:val="both"/>
      </w:pPr>
      <w:r>
        <w:rPr>
          <w:rFonts w:ascii="Arial" w:eastAsia="Arial" w:hAnsi="Arial" w:cs="Arial"/>
          <w:lang w:val="cy-GB"/>
        </w:rPr>
        <w:t xml:space="preserve">Mater I:   I ba raddau y mae polisïau cynllunio addysg a datblygu lleol yn ystyried yr angen i wella cyfleoedd chwarae i blant  </w:t>
      </w:r>
    </w:p>
    <w:p w14:paraId="57BF6962" w14:textId="77777777" w:rsidR="00AB1126" w:rsidRDefault="00AB1126" w:rsidP="702C4C0E">
      <w:pPr>
        <w:widowControl w:val="0"/>
        <w:autoSpaceDE w:val="0"/>
        <w:autoSpaceDN w:val="0"/>
        <w:adjustRightInd w:val="0"/>
        <w:jc w:val="both"/>
        <w:rPr>
          <w:rFonts w:ascii="Arial" w:hAnsi="Arial" w:cs="Arial"/>
          <w:b/>
          <w:bCs/>
          <w:lang w:val="en-US"/>
        </w:rPr>
      </w:pPr>
    </w:p>
    <w:p w14:paraId="653ACA9D" w14:textId="77777777" w:rsidR="00AB1126" w:rsidRDefault="00000000" w:rsidP="702C4C0E">
      <w:pPr>
        <w:widowControl w:val="0"/>
        <w:autoSpaceDE w:val="0"/>
        <w:autoSpaceDN w:val="0"/>
        <w:adjustRightInd w:val="0"/>
        <w:jc w:val="both"/>
      </w:pPr>
      <w:r>
        <w:rPr>
          <w:rFonts w:ascii="Arial" w:eastAsia="Arial" w:hAnsi="Arial" w:cs="Arial"/>
          <w:b/>
          <w:bCs/>
          <w:lang w:val="cy-GB"/>
        </w:rPr>
        <w:t>Darpariaeth dan oruchwyliaeth:</w:t>
      </w:r>
      <w:r>
        <w:rPr>
          <w:rFonts w:ascii="Arial" w:eastAsia="Arial" w:hAnsi="Arial" w:cs="Arial"/>
          <w:lang w:val="cy-GB"/>
        </w:rPr>
        <w:t xml:space="preserve"> </w:t>
      </w:r>
    </w:p>
    <w:p w14:paraId="1B7BC619" w14:textId="77777777" w:rsidR="00AB1126" w:rsidRDefault="00000000" w:rsidP="702C4C0E">
      <w:pPr>
        <w:widowControl w:val="0"/>
        <w:autoSpaceDE w:val="0"/>
        <w:autoSpaceDN w:val="0"/>
        <w:adjustRightInd w:val="0"/>
        <w:jc w:val="both"/>
        <w:rPr>
          <w:rFonts w:ascii="Arial" w:hAnsi="Arial" w:cs="Arial"/>
          <w:lang w:val="en-US"/>
        </w:rPr>
      </w:pPr>
      <w:r>
        <w:rPr>
          <w:rFonts w:ascii="Arial" w:eastAsia="Arial" w:hAnsi="Arial" w:cs="Arial"/>
          <w:lang w:val="cy-GB"/>
        </w:rPr>
        <w:t xml:space="preserve">Mater D:  Darpariaeth chwarae dan oruchwyliaeth  </w:t>
      </w:r>
    </w:p>
    <w:p w14:paraId="766B777C" w14:textId="77777777" w:rsidR="00AB1126" w:rsidRDefault="00000000" w:rsidP="702C4C0E">
      <w:pPr>
        <w:widowControl w:val="0"/>
        <w:autoSpaceDE w:val="0"/>
        <w:autoSpaceDN w:val="0"/>
        <w:adjustRightInd w:val="0"/>
        <w:jc w:val="both"/>
        <w:rPr>
          <w:rFonts w:ascii="Arial" w:hAnsi="Arial" w:cs="Arial"/>
          <w:lang w:val="en-US"/>
        </w:rPr>
      </w:pPr>
      <w:r>
        <w:rPr>
          <w:rFonts w:ascii="Arial" w:eastAsia="Arial" w:hAnsi="Arial" w:cs="Arial"/>
          <w:lang w:val="cy-GB"/>
        </w:rPr>
        <w:t xml:space="preserve">Mater G:  Hyfforddiant Gwaith Chwarae a datblygu'r gweithlu  </w:t>
      </w:r>
    </w:p>
    <w:p w14:paraId="13D3B80D" w14:textId="77777777" w:rsidR="4006FB60" w:rsidRDefault="4006FB60" w:rsidP="4006FB60">
      <w:pPr>
        <w:widowControl w:val="0"/>
        <w:jc w:val="both"/>
        <w:rPr>
          <w:rFonts w:ascii="Arial" w:hAnsi="Arial" w:cs="Arial"/>
          <w:lang w:val="en-US"/>
        </w:rPr>
      </w:pPr>
    </w:p>
    <w:p w14:paraId="3C4882B2" w14:textId="77777777" w:rsidR="4AD6ADD0" w:rsidRDefault="00000000" w:rsidP="702C4C0E">
      <w:pPr>
        <w:widowControl w:val="0"/>
        <w:jc w:val="both"/>
        <w:rPr>
          <w:rFonts w:ascii="Arial" w:hAnsi="Arial" w:cs="Arial"/>
          <w:b/>
          <w:bCs/>
        </w:rPr>
      </w:pPr>
      <w:r>
        <w:rPr>
          <w:rFonts w:ascii="Arial" w:eastAsia="Arial" w:hAnsi="Arial" w:cs="Arial"/>
          <w:b/>
          <w:bCs/>
          <w:lang w:val="cy-GB"/>
        </w:rPr>
        <w:t>Synergedd polisi, ymgysylltu, eiriolaeth a gwybodaeth:</w:t>
      </w:r>
      <w:r>
        <w:rPr>
          <w:rFonts w:ascii="Arial" w:eastAsia="Arial" w:hAnsi="Arial" w:cs="Arial"/>
          <w:lang w:val="cy-GB"/>
        </w:rPr>
        <w:t xml:space="preserve"> </w:t>
      </w:r>
    </w:p>
    <w:p w14:paraId="44CAB471" w14:textId="77777777" w:rsidR="4AD6ADD0" w:rsidRDefault="00000000" w:rsidP="702C4C0E">
      <w:pPr>
        <w:widowControl w:val="0"/>
        <w:jc w:val="both"/>
      </w:pPr>
      <w:r>
        <w:rPr>
          <w:rFonts w:ascii="Arial" w:eastAsia="Arial" w:hAnsi="Arial" w:cs="Arial"/>
          <w:lang w:val="cy-GB"/>
        </w:rPr>
        <w:t xml:space="preserve">Mater F:   Mesurau a ddefnyddir i hyrwyddo mynediad i chwarae, gan gynnwys darparu gwybodaeth, cyhoeddusrwydd a digwyddiadau </w:t>
      </w:r>
    </w:p>
    <w:p w14:paraId="2F791B5C" w14:textId="77777777" w:rsidR="4AD6ADD0" w:rsidRDefault="00000000" w:rsidP="702C4C0E">
      <w:pPr>
        <w:widowControl w:val="0"/>
        <w:jc w:val="both"/>
      </w:pPr>
      <w:r>
        <w:rPr>
          <w:rFonts w:ascii="Arial" w:eastAsia="Arial" w:hAnsi="Arial" w:cs="Arial"/>
          <w:lang w:val="cy-GB"/>
        </w:rPr>
        <w:t xml:space="preserve">Mater G:  Cyfleoedd hyfforddiant i'r gweithlu chwarae  </w:t>
      </w:r>
    </w:p>
    <w:p w14:paraId="541B56C3" w14:textId="77777777" w:rsidR="4AD6ADD0" w:rsidRDefault="00000000" w:rsidP="702C4C0E">
      <w:pPr>
        <w:widowControl w:val="0"/>
        <w:jc w:val="both"/>
      </w:pPr>
      <w:r>
        <w:rPr>
          <w:rFonts w:ascii="Arial" w:eastAsia="Arial" w:hAnsi="Arial" w:cs="Arial"/>
          <w:lang w:val="cy-GB"/>
        </w:rPr>
        <w:t xml:space="preserve">Mater H:  Lefel ymgysylltu a chyfranogiad cymunedol   </w:t>
      </w:r>
    </w:p>
    <w:p w14:paraId="37DC557A" w14:textId="77777777" w:rsidR="4AD6ADD0" w:rsidRDefault="00000000" w:rsidP="702C4C0E">
      <w:pPr>
        <w:widowControl w:val="0"/>
        <w:jc w:val="both"/>
      </w:pPr>
      <w:r>
        <w:rPr>
          <w:rFonts w:ascii="Arial" w:eastAsia="Arial" w:hAnsi="Arial" w:cs="Arial"/>
          <w:lang w:val="cy-GB"/>
        </w:rPr>
        <w:t xml:space="preserve">Mater I:    I ba raddau y mae polisïau eraill awdurdod lleol yn ystyried yr angen i wella cyfleoedd chwarae i blant </w:t>
      </w:r>
    </w:p>
    <w:p w14:paraId="1AC7EC9C" w14:textId="77777777" w:rsidR="702C4C0E" w:rsidRDefault="702C4C0E" w:rsidP="702C4C0E">
      <w:pPr>
        <w:widowControl w:val="0"/>
        <w:jc w:val="both"/>
        <w:rPr>
          <w:rFonts w:ascii="Arial" w:hAnsi="Arial" w:cs="Arial"/>
          <w:b/>
          <w:bCs/>
          <w:color w:val="00B050"/>
          <w:lang w:val="en-US"/>
        </w:rPr>
      </w:pPr>
    </w:p>
    <w:p w14:paraId="02CCD47F" w14:textId="77777777" w:rsidR="4006FB60" w:rsidRDefault="4006FB60" w:rsidP="4006FB60">
      <w:pPr>
        <w:widowControl w:val="0"/>
        <w:jc w:val="both"/>
        <w:rPr>
          <w:rFonts w:ascii="Arial" w:hAnsi="Arial" w:cs="Arial"/>
          <w:b/>
          <w:bCs/>
          <w:color w:val="00B050"/>
          <w:lang w:val="en-US"/>
        </w:rPr>
      </w:pPr>
    </w:p>
    <w:p w14:paraId="0700CBFB" w14:textId="77777777" w:rsidR="4006FB60" w:rsidRDefault="4006FB60" w:rsidP="4006FB60">
      <w:pPr>
        <w:widowControl w:val="0"/>
        <w:jc w:val="both"/>
        <w:rPr>
          <w:rFonts w:ascii="Arial" w:hAnsi="Arial" w:cs="Arial"/>
          <w:b/>
          <w:bCs/>
          <w:color w:val="00B050"/>
          <w:lang w:val="en-US"/>
        </w:rPr>
      </w:pPr>
    </w:p>
    <w:p w14:paraId="449E065F" w14:textId="77777777" w:rsidR="4006FB60" w:rsidRDefault="4006FB60" w:rsidP="4006FB60">
      <w:pPr>
        <w:widowControl w:val="0"/>
        <w:jc w:val="both"/>
        <w:rPr>
          <w:rFonts w:ascii="Arial" w:hAnsi="Arial" w:cs="Arial"/>
          <w:b/>
          <w:bCs/>
          <w:color w:val="00B050"/>
          <w:lang w:val="en-US"/>
        </w:rPr>
      </w:pPr>
    </w:p>
    <w:p w14:paraId="7D673F18" w14:textId="77777777" w:rsidR="00C05611" w:rsidRPr="00C05379" w:rsidRDefault="00000000" w:rsidP="1023C453">
      <w:pPr>
        <w:widowControl w:val="0"/>
        <w:autoSpaceDE w:val="0"/>
        <w:autoSpaceDN w:val="0"/>
        <w:adjustRightInd w:val="0"/>
        <w:jc w:val="both"/>
        <w:rPr>
          <w:rFonts w:ascii="Arial" w:hAnsi="Arial" w:cs="Arial"/>
          <w:b/>
          <w:bCs/>
          <w:color w:val="00B050"/>
          <w:lang w:val="en-US"/>
        </w:rPr>
      </w:pPr>
      <w:r>
        <w:rPr>
          <w:rFonts w:ascii="Arial" w:eastAsia="Arial" w:hAnsi="Arial" w:cs="Arial"/>
          <w:b/>
          <w:bCs/>
          <w:color w:val="00B050"/>
          <w:lang w:val="cy-GB"/>
        </w:rPr>
        <w:t>Datganiad Polisi</w:t>
      </w:r>
    </w:p>
    <w:p w14:paraId="7CEC6F68" w14:textId="77777777" w:rsidR="00AB1126" w:rsidRDefault="00AB1126" w:rsidP="1023C453">
      <w:pPr>
        <w:widowControl w:val="0"/>
        <w:autoSpaceDE w:val="0"/>
        <w:autoSpaceDN w:val="0"/>
        <w:adjustRightInd w:val="0"/>
        <w:jc w:val="both"/>
        <w:rPr>
          <w:rFonts w:ascii="Arial" w:hAnsi="Arial" w:cs="Arial"/>
          <w:b/>
          <w:bCs/>
          <w:lang w:val="en-US"/>
        </w:rPr>
      </w:pPr>
    </w:p>
    <w:p w14:paraId="157AD402" w14:textId="77777777" w:rsidR="00AB1126" w:rsidRPr="00AB1126" w:rsidRDefault="00000000" w:rsidP="1023C453">
      <w:pPr>
        <w:widowControl w:val="0"/>
        <w:autoSpaceDE w:val="0"/>
        <w:autoSpaceDN w:val="0"/>
        <w:adjustRightInd w:val="0"/>
        <w:jc w:val="both"/>
        <w:rPr>
          <w:rFonts w:ascii="Arial" w:hAnsi="Arial" w:cs="Arial"/>
          <w:lang w:val="en-US"/>
        </w:rPr>
      </w:pPr>
      <w:r>
        <w:rPr>
          <w:rFonts w:ascii="Arial" w:eastAsia="Arial" w:hAnsi="Arial" w:cs="Arial"/>
          <w:lang w:val="cy-GB"/>
        </w:rPr>
        <w:t xml:space="preserve">Mae gan bob plentyn yr hawl i chwarae fel y'i hymgorfforir yng Nghonfensiwn y Cenhedloedd Unedig ar Hawliau'r Plentyn.  </w:t>
      </w:r>
    </w:p>
    <w:p w14:paraId="24240182" w14:textId="77777777" w:rsidR="00AB1126" w:rsidRPr="00AB1126" w:rsidRDefault="00AB1126" w:rsidP="1023C453">
      <w:pPr>
        <w:widowControl w:val="0"/>
        <w:autoSpaceDE w:val="0"/>
        <w:autoSpaceDN w:val="0"/>
        <w:adjustRightInd w:val="0"/>
        <w:jc w:val="both"/>
        <w:rPr>
          <w:rFonts w:ascii="Arial" w:hAnsi="Arial" w:cs="Arial"/>
          <w:lang w:val="en-US"/>
        </w:rPr>
      </w:pPr>
    </w:p>
    <w:p w14:paraId="145A9539" w14:textId="77777777" w:rsidR="00AB1126" w:rsidRPr="00AB1126" w:rsidRDefault="00000000" w:rsidP="1023C453">
      <w:pPr>
        <w:widowControl w:val="0"/>
        <w:autoSpaceDE w:val="0"/>
        <w:autoSpaceDN w:val="0"/>
        <w:adjustRightInd w:val="0"/>
        <w:jc w:val="both"/>
        <w:rPr>
          <w:rFonts w:ascii="Arial" w:hAnsi="Arial" w:cs="Arial"/>
          <w:lang w:val="en-US"/>
        </w:rPr>
      </w:pPr>
      <w:r>
        <w:rPr>
          <w:rFonts w:ascii="Arial" w:eastAsia="Arial" w:hAnsi="Arial" w:cs="Arial"/>
          <w:lang w:val="cy-GB"/>
        </w:rPr>
        <w:t xml:space="preserve">Dywed Erthygl 31 o'r Confensiwn: </w:t>
      </w:r>
    </w:p>
    <w:p w14:paraId="721B59A3" w14:textId="77777777" w:rsidR="00AB1126" w:rsidRPr="00AB1126" w:rsidRDefault="00AB1126" w:rsidP="1023C453">
      <w:pPr>
        <w:widowControl w:val="0"/>
        <w:autoSpaceDE w:val="0"/>
        <w:autoSpaceDN w:val="0"/>
        <w:adjustRightInd w:val="0"/>
        <w:jc w:val="both"/>
        <w:rPr>
          <w:rFonts w:ascii="Arial" w:hAnsi="Arial" w:cs="Arial"/>
          <w:lang w:val="en-US"/>
        </w:rPr>
      </w:pPr>
    </w:p>
    <w:p w14:paraId="1E4AA952" w14:textId="77777777" w:rsidR="00AB1126" w:rsidRPr="00AB1126" w:rsidRDefault="00000000" w:rsidP="6EE7BE17">
      <w:pPr>
        <w:widowControl w:val="0"/>
        <w:autoSpaceDE w:val="0"/>
        <w:autoSpaceDN w:val="0"/>
        <w:adjustRightInd w:val="0"/>
        <w:ind w:left="720"/>
        <w:jc w:val="both"/>
        <w:rPr>
          <w:rFonts w:ascii="Arial" w:hAnsi="Arial" w:cs="Arial"/>
          <w:b/>
          <w:bCs/>
          <w:i/>
          <w:iCs/>
          <w:lang w:val="en-US"/>
        </w:rPr>
      </w:pPr>
      <w:r>
        <w:rPr>
          <w:rFonts w:ascii="Arial" w:eastAsia="Arial" w:hAnsi="Arial" w:cs="Arial"/>
          <w:b/>
          <w:bCs/>
          <w:i/>
          <w:iCs/>
          <w:lang w:val="cy-GB"/>
        </w:rPr>
        <w:t>Mae gan bob plentyn yr hawl i orffwys a hamdden, i gymryd rhan mewn gweithgareddau chwarae ac adloniadol sy'n briodol i oedran y plentyn ac i gymryd rhan mewn bywyd diwylliannol a'r celfyddydau heb unrhyw rwystr.</w:t>
      </w:r>
    </w:p>
    <w:p w14:paraId="314E5FDE" w14:textId="77777777" w:rsidR="4006FB60" w:rsidRDefault="4006FB60" w:rsidP="6EE7BE17">
      <w:pPr>
        <w:widowControl w:val="0"/>
        <w:ind w:left="720"/>
        <w:jc w:val="both"/>
        <w:rPr>
          <w:rFonts w:ascii="Arial" w:hAnsi="Arial" w:cs="Arial"/>
          <w:b/>
          <w:bCs/>
          <w:i/>
          <w:iCs/>
          <w:lang w:val="en-US"/>
        </w:rPr>
      </w:pPr>
    </w:p>
    <w:p w14:paraId="26C0A084" w14:textId="77777777" w:rsidR="5B5B588A" w:rsidRDefault="00000000" w:rsidP="6EE7BE17">
      <w:pPr>
        <w:widowControl w:val="0"/>
        <w:jc w:val="both"/>
        <w:rPr>
          <w:rFonts w:ascii="Arial" w:hAnsi="Arial" w:cs="Arial"/>
          <w:lang w:val="en-US"/>
        </w:rPr>
      </w:pPr>
      <w:r>
        <w:rPr>
          <w:rFonts w:ascii="Arial" w:eastAsia="Arial" w:hAnsi="Arial" w:cs="Arial"/>
          <w:lang w:val="cy-GB"/>
        </w:rPr>
        <w:lastRenderedPageBreak/>
        <w:t>Mae'r Cenhedloedd Unedig yn gweld chwarae plant yn bwysig iawn ac felly mabwysiadwyd Sylw Cyffredinol rhif 17 ar Erthygl 31 o'r CCUHP.</w:t>
      </w:r>
    </w:p>
    <w:p w14:paraId="46DAABC3" w14:textId="77777777" w:rsidR="5B5B588A" w:rsidRDefault="00000000" w:rsidP="6EE7BE17">
      <w:pPr>
        <w:widowControl w:val="0"/>
        <w:jc w:val="both"/>
        <w:rPr>
          <w:rFonts w:ascii="Arial" w:hAnsi="Arial" w:cs="Arial"/>
          <w:lang w:val="en-US"/>
        </w:rPr>
      </w:pPr>
      <w:r>
        <w:rPr>
          <w:rFonts w:ascii="Arial" w:eastAsia="Arial" w:hAnsi="Arial" w:cs="Arial"/>
          <w:lang w:val="cy-GB"/>
        </w:rPr>
        <w:t xml:space="preserve">Mae Sylw Cyffredinol yn ddatganiad swyddogol sy'n ymhelaethu ar ystyr agwedd ar CCUHP sydd angen dehongli neu bwyslais pellach.  Nod y Sylw Cyffredinol hwn, a gynhyrchwyd gan Bwyllgor y Cenhedloedd Unedig ar Hawliau'r Plentyn, yw egluro pwysigrwydd Erthygl 31.  </w:t>
      </w:r>
    </w:p>
    <w:p w14:paraId="4DFC4070" w14:textId="77777777" w:rsidR="4006FB60" w:rsidRDefault="4006FB60" w:rsidP="6EE7BE17">
      <w:pPr>
        <w:widowControl w:val="0"/>
        <w:jc w:val="both"/>
        <w:rPr>
          <w:rFonts w:ascii="Arial" w:hAnsi="Arial" w:cs="Arial"/>
          <w:lang w:val="en-US"/>
        </w:rPr>
      </w:pPr>
    </w:p>
    <w:p w14:paraId="6140F867" w14:textId="77777777" w:rsidR="5B5B588A" w:rsidRDefault="00000000" w:rsidP="6EE7BE17">
      <w:pPr>
        <w:widowControl w:val="0"/>
        <w:jc w:val="both"/>
        <w:rPr>
          <w:rFonts w:ascii="Arial" w:hAnsi="Arial" w:cs="Arial"/>
          <w:lang w:val="en-US"/>
        </w:rPr>
      </w:pPr>
      <w:r>
        <w:rPr>
          <w:rFonts w:ascii="Arial" w:eastAsia="Arial" w:hAnsi="Arial" w:cs="Arial"/>
          <w:lang w:val="cy-GB"/>
        </w:rPr>
        <w:t xml:space="preserve">Mae Sylw Cyffredinol rhif 17 yn diffinio chwarae: 'fel ymddygiad, gweithgaredd neu broses a gychwynnwyd, a reolir ac a strwythurwyd gan blant.  Mae chwarae yn digwydd pryd bynnag a ble bynnag y bydd cyfleoedd yn codi.'  Amcanion Sylw Cyffredinol rhif 17 yw: </w:t>
      </w:r>
    </w:p>
    <w:p w14:paraId="148680F4" w14:textId="77777777" w:rsidR="4006FB60" w:rsidRDefault="4006FB60" w:rsidP="6EE7BE17">
      <w:pPr>
        <w:widowControl w:val="0"/>
        <w:jc w:val="both"/>
        <w:rPr>
          <w:rFonts w:ascii="Arial" w:hAnsi="Arial" w:cs="Arial"/>
          <w:lang w:val="en-US"/>
        </w:rPr>
      </w:pPr>
    </w:p>
    <w:p w14:paraId="070DDBF3" w14:textId="77777777" w:rsidR="5B5B588A" w:rsidRDefault="00000000" w:rsidP="6EE7BE17">
      <w:pPr>
        <w:pStyle w:val="ListParagraph"/>
        <w:widowControl w:val="0"/>
        <w:numPr>
          <w:ilvl w:val="0"/>
          <w:numId w:val="2"/>
        </w:numPr>
        <w:jc w:val="both"/>
        <w:rPr>
          <w:rFonts w:ascii="Arial" w:hAnsi="Arial" w:cs="Arial"/>
          <w:sz w:val="24"/>
          <w:szCs w:val="24"/>
          <w:lang w:val="en-US"/>
        </w:rPr>
      </w:pPr>
      <w:r>
        <w:rPr>
          <w:rFonts w:ascii="Arial" w:eastAsia="Arial" w:hAnsi="Arial" w:cs="Arial"/>
          <w:sz w:val="24"/>
          <w:szCs w:val="24"/>
          <w:lang w:val="cy-GB"/>
        </w:rPr>
        <w:t xml:space="preserve">Cynyddu dealltwriaeth o bwysigrwydd Erthygl 31, ar gyfer lles a datblygiad plant, ac ar gyfer helpu hawliau eraill yn y Confensiwn i gael eu cyflawni. </w:t>
      </w:r>
    </w:p>
    <w:p w14:paraId="39BB9B72" w14:textId="77777777" w:rsidR="5B5B588A" w:rsidRDefault="00000000" w:rsidP="6EE7BE17">
      <w:pPr>
        <w:pStyle w:val="ListParagraph"/>
        <w:widowControl w:val="0"/>
        <w:numPr>
          <w:ilvl w:val="0"/>
          <w:numId w:val="2"/>
        </w:numPr>
        <w:jc w:val="both"/>
        <w:rPr>
          <w:rFonts w:ascii="Arial" w:hAnsi="Arial" w:cs="Arial"/>
          <w:sz w:val="24"/>
          <w:szCs w:val="24"/>
          <w:lang w:val="en-US"/>
        </w:rPr>
      </w:pPr>
      <w:r>
        <w:rPr>
          <w:rFonts w:ascii="Arial" w:eastAsia="Arial" w:hAnsi="Arial" w:cs="Arial"/>
          <w:sz w:val="24"/>
          <w:szCs w:val="24"/>
          <w:lang w:val="cy-GB"/>
        </w:rPr>
        <w:t xml:space="preserve">Egluro'r darpariaethau a'r rhwymedigaethau sy'n gysylltiedig ag Erthygl 31. </w:t>
      </w:r>
    </w:p>
    <w:p w14:paraId="6D4737A8" w14:textId="77777777" w:rsidR="5B5B588A" w:rsidRDefault="00000000" w:rsidP="6EE7BE17">
      <w:pPr>
        <w:pStyle w:val="ListParagraph"/>
        <w:widowControl w:val="0"/>
        <w:numPr>
          <w:ilvl w:val="0"/>
          <w:numId w:val="2"/>
        </w:numPr>
        <w:jc w:val="both"/>
        <w:rPr>
          <w:rFonts w:ascii="Arial" w:hAnsi="Arial" w:cs="Arial"/>
          <w:sz w:val="24"/>
          <w:szCs w:val="24"/>
          <w:lang w:val="en-US"/>
        </w:rPr>
      </w:pPr>
      <w:r>
        <w:rPr>
          <w:rFonts w:ascii="Arial" w:eastAsia="Arial" w:hAnsi="Arial" w:cs="Arial"/>
          <w:sz w:val="24"/>
          <w:szCs w:val="24"/>
          <w:lang w:val="cy-GB"/>
        </w:rPr>
        <w:t xml:space="preserve">Darparu canllawiau ar y mesurau deddfwriaethol, barnwrol, gweinyddol, cymdeithasol ac addysgol sydd eu hangen ar gyfer gweithredu Erthygl 31 ar gyfer pob plentyn heb wahaniaethu. </w:t>
      </w:r>
    </w:p>
    <w:p w14:paraId="602F20AA" w14:textId="77777777" w:rsidR="4006FB60" w:rsidRDefault="4006FB60" w:rsidP="6EE7BE17">
      <w:pPr>
        <w:widowControl w:val="0"/>
        <w:jc w:val="both"/>
        <w:rPr>
          <w:rFonts w:ascii="Arial" w:hAnsi="Arial" w:cs="Arial"/>
          <w:b/>
          <w:bCs/>
          <w:i/>
          <w:iCs/>
          <w:lang w:val="en-US"/>
        </w:rPr>
      </w:pPr>
    </w:p>
    <w:p w14:paraId="0B0504AF" w14:textId="77777777" w:rsidR="00AB1126" w:rsidRDefault="00AB1126" w:rsidP="1023C453">
      <w:pPr>
        <w:widowControl w:val="0"/>
        <w:autoSpaceDE w:val="0"/>
        <w:autoSpaceDN w:val="0"/>
        <w:adjustRightInd w:val="0"/>
        <w:jc w:val="both"/>
        <w:rPr>
          <w:rFonts w:ascii="Arial" w:hAnsi="Arial" w:cs="Arial"/>
          <w:lang w:val="en-US"/>
        </w:rPr>
      </w:pPr>
    </w:p>
    <w:p w14:paraId="5A9168C4" w14:textId="77777777" w:rsidR="00AB1126" w:rsidRPr="00AB1126" w:rsidRDefault="00000000" w:rsidP="1023C453">
      <w:pPr>
        <w:widowControl w:val="0"/>
        <w:autoSpaceDE w:val="0"/>
        <w:autoSpaceDN w:val="0"/>
        <w:adjustRightInd w:val="0"/>
        <w:jc w:val="both"/>
        <w:rPr>
          <w:rFonts w:ascii="Arial" w:hAnsi="Arial" w:cs="Arial"/>
          <w:lang w:val="en-US"/>
        </w:rPr>
      </w:pPr>
      <w:r>
        <w:rPr>
          <w:rFonts w:ascii="Arial" w:eastAsia="Arial" w:hAnsi="Arial" w:cs="Arial"/>
          <w:lang w:val="cy-GB"/>
        </w:rPr>
        <w:t xml:space="preserve">Mae'r Cyngor yn cydnabod pwysigrwydd chwarae ym mywydau plant, am ei werth hamdden ac am y rhan bwysig y mae'n ei chwarae yn iechyd a lles corfforol ac emosiynol plant ac yn eu datblygiad personol.  Mae chwarae yn darparu llwyfan i blant ddysgu, cael hwyl ac i ddatblygu cyfeillgarwch â phlant eraill mewn amrywiaeth o leoliadau o faes chwarae'r ysgol i fannau agored ffurfiol a'r amgylchedd corfforol ehangach.  Mae chwarae yn enwadwr cyffredin a ddylai fod yn gallu cael ei fwynhau gan bob plentyn, waeth beth fo'u cefndir cymdeithasol neu ddiwylliannol neu allu eu rhieni i dalu am y cyfle i gymryd rhan. </w:t>
      </w:r>
    </w:p>
    <w:p w14:paraId="176D1414" w14:textId="77777777" w:rsidR="00AB1126" w:rsidRPr="00AB1126" w:rsidRDefault="00AB1126" w:rsidP="1023C453">
      <w:pPr>
        <w:widowControl w:val="0"/>
        <w:autoSpaceDE w:val="0"/>
        <w:autoSpaceDN w:val="0"/>
        <w:adjustRightInd w:val="0"/>
        <w:jc w:val="both"/>
        <w:rPr>
          <w:rFonts w:ascii="Arial" w:hAnsi="Arial" w:cs="Arial"/>
          <w:lang w:val="en-US"/>
        </w:rPr>
      </w:pPr>
    </w:p>
    <w:p w14:paraId="4EA7F3D2" w14:textId="77777777" w:rsidR="00AB1126" w:rsidRDefault="00000000" w:rsidP="1023C453">
      <w:pPr>
        <w:widowControl w:val="0"/>
        <w:autoSpaceDE w:val="0"/>
        <w:autoSpaceDN w:val="0"/>
        <w:adjustRightInd w:val="0"/>
        <w:jc w:val="both"/>
        <w:rPr>
          <w:rFonts w:ascii="Arial" w:hAnsi="Arial" w:cs="Arial"/>
          <w:lang w:val="en-US"/>
        </w:rPr>
      </w:pPr>
      <w:r>
        <w:rPr>
          <w:rFonts w:ascii="Arial" w:eastAsia="Arial" w:hAnsi="Arial" w:cs="Arial"/>
          <w:lang w:val="cy-GB"/>
        </w:rPr>
        <w:t>Mae cyfleoedd chwarae hygyrch yn cyfrannu at fywydau plant ac at les eu teuluoedd a'u cymunedau, a thrwy hynny gyfrannu at yr amcan lles i ddarparu'r dechrau gorau posibl mewn bywyd i blant a phobl ifanc, ac yn helpu i gyflawni'r strategaeth cyfiawnder cymdeithasol i fynd i'r afael ag anghydraddoldebau yn ein sir trwy gyfrannu at ddatblygu cymunedau sy'n gyfeillgar i blant.</w:t>
      </w:r>
    </w:p>
    <w:p w14:paraId="1C418DBE" w14:textId="77777777" w:rsidR="00AB1126" w:rsidRDefault="00AB1126" w:rsidP="1023C453">
      <w:pPr>
        <w:widowControl w:val="0"/>
        <w:autoSpaceDE w:val="0"/>
        <w:autoSpaceDN w:val="0"/>
        <w:adjustRightInd w:val="0"/>
        <w:jc w:val="both"/>
        <w:rPr>
          <w:rFonts w:ascii="Arial" w:hAnsi="Arial" w:cs="Arial"/>
          <w:lang w:val="en-US"/>
        </w:rPr>
      </w:pPr>
    </w:p>
    <w:p w14:paraId="19E76C52" w14:textId="77777777" w:rsidR="00A34684" w:rsidRDefault="00A34684" w:rsidP="1023C453">
      <w:pPr>
        <w:widowControl w:val="0"/>
        <w:autoSpaceDE w:val="0"/>
        <w:autoSpaceDN w:val="0"/>
        <w:adjustRightInd w:val="0"/>
        <w:jc w:val="both"/>
        <w:rPr>
          <w:rFonts w:ascii="Arial" w:hAnsi="Arial" w:cs="Arial"/>
          <w:b/>
          <w:bCs/>
          <w:color w:val="00B050"/>
          <w:lang w:val="en-US"/>
        </w:rPr>
      </w:pPr>
    </w:p>
    <w:p w14:paraId="5E334567" w14:textId="77777777" w:rsidR="00AB1126" w:rsidRPr="00C05379" w:rsidRDefault="00000000" w:rsidP="1023C453">
      <w:pPr>
        <w:widowControl w:val="0"/>
        <w:autoSpaceDE w:val="0"/>
        <w:autoSpaceDN w:val="0"/>
        <w:adjustRightInd w:val="0"/>
        <w:jc w:val="both"/>
        <w:rPr>
          <w:rFonts w:ascii="Arial" w:hAnsi="Arial" w:cs="Arial"/>
          <w:b/>
          <w:bCs/>
          <w:color w:val="00B050"/>
          <w:lang w:val="en-US"/>
        </w:rPr>
      </w:pPr>
      <w:r>
        <w:rPr>
          <w:rFonts w:ascii="Arial" w:eastAsia="Arial" w:hAnsi="Arial" w:cs="Arial"/>
          <w:b/>
          <w:bCs/>
          <w:color w:val="00B050"/>
          <w:lang w:val="cy-GB"/>
        </w:rPr>
        <w:t>Ein Dull Gweithredu</w:t>
      </w:r>
      <w:r>
        <w:rPr>
          <w:rFonts w:ascii="Arial" w:eastAsia="Arial" w:hAnsi="Arial" w:cs="Arial"/>
          <w:color w:val="00B050"/>
          <w:lang w:val="cy-GB"/>
        </w:rPr>
        <w:t xml:space="preserve"> </w:t>
      </w:r>
    </w:p>
    <w:p w14:paraId="6FFA626C" w14:textId="77777777" w:rsidR="00C05611" w:rsidRPr="000072B2" w:rsidRDefault="00C05611" w:rsidP="702C4C0E">
      <w:pPr>
        <w:widowControl w:val="0"/>
        <w:autoSpaceDE w:val="0"/>
        <w:autoSpaceDN w:val="0"/>
        <w:adjustRightInd w:val="0"/>
        <w:jc w:val="both"/>
        <w:rPr>
          <w:rFonts w:ascii="Arial" w:hAnsi="Arial" w:cs="Arial"/>
          <w:b/>
          <w:bCs/>
          <w:color w:val="00B050"/>
          <w:lang w:val="en-US"/>
        </w:rPr>
      </w:pPr>
    </w:p>
    <w:p w14:paraId="739EB98D" w14:textId="77777777" w:rsidR="00C05611" w:rsidRPr="000072B2" w:rsidRDefault="00000000" w:rsidP="702C4C0E">
      <w:pPr>
        <w:widowControl w:val="0"/>
        <w:autoSpaceDE w:val="0"/>
        <w:autoSpaceDN w:val="0"/>
        <w:adjustRightInd w:val="0"/>
        <w:jc w:val="both"/>
        <w:rPr>
          <w:rFonts w:ascii="Arial" w:hAnsi="Arial" w:cs="Arial"/>
          <w:lang w:val="en-US"/>
        </w:rPr>
      </w:pPr>
      <w:r>
        <w:rPr>
          <w:rFonts w:ascii="Arial" w:eastAsia="Arial" w:hAnsi="Arial" w:cs="Arial"/>
          <w:lang w:val="cy-GB"/>
        </w:rPr>
        <w:lastRenderedPageBreak/>
        <w:t xml:space="preserve">Gyda gweithredu Arweinydd Datblygu Chwarae, y flaenoriaeth dros y tair blynedd diwethaf fu parhau i ddatblygu dull strategol gyda ffocws ar weithio mewn partneriaeth. Gyda chwarae yn gyfrifoldeb awdurdod lleol cyfan, mae wedi bod yn hanfodol bod person arweiniol i ddod â'r holl randdeiliaid o fewn y cyngor at ei gilydd i fonitro a chydweithio i sicrhau cynnydd parhaus. </w:t>
      </w:r>
    </w:p>
    <w:p w14:paraId="2B413ADA" w14:textId="77777777" w:rsidR="00C05611" w:rsidRPr="000072B2" w:rsidRDefault="00C05611" w:rsidP="702C4C0E">
      <w:pPr>
        <w:widowControl w:val="0"/>
        <w:autoSpaceDE w:val="0"/>
        <w:autoSpaceDN w:val="0"/>
        <w:adjustRightInd w:val="0"/>
        <w:jc w:val="both"/>
        <w:rPr>
          <w:rFonts w:ascii="Arial" w:hAnsi="Arial" w:cs="Arial"/>
          <w:lang w:val="en-US"/>
        </w:rPr>
      </w:pPr>
    </w:p>
    <w:p w14:paraId="007B94F1" w14:textId="77777777" w:rsidR="00C05611" w:rsidRPr="000072B2" w:rsidRDefault="00000000" w:rsidP="702C4C0E">
      <w:pPr>
        <w:widowControl w:val="0"/>
        <w:autoSpaceDE w:val="0"/>
        <w:autoSpaceDN w:val="0"/>
        <w:adjustRightInd w:val="0"/>
        <w:jc w:val="both"/>
        <w:rPr>
          <w:rFonts w:ascii="Arial" w:hAnsi="Arial" w:cs="Arial"/>
          <w:lang w:val="en-US"/>
        </w:rPr>
      </w:pPr>
      <w:r>
        <w:rPr>
          <w:rFonts w:ascii="Arial" w:eastAsia="Arial" w:hAnsi="Arial" w:cs="Arial"/>
          <w:lang w:val="cy-GB"/>
        </w:rPr>
        <w:t xml:space="preserve">Mae'r grŵp strategaeth chwarae wedi'i ailsefydlu, ac mae gan yr holl aelodau waith sy'n gysylltiedig ag un neu fwy o faterion yr ADCh. Y tu allan i'r strategaeth mae cysylltiadau grŵp hefyd wedi'u sefydlu gyda rhanddeiliaid pellach gan gynnwys timau hamdden, ieuenctid a chymunedol ac mae rhaglen gyflawni gyson ar gael. </w:t>
      </w:r>
    </w:p>
    <w:p w14:paraId="200D8991" w14:textId="77777777" w:rsidR="00C05611" w:rsidRPr="000072B2" w:rsidRDefault="00C05611" w:rsidP="702C4C0E">
      <w:pPr>
        <w:widowControl w:val="0"/>
        <w:autoSpaceDE w:val="0"/>
        <w:autoSpaceDN w:val="0"/>
        <w:adjustRightInd w:val="0"/>
        <w:jc w:val="both"/>
        <w:rPr>
          <w:rFonts w:ascii="Arial" w:hAnsi="Arial" w:cs="Arial"/>
          <w:lang w:val="en-US"/>
        </w:rPr>
      </w:pPr>
    </w:p>
    <w:p w14:paraId="42633301" w14:textId="77777777" w:rsidR="00C05611" w:rsidRPr="000072B2" w:rsidRDefault="00000000" w:rsidP="702C4C0E">
      <w:pPr>
        <w:widowControl w:val="0"/>
        <w:autoSpaceDE w:val="0"/>
        <w:autoSpaceDN w:val="0"/>
        <w:adjustRightInd w:val="0"/>
        <w:jc w:val="both"/>
        <w:rPr>
          <w:rFonts w:ascii="Arial" w:hAnsi="Arial" w:cs="Arial"/>
          <w:b/>
          <w:bCs/>
          <w:color w:val="538135" w:themeColor="accent6" w:themeShade="BF"/>
          <w:lang w:val="en-US"/>
        </w:rPr>
      </w:pPr>
      <w:r>
        <w:rPr>
          <w:rFonts w:ascii="Arial" w:eastAsia="Arial" w:hAnsi="Arial" w:cs="Arial"/>
          <w:lang w:val="cy-GB"/>
        </w:rPr>
        <w:t xml:space="preserve">Er mwyn cefnogi datblygiad ADCh 2025, roedd yr holl randdeiliaid yn gyfrifol am adrodd ar y materion sy'n ymwneud â'u gwaith ac i ddatblygu camau gweithredu yn unol â hynny. Ar y cyfan, y bwriad yw y dylai'r Cynllun Gweithredu Chwarae barhau i flaenoriaethu </w:t>
      </w:r>
      <w:bookmarkStart w:id="2" w:name="_Int_ljxZ0Zqs"/>
      <w:r>
        <w:rPr>
          <w:rFonts w:ascii="Arial" w:eastAsia="Arial" w:hAnsi="Arial" w:cs="Arial"/>
          <w:lang w:val="cy-GB"/>
        </w:rPr>
        <w:t>chwarae</w:t>
      </w:r>
      <w:bookmarkEnd w:id="2"/>
      <w:r>
        <w:rPr>
          <w:rFonts w:ascii="Arial" w:eastAsia="Arial" w:hAnsi="Arial" w:cs="Arial"/>
          <w:lang w:val="cy-GB"/>
        </w:rPr>
        <w:t xml:space="preserve"> a ddewiswyd yn rhydd yn hytrach na cheisio dyblygu prosesau cynllunio hamdden a hamdden ehangach. </w:t>
      </w:r>
    </w:p>
    <w:p w14:paraId="72A87C99" w14:textId="77777777" w:rsidR="00C05611" w:rsidRPr="000072B2" w:rsidRDefault="00C05611" w:rsidP="702C4C0E">
      <w:pPr>
        <w:widowControl w:val="0"/>
        <w:autoSpaceDE w:val="0"/>
        <w:autoSpaceDN w:val="0"/>
        <w:adjustRightInd w:val="0"/>
        <w:jc w:val="both"/>
        <w:rPr>
          <w:rFonts w:ascii="Arial" w:hAnsi="Arial" w:cs="Arial"/>
          <w:lang w:val="en-US"/>
        </w:rPr>
      </w:pPr>
    </w:p>
    <w:p w14:paraId="44C0E9D3" w14:textId="77777777" w:rsidR="4006FB60" w:rsidRDefault="4006FB60" w:rsidP="4006FB60">
      <w:pPr>
        <w:widowControl w:val="0"/>
        <w:jc w:val="both"/>
        <w:rPr>
          <w:rFonts w:ascii="Arial" w:hAnsi="Arial" w:cs="Arial"/>
          <w:b/>
          <w:bCs/>
          <w:color w:val="92D050"/>
          <w:lang w:val="en-US"/>
        </w:rPr>
      </w:pPr>
    </w:p>
    <w:p w14:paraId="37D72163" w14:textId="77777777" w:rsidR="00C05611" w:rsidRPr="000072B2" w:rsidRDefault="00000000" w:rsidP="702C4C0E">
      <w:pPr>
        <w:widowControl w:val="0"/>
        <w:autoSpaceDE w:val="0"/>
        <w:autoSpaceDN w:val="0"/>
        <w:adjustRightInd w:val="0"/>
        <w:jc w:val="both"/>
        <w:rPr>
          <w:rFonts w:ascii="Arial" w:hAnsi="Arial" w:cs="Arial"/>
          <w:b/>
          <w:bCs/>
          <w:color w:val="92D050"/>
          <w:lang w:val="en-US"/>
        </w:rPr>
      </w:pPr>
      <w:r>
        <w:rPr>
          <w:rFonts w:ascii="Arial" w:eastAsia="Arial" w:hAnsi="Arial" w:cs="Arial"/>
          <w:b/>
          <w:bCs/>
          <w:color w:val="92D050"/>
          <w:lang w:val="cy-GB"/>
        </w:rPr>
        <w:t>Crynodeb o'r gwerthusiad thema.</w:t>
      </w:r>
      <w:r>
        <w:rPr>
          <w:rFonts w:ascii="Arial" w:eastAsia="Arial" w:hAnsi="Arial" w:cs="Arial"/>
          <w:color w:val="92D050"/>
          <w:lang w:val="cy-GB"/>
        </w:rPr>
        <w:t xml:space="preserve"> </w:t>
      </w:r>
    </w:p>
    <w:p w14:paraId="5328B5B8" w14:textId="77777777" w:rsidR="00C05611" w:rsidRPr="000072B2" w:rsidRDefault="00C05611" w:rsidP="702C4C0E">
      <w:pPr>
        <w:widowControl w:val="0"/>
        <w:autoSpaceDE w:val="0"/>
        <w:autoSpaceDN w:val="0"/>
        <w:adjustRightInd w:val="0"/>
        <w:jc w:val="both"/>
        <w:rPr>
          <w:rFonts w:ascii="Arial" w:hAnsi="Arial" w:cs="Arial"/>
          <w:lang w:val="en-US"/>
        </w:rPr>
      </w:pPr>
    </w:p>
    <w:tbl>
      <w:tblPr>
        <w:tblStyle w:val="TableGrid"/>
        <w:tblW w:w="13980" w:type="dxa"/>
        <w:tblLayout w:type="fixed"/>
        <w:tblLook w:val="06A0" w:firstRow="1" w:lastRow="0" w:firstColumn="1" w:lastColumn="0" w:noHBand="1" w:noVBand="1"/>
      </w:tblPr>
      <w:tblGrid>
        <w:gridCol w:w="13980"/>
      </w:tblGrid>
      <w:tr w:rsidR="006F5F76" w14:paraId="02E34E28" w14:textId="77777777" w:rsidTr="6EE7BE17">
        <w:trPr>
          <w:trHeight w:val="2190"/>
        </w:trPr>
        <w:tc>
          <w:tcPr>
            <w:tcW w:w="13980" w:type="dxa"/>
          </w:tcPr>
          <w:p w14:paraId="5BD03D1E" w14:textId="77777777" w:rsidR="55A801FE" w:rsidRDefault="00000000" w:rsidP="702C4C0E">
            <w:pPr>
              <w:rPr>
                <w:rFonts w:ascii="Arial" w:hAnsi="Arial" w:cs="Arial"/>
              </w:rPr>
            </w:pPr>
            <w:r>
              <w:rPr>
                <w:rFonts w:ascii="Arial" w:eastAsia="Arial" w:hAnsi="Arial" w:cs="Arial"/>
                <w:b/>
                <w:bCs/>
                <w:lang w:val="cy-GB"/>
              </w:rPr>
              <w:t>Poblogaeth:</w:t>
            </w:r>
            <w:r>
              <w:rPr>
                <w:rFonts w:ascii="Arial" w:eastAsia="Arial" w:hAnsi="Arial" w:cs="Arial"/>
                <w:lang w:val="cy-GB"/>
              </w:rPr>
              <w:t xml:space="preserve"> </w:t>
            </w:r>
          </w:p>
          <w:p w14:paraId="5EC5899A" w14:textId="77777777" w:rsidR="702C4C0E" w:rsidRDefault="702C4C0E" w:rsidP="702C4C0E">
            <w:pPr>
              <w:rPr>
                <w:rFonts w:ascii="Arial" w:hAnsi="Arial" w:cs="Arial"/>
                <w:b/>
                <w:bCs/>
              </w:rPr>
            </w:pPr>
          </w:p>
          <w:p w14:paraId="5B3CD3C0" w14:textId="77777777" w:rsidR="55A801FE" w:rsidRDefault="00000000" w:rsidP="6EE7BE17">
            <w:pPr>
              <w:widowControl w:val="0"/>
              <w:jc w:val="both"/>
              <w:rPr>
                <w:rFonts w:ascii="Arial" w:eastAsia="Arial" w:hAnsi="Arial" w:cs="Arial"/>
                <w:color w:val="000000" w:themeColor="text1"/>
              </w:rPr>
            </w:pPr>
            <w:r>
              <w:rPr>
                <w:rFonts w:ascii="Arial" w:eastAsia="Arial" w:hAnsi="Arial" w:cs="Arial"/>
                <w:color w:val="000000"/>
                <w:lang w:val="cy-GB"/>
              </w:rPr>
              <w:t xml:space="preserve">Mater A:  Nifer y plant mewn perthynas â phob ystod oedran yn ei ardal  </w:t>
            </w:r>
          </w:p>
          <w:p w14:paraId="479461CA" w14:textId="77777777" w:rsidR="55A801FE" w:rsidRDefault="00000000" w:rsidP="6EE7BE17">
            <w:pPr>
              <w:widowControl w:val="0"/>
              <w:jc w:val="both"/>
              <w:rPr>
                <w:rFonts w:ascii="Arial" w:eastAsia="Arial" w:hAnsi="Arial" w:cs="Arial"/>
                <w:color w:val="000000" w:themeColor="text1"/>
              </w:rPr>
            </w:pPr>
            <w:r>
              <w:rPr>
                <w:rFonts w:ascii="Arial" w:eastAsia="Arial" w:hAnsi="Arial" w:cs="Arial"/>
                <w:color w:val="000000"/>
                <w:lang w:val="cy-GB"/>
              </w:rPr>
              <w:t xml:space="preserve">Mater B:  Anghenion plant o wahanol ddiwylliannau a chefndiroedd o fewn ei ardal </w:t>
            </w:r>
          </w:p>
          <w:p w14:paraId="22785196" w14:textId="77777777" w:rsidR="55A801FE" w:rsidRDefault="00000000" w:rsidP="6EE7BE17">
            <w:pPr>
              <w:widowControl w:val="0"/>
              <w:jc w:val="both"/>
              <w:rPr>
                <w:rFonts w:ascii="Arial" w:eastAsia="Arial" w:hAnsi="Arial" w:cs="Arial"/>
                <w:color w:val="000000" w:themeColor="text1"/>
              </w:rPr>
            </w:pPr>
            <w:r>
              <w:rPr>
                <w:rFonts w:ascii="Arial" w:eastAsia="Arial" w:hAnsi="Arial" w:cs="Arial"/>
                <w:color w:val="000000"/>
                <w:lang w:val="cy-GB"/>
              </w:rPr>
              <w:t>Mater E:  A oes tâl am ddarpariaeth chwarae a ble mae yna dâl</w:t>
            </w:r>
          </w:p>
          <w:p w14:paraId="7CDE9ABD" w14:textId="77777777" w:rsidR="702C4C0E" w:rsidRDefault="702C4C0E" w:rsidP="6EE7BE17">
            <w:pPr>
              <w:widowControl w:val="0"/>
              <w:jc w:val="both"/>
              <w:rPr>
                <w:rFonts w:ascii="Arial" w:eastAsia="Arial" w:hAnsi="Arial" w:cs="Arial"/>
                <w:color w:val="000000" w:themeColor="text1"/>
              </w:rPr>
            </w:pPr>
          </w:p>
        </w:tc>
      </w:tr>
    </w:tbl>
    <w:p w14:paraId="653A13FE" w14:textId="77777777" w:rsidR="00C05611" w:rsidRPr="000072B2" w:rsidRDefault="00000000" w:rsidP="702C4C0E">
      <w:pPr>
        <w:widowControl w:val="0"/>
        <w:autoSpaceDE w:val="0"/>
        <w:autoSpaceDN w:val="0"/>
        <w:adjustRightInd w:val="0"/>
        <w:jc w:val="both"/>
        <w:rPr>
          <w:rFonts w:ascii="Arial" w:hAnsi="Arial" w:cs="Arial"/>
        </w:rPr>
      </w:pPr>
      <w:r w:rsidRPr="6EE7BE17">
        <w:rPr>
          <w:rFonts w:ascii="Arial" w:hAnsi="Arial" w:cs="Arial"/>
        </w:rPr>
        <w:t xml:space="preserve">  </w:t>
      </w:r>
    </w:p>
    <w:p w14:paraId="001DF1B6" w14:textId="77777777" w:rsidR="00C05611" w:rsidRPr="000072B2" w:rsidRDefault="00000000" w:rsidP="6EE7BE17">
      <w:pPr>
        <w:widowControl w:val="0"/>
        <w:autoSpaceDE w:val="0"/>
        <w:autoSpaceDN w:val="0"/>
        <w:adjustRightInd w:val="0"/>
        <w:spacing w:after="160" w:line="240" w:lineRule="auto"/>
        <w:rPr>
          <w:rFonts w:ascii="Arial" w:eastAsia="Arial" w:hAnsi="Arial" w:cs="Arial"/>
          <w:color w:val="242424"/>
        </w:rPr>
      </w:pPr>
      <w:r>
        <w:rPr>
          <w:rFonts w:ascii="Arial" w:eastAsia="Arial" w:hAnsi="Arial" w:cs="Arial"/>
          <w:color w:val="000000"/>
          <w:lang w:val="cy-GB"/>
        </w:rPr>
        <w:t xml:space="preserve">Defnyddir amrywiaeth o offer asesu data i gefnogi cynllunio asesiadau a darpariaethau chwarae.  Mae'r rhain yn cynnwys cyfrifiad 2021 a Dangosfwrdd Data Cymru, </w:t>
      </w:r>
      <w:r>
        <w:rPr>
          <w:rFonts w:ascii="Arial" w:eastAsia="Arial" w:hAnsi="Arial" w:cs="Arial"/>
          <w:color w:val="242424"/>
          <w:lang w:val="cy-GB"/>
        </w:rPr>
        <w:t xml:space="preserve">mae hyn yn ein galluogi i weld pob ward yn Sir Fynwy fesul </w:t>
      </w:r>
      <w:bookmarkStart w:id="3" w:name="_Int_WkO8rzQZ"/>
      <w:r>
        <w:rPr>
          <w:rFonts w:ascii="Arial" w:eastAsia="Arial" w:hAnsi="Arial" w:cs="Arial"/>
          <w:color w:val="242424"/>
          <w:lang w:val="cy-GB"/>
        </w:rPr>
        <w:t>nifer</w:t>
      </w:r>
      <w:bookmarkEnd w:id="3"/>
      <w:r>
        <w:rPr>
          <w:rFonts w:ascii="Arial" w:eastAsia="Arial" w:hAnsi="Arial" w:cs="Arial"/>
          <w:color w:val="242424"/>
          <w:lang w:val="cy-GB"/>
        </w:rPr>
        <w:t xml:space="preserve"> o themâu fel pobl, trafnidiaeth, tai a sgiliau a chyflogaeth. Mae'r Cyngor wedi creu asesiad Lles. Mae'r asesiad wedi'i gynhyrchu yn dilyn ystod o ymgysylltu ac mae'n tynnu ar ystod eang o ddata, adroddiadau ac astudiaethau academaidd i ddatblygu sylfaen dystiolaeth i'n helpu i ddeall lles yn ein sir.  Mae data CYBLD wedi'i ddiweddaru yn dangos i ni lefelau prydau ysgol am ddim cymwys i ganiatáu i ni wybod am incwm isel ac ardaloedd o amddifadedd.</w:t>
      </w:r>
    </w:p>
    <w:p w14:paraId="17CE95F5" w14:textId="77777777" w:rsidR="4006FB60" w:rsidRDefault="4006FB60" w:rsidP="6EE7BE17">
      <w:pPr>
        <w:widowControl w:val="0"/>
        <w:spacing w:line="240" w:lineRule="auto"/>
        <w:rPr>
          <w:rFonts w:ascii="Arial" w:eastAsia="Arial" w:hAnsi="Arial" w:cs="Arial"/>
          <w:color w:val="000000" w:themeColor="text1"/>
        </w:rPr>
      </w:pPr>
    </w:p>
    <w:p w14:paraId="6B5B8C61" w14:textId="77777777" w:rsidR="00C05611" w:rsidRPr="000072B2" w:rsidRDefault="00000000" w:rsidP="6EE7BE17">
      <w:pPr>
        <w:widowControl w:val="0"/>
        <w:autoSpaceDE w:val="0"/>
        <w:autoSpaceDN w:val="0"/>
        <w:adjustRightInd w:val="0"/>
        <w:spacing w:line="240" w:lineRule="auto"/>
        <w:rPr>
          <w:rFonts w:ascii="Calibri" w:eastAsia="Calibri" w:hAnsi="Calibri" w:cs="Calibri"/>
          <w:color w:val="000000" w:themeColor="text1"/>
        </w:rPr>
      </w:pPr>
      <w:r>
        <w:rPr>
          <w:rFonts w:ascii="Arial" w:eastAsia="Arial" w:hAnsi="Arial" w:cs="Arial"/>
          <w:color w:val="000000"/>
          <w:lang w:val="cy-GB"/>
        </w:rPr>
        <w:t>Mae Sir Fynwy yn ddaearyddol fawr o'i gymharu â llawer o ardaloedd awdurdodau lleol yng Nghymru.  Mae'n lled-wledig ei natur ac yn aml yn cael ei ystyried yn ddeiliog a chyfoethog.  Mae'r sir yn cwmpasu ardal o oddeutu 880 cilomedr sgwâr, gydag amcangyfrif o boblogaeth o 95,164.  Mae cyfran uwch na'r cyfartaledd o bobl hŷn yn y sir a rhagwelir y bydd yn codi ymhellach.  Mewn cyferbyniad, rhagwelir y bydd nifer y plant dan 18 oed yn gostwng erbyn 2033</w:t>
      </w:r>
      <w:r>
        <w:rPr>
          <w:rFonts w:ascii="Calibri" w:eastAsia="Calibri" w:hAnsi="Calibri" w:cs="Calibri"/>
          <w:color w:val="000000"/>
          <w:lang w:val="cy-GB"/>
        </w:rPr>
        <w:t>.</w:t>
      </w:r>
    </w:p>
    <w:p w14:paraId="32254C2C" w14:textId="77777777" w:rsidR="4006FB60" w:rsidRDefault="4006FB60" w:rsidP="6EE7BE17">
      <w:pPr>
        <w:widowControl w:val="0"/>
        <w:spacing w:line="240" w:lineRule="auto"/>
        <w:rPr>
          <w:rFonts w:ascii="Arial" w:eastAsia="Arial" w:hAnsi="Arial" w:cs="Arial"/>
          <w:color w:val="000000" w:themeColor="text1"/>
        </w:rPr>
      </w:pPr>
    </w:p>
    <w:p w14:paraId="5BE8056E" w14:textId="77777777" w:rsidR="00C05611" w:rsidRPr="000072B2" w:rsidRDefault="00000000" w:rsidP="6EE7BE17">
      <w:pPr>
        <w:widowControl w:val="0"/>
        <w:autoSpaceDE w:val="0"/>
        <w:autoSpaceDN w:val="0"/>
        <w:adjustRightInd w:val="0"/>
        <w:spacing w:line="240" w:lineRule="auto"/>
        <w:rPr>
          <w:rFonts w:ascii="Arial" w:eastAsia="Arial" w:hAnsi="Arial" w:cs="Arial"/>
          <w:color w:val="000000" w:themeColor="text1"/>
        </w:rPr>
      </w:pPr>
      <w:r>
        <w:rPr>
          <w:rFonts w:ascii="Arial" w:eastAsia="Arial" w:hAnsi="Arial" w:cs="Arial"/>
          <w:color w:val="000000"/>
          <w:lang w:val="cy-GB"/>
        </w:rPr>
        <w:t>Fel sir wledig yn bennaf, gyda 53% o gyfanswm y boblogaeth yn byw mewn wardiau a ddiffinnir fel rhai mewn ardaloedd trefol, mae angen ystyried gwledig ein sir wrth gynllunio ar gyfer chwarae.  Yn hanesyddol rydym wedi ariannu trafnidiaeth i ganiatáu i'r rhai mewn ardaloedd gwledig gael eu cludo i'r prif drefi i gael mynediad at ddarpariaeth chwarae dan oruchwyliaeth; fodd bynnag, roedd y defnydd o hyn yn gyfyngedig ac ni ellid ei gynnal.  Fe wnaethom ddarparu sesiynau allgymorth aros a chwarae yn yr ardaloedd gwledig hyn ond unwaith eto nid oedd llawer o bobl yn mynychu'r rhain. Yn ystod cyfnodau ymgynghori ar gyfer y Digonolrwydd Chwarae presennol, cynhaliwyd grwpiau ffocws gyda phlant mewn ysgolion gwledig.  Lleisiwyd gan y plant ei fod oherwydd amgylchedd eu hardal yn caniatáu chwarae o safon ac yn diwallu eu hanghenion.  Dywedodd tua 70% o blant mewn ysgolion gwledig eu bod yn chwarae ac yn treulio amser gyda'u ffrindiau'r rhan fwyaf o ddyddiau. Canran y plant ar draws Sir Fynwy gyfan a ddywedodd eu bod yn chwarae ac yn treulio amser gyda'u ffrindiau y rhan fwyaf o ddyddiau oedd 42%. Mae ysgol gynradd Tryleg, ysgol wledig, wedi agor tir yr ysgol ar gyfer chwarae ar ôl ysgol unwaith yr wythnos i blant aros ar ôl gyda'r rhai sy'n eu casglu i barhau i chwarae. Mae hyn wedi cael derbyniad cadarnhaol, ac amlygir yn y cynllun gweithredu y bydd Chwarae MonLife  yn parhau i weithio gydag ysgolion eraill mewn ardaloedd gwledig i gynnig hyn fel opsiwn i deuluoedd.</w:t>
      </w:r>
    </w:p>
    <w:p w14:paraId="6F2537CE" w14:textId="77777777" w:rsidR="00C05611" w:rsidRPr="000072B2" w:rsidRDefault="00C05611" w:rsidP="6EE7BE17">
      <w:pPr>
        <w:widowControl w:val="0"/>
        <w:autoSpaceDE w:val="0"/>
        <w:autoSpaceDN w:val="0"/>
        <w:adjustRightInd w:val="0"/>
        <w:spacing w:line="240" w:lineRule="auto"/>
        <w:rPr>
          <w:rFonts w:ascii="Arial" w:eastAsia="Arial" w:hAnsi="Arial" w:cs="Arial"/>
          <w:color w:val="000000" w:themeColor="text1"/>
        </w:rPr>
      </w:pPr>
    </w:p>
    <w:p w14:paraId="01DADACB" w14:textId="77777777" w:rsidR="00C05611" w:rsidRPr="000072B2" w:rsidRDefault="00000000" w:rsidP="6EE7BE17">
      <w:pPr>
        <w:widowControl w:val="0"/>
        <w:autoSpaceDE w:val="0"/>
        <w:autoSpaceDN w:val="0"/>
        <w:adjustRightInd w:val="0"/>
        <w:spacing w:line="240" w:lineRule="auto"/>
        <w:rPr>
          <w:rFonts w:ascii="Calibri" w:eastAsia="Calibri" w:hAnsi="Calibri" w:cs="Calibri"/>
          <w:color w:val="000000" w:themeColor="text1"/>
        </w:rPr>
      </w:pPr>
      <w:r>
        <w:rPr>
          <w:rFonts w:ascii="Arial" w:eastAsia="Arial" w:hAnsi="Arial" w:cs="Arial"/>
          <w:color w:val="000000"/>
          <w:lang w:val="cy-GB"/>
        </w:rPr>
        <w:t>O ystyried lleoliad Sir Fynwy yng nghornel De-ddwyrain Cymru, yn ogystal â'i ffin a rennir â Lloegr, mae canfyddiad cyffredinol bod y defnydd o'r Gymraeg yn isel.  Fodd bynnag, dangosodd Cyfrifiad 2021 fod Sir Fynwy yn un o ond dau awdurdod lleol yng Nghymru i weld cynnydd yn nifer y siaradwyr Cymraeg dros y degawd blaenorol, o 9.7% i 9.9%.  Ffactor tebygol yn y cynnydd hwn yw twf y ddwy ysgol gynradd cyfrwng Cymraeg, sydd wedi'u lleoli ar y naill ben a'r llall o'r sir:  Ysgol Gymraeg y Fenni yn y Fenni, ac Ysgol Y Ffin yng Nghil-y-coed.  Mae hyn yn cael ei gydnabod ac mae'r awdurdod yn parhau i ddatblygu ei gynnig Cymraeg.  Wrth recriwtio yn ddiweddar ar gyfer cynorthwywyr chwarae gwyliau'r haf, nodwyd ei bod yn ddymunol i ymgeiswyr fod yn siarad Cymraeg.  O'r 208 ymgeisydd a ymgeisiodd dywedodd 50% eu bod naill ai'n rhugl yn y Gymraeg neu'n ddysgwyr Cymraeg.  Bydd hyn yn caniatáu i'r holl ddarpariaethau gwyliau gael lefel uchel o staff sy'n siarad Cymraeg ac yn caniatáu inni ddweud yn hyderus ein bod yn darparu darpariaeth ddwyieithog ledled yr awdurdod.</w:t>
      </w:r>
      <w:r>
        <w:rPr>
          <w:rFonts w:ascii="Calibri" w:eastAsia="Calibri" w:hAnsi="Calibri" w:cs="Calibri"/>
          <w:color w:val="000000"/>
          <w:lang w:val="cy-GB"/>
        </w:rPr>
        <w:t xml:space="preserve">  </w:t>
      </w:r>
      <w:r>
        <w:rPr>
          <w:rFonts w:ascii="Arial" w:eastAsia="Arial" w:hAnsi="Arial" w:cs="Arial"/>
          <w:color w:val="000000"/>
          <w:lang w:val="cy-GB"/>
        </w:rPr>
        <w:t xml:space="preserve"> </w:t>
      </w:r>
    </w:p>
    <w:p w14:paraId="44084216" w14:textId="77777777" w:rsidR="00C05611" w:rsidRPr="000072B2" w:rsidRDefault="00C05611" w:rsidP="6EE7BE17">
      <w:pPr>
        <w:widowControl w:val="0"/>
        <w:autoSpaceDE w:val="0"/>
        <w:autoSpaceDN w:val="0"/>
        <w:adjustRightInd w:val="0"/>
        <w:spacing w:line="276" w:lineRule="auto"/>
        <w:rPr>
          <w:rFonts w:ascii="Arial" w:eastAsia="Arial" w:hAnsi="Arial" w:cs="Arial"/>
          <w:color w:val="000000" w:themeColor="text1"/>
        </w:rPr>
      </w:pPr>
    </w:p>
    <w:p w14:paraId="0BDC2382" w14:textId="77777777" w:rsidR="00C05611" w:rsidRPr="000072B2" w:rsidRDefault="00000000" w:rsidP="6EE7BE17">
      <w:pPr>
        <w:widowControl w:val="0"/>
        <w:autoSpaceDE w:val="0"/>
        <w:autoSpaceDN w:val="0"/>
        <w:adjustRightInd w:val="0"/>
        <w:spacing w:line="240" w:lineRule="auto"/>
        <w:rPr>
          <w:rFonts w:ascii="Arial" w:eastAsia="Arial" w:hAnsi="Arial" w:cs="Arial"/>
          <w:color w:val="000000" w:themeColor="text1"/>
        </w:rPr>
      </w:pPr>
      <w:r>
        <w:rPr>
          <w:rFonts w:ascii="Arial" w:eastAsia="Arial" w:hAnsi="Arial" w:cs="Arial"/>
          <w:color w:val="000000"/>
          <w:lang w:val="cy-GB"/>
        </w:rPr>
        <w:t xml:space="preserve">Fel awdurdod lleol rydym yn ymfalchïo yn ein cydweithrediad trawsadrannol.  Mae tîm Chwarae MonLife, tîm Anableddau Plant ac ysgolion gydag unedau AAA yn gweithio'n agos i sicrhau bod plant yn gallu cael mynediad at ddarpariaethau priodol.  Mae'r tîm chwaraeon a chymunedol yn darparu gwasanaethau i'r tîm ail-ymgysylltu lle maent yn gweithio gyda phlant a gwasanaethau </w:t>
      </w:r>
      <w:r>
        <w:rPr>
          <w:rFonts w:ascii="Arial" w:eastAsia="Arial" w:hAnsi="Arial" w:cs="Arial"/>
          <w:color w:val="000000"/>
          <w:lang w:val="cy-GB"/>
        </w:rPr>
        <w:lastRenderedPageBreak/>
        <w:t>addysg i ddarparu darpariaeth a chefnogaeth i blant sy'n cael trafferth cael mynediad i'r ysgol.  Teimlir bod y cydweithrediad hwn yn caniatáu gwybodaeth dda a chyfle i asesu'r anghenion chwarae yn barhaus a gweithredu yn unol â hynny.  Yn ystod y broses ymgynghori ar gyfer yr ADCh, gweithiodd Action for Children, y timau anableddau plant ac ysgolion AAA i gyd i ymgynghori â'u plant gan ddefnyddio'r arolygon ymgynghori. Er bod ymatebion gan y plant hyn, roedden nhw'n gyfyngedig iawn, ac ni ellir dweud ein bod wedi cyrraedd nifer briodol o'r plant hyn i ddweud ein bod wedi clywed eu llais.  Teimlir bod angen i ni ddatblygu dull gwahanol o ymgynghori yn y dyfodol i sicrhau cysondeb â'r ddemograffig hwn.  Bydd hyn yn weithred sy'n dod o'r ADCh.</w:t>
      </w:r>
    </w:p>
    <w:p w14:paraId="174AF0B8" w14:textId="77777777" w:rsidR="00C05611" w:rsidRPr="000072B2" w:rsidRDefault="00C05611" w:rsidP="6EE7BE17">
      <w:pPr>
        <w:widowControl w:val="0"/>
        <w:autoSpaceDE w:val="0"/>
        <w:autoSpaceDN w:val="0"/>
        <w:adjustRightInd w:val="0"/>
        <w:spacing w:line="240" w:lineRule="auto"/>
        <w:rPr>
          <w:rFonts w:ascii="Arial" w:eastAsia="Arial" w:hAnsi="Arial" w:cs="Arial"/>
          <w:color w:val="000000" w:themeColor="text1"/>
        </w:rPr>
      </w:pPr>
    </w:p>
    <w:p w14:paraId="3101890E" w14:textId="77777777" w:rsidR="00C05611" w:rsidRPr="000072B2" w:rsidRDefault="00000000" w:rsidP="6EE7BE17">
      <w:pPr>
        <w:widowControl w:val="0"/>
        <w:autoSpaceDE w:val="0"/>
        <w:autoSpaceDN w:val="0"/>
        <w:adjustRightInd w:val="0"/>
        <w:spacing w:line="240" w:lineRule="auto"/>
        <w:rPr>
          <w:rFonts w:ascii="Arial" w:eastAsia="Arial" w:hAnsi="Arial" w:cs="Arial"/>
          <w:color w:val="000000" w:themeColor="text1"/>
        </w:rPr>
      </w:pPr>
      <w:r>
        <w:rPr>
          <w:rFonts w:ascii="Arial" w:eastAsia="Arial" w:hAnsi="Arial" w:cs="Arial"/>
          <w:color w:val="000000"/>
          <w:lang w:val="cy-GB"/>
        </w:rPr>
        <w:t xml:space="preserve">Ers yr ADCh diwethaf mae'r darpariaethau chwarae cynghorau wedi datblygu mewn maint a chysondeb. Defnyddio cymysgedd o botiau cyllido i sicrhau bod cymysgedd o ddarpariaeth dan oruchwyliaeth, darpariaeth teulu a darpariaeth gynhwysol.  Mae hyn yn parhau i dyfu ac mae'n weithred o'r ADCh hwn i barhau i dyfu'r rhaglen hon. Mae'r rhain i gyd yn rhad ac am ddim ar y pwynt mynediad. </w:t>
      </w:r>
    </w:p>
    <w:p w14:paraId="22F39922" w14:textId="77777777" w:rsidR="00C05611" w:rsidRPr="000072B2" w:rsidRDefault="00C05611" w:rsidP="6EE7BE17">
      <w:pPr>
        <w:widowControl w:val="0"/>
        <w:autoSpaceDE w:val="0"/>
        <w:autoSpaceDN w:val="0"/>
        <w:adjustRightInd w:val="0"/>
        <w:spacing w:line="240" w:lineRule="auto"/>
        <w:rPr>
          <w:rFonts w:ascii="Arial" w:eastAsia="Arial" w:hAnsi="Arial" w:cs="Arial"/>
          <w:color w:val="000000" w:themeColor="text1"/>
        </w:rPr>
      </w:pPr>
    </w:p>
    <w:tbl>
      <w:tblPr>
        <w:tblStyle w:val="TableGrid"/>
        <w:tblW w:w="14057" w:type="dxa"/>
        <w:tblLayout w:type="fixed"/>
        <w:tblLook w:val="06A0" w:firstRow="1" w:lastRow="0" w:firstColumn="1" w:lastColumn="0" w:noHBand="1" w:noVBand="1"/>
      </w:tblPr>
      <w:tblGrid>
        <w:gridCol w:w="14057"/>
      </w:tblGrid>
      <w:tr w:rsidR="006F5F76" w14:paraId="7179AF50" w14:textId="77777777" w:rsidTr="6EE7BE17">
        <w:trPr>
          <w:trHeight w:val="300"/>
        </w:trPr>
        <w:tc>
          <w:tcPr>
            <w:tcW w:w="14057" w:type="dxa"/>
          </w:tcPr>
          <w:p w14:paraId="764665EB" w14:textId="77777777" w:rsidR="75B05374" w:rsidRDefault="00000000" w:rsidP="702C4C0E">
            <w:pPr>
              <w:widowControl w:val="0"/>
              <w:jc w:val="both"/>
              <w:rPr>
                <w:rFonts w:ascii="Arial" w:hAnsi="Arial" w:cs="Arial"/>
                <w:b/>
                <w:bCs/>
                <w:lang w:val="en-US"/>
              </w:rPr>
            </w:pPr>
            <w:r>
              <w:rPr>
                <w:rFonts w:ascii="Arial" w:eastAsia="Arial" w:hAnsi="Arial" w:cs="Arial"/>
                <w:b/>
                <w:bCs/>
                <w:lang w:val="cy-GB"/>
              </w:rPr>
              <w:t>Lleoedd lle mae plant yn chwarae:</w:t>
            </w:r>
            <w:r>
              <w:rPr>
                <w:rFonts w:ascii="Arial" w:eastAsia="Arial" w:hAnsi="Arial" w:cs="Arial"/>
                <w:lang w:val="cy-GB"/>
              </w:rPr>
              <w:t xml:space="preserve"> </w:t>
            </w:r>
          </w:p>
          <w:p w14:paraId="05C0EDE6" w14:textId="77777777" w:rsidR="75B05374" w:rsidRDefault="00000000" w:rsidP="702C4C0E">
            <w:pPr>
              <w:widowControl w:val="0"/>
              <w:jc w:val="both"/>
              <w:rPr>
                <w:rFonts w:ascii="Arial" w:hAnsi="Arial" w:cs="Arial"/>
                <w:lang w:val="en-US"/>
              </w:rPr>
            </w:pPr>
            <w:r>
              <w:rPr>
                <w:rFonts w:ascii="Arial" w:eastAsia="Arial" w:hAnsi="Arial" w:cs="Arial"/>
                <w:lang w:val="cy-GB"/>
              </w:rPr>
              <w:t xml:space="preserve">Mater C:  Y gofod lle gall plant chwarae, gan gynnwys gofod agored, ac unrhyw ofod arall </w:t>
            </w:r>
          </w:p>
          <w:p w14:paraId="5573380A" w14:textId="77777777" w:rsidR="75B05374" w:rsidRDefault="00000000" w:rsidP="702C4C0E">
            <w:pPr>
              <w:widowControl w:val="0"/>
              <w:jc w:val="both"/>
              <w:rPr>
                <w:rFonts w:ascii="Arial" w:hAnsi="Arial" w:cs="Arial"/>
                <w:lang w:val="en-US"/>
              </w:rPr>
            </w:pPr>
            <w:r>
              <w:rPr>
                <w:rFonts w:ascii="Arial" w:eastAsia="Arial" w:hAnsi="Arial" w:cs="Arial"/>
                <w:lang w:val="cy-GB"/>
              </w:rPr>
              <w:t xml:space="preserve">Mater F:  Mesurau traffig a ddefnyddir i hyrwyddo mynediad i chwarae  </w:t>
            </w:r>
          </w:p>
          <w:p w14:paraId="4039CD45" w14:textId="77777777" w:rsidR="75B05374" w:rsidRDefault="00000000" w:rsidP="702C4C0E">
            <w:pPr>
              <w:widowControl w:val="0"/>
              <w:jc w:val="both"/>
            </w:pPr>
            <w:r>
              <w:rPr>
                <w:rFonts w:ascii="Arial" w:eastAsia="Arial" w:hAnsi="Arial" w:cs="Arial"/>
                <w:lang w:val="cy-GB"/>
              </w:rPr>
              <w:t>Mater I:   I ba raddau y mae polisïau cynllunio addysg a datblygu lleol</w:t>
            </w:r>
            <w:bookmarkStart w:id="4" w:name="_Int_NSh2KTxb"/>
            <w:r>
              <w:rPr>
                <w:rFonts w:ascii="Arial" w:eastAsia="Arial" w:hAnsi="Arial" w:cs="Arial"/>
                <w:lang w:val="cy-GB"/>
              </w:rPr>
              <w:t xml:space="preserve"> yn ystyried</w:t>
            </w:r>
            <w:bookmarkEnd w:id="4"/>
            <w:r>
              <w:rPr>
                <w:rFonts w:ascii="Arial" w:eastAsia="Arial" w:hAnsi="Arial" w:cs="Arial"/>
                <w:lang w:val="cy-GB"/>
              </w:rPr>
              <w:t xml:space="preserve"> yr angen i wella cyfleoedd chwarae i blant </w:t>
            </w:r>
          </w:p>
          <w:p w14:paraId="0484B0A7" w14:textId="77777777" w:rsidR="702C4C0E" w:rsidRDefault="702C4C0E" w:rsidP="6EE7BE17">
            <w:pPr>
              <w:rPr>
                <w:rFonts w:ascii="Arial" w:eastAsia="Arial" w:hAnsi="Arial" w:cs="Arial"/>
                <w:color w:val="000000" w:themeColor="text1"/>
              </w:rPr>
            </w:pPr>
          </w:p>
        </w:tc>
      </w:tr>
    </w:tbl>
    <w:p w14:paraId="64477630" w14:textId="77777777" w:rsidR="00C05611" w:rsidRPr="000072B2" w:rsidRDefault="00C05611" w:rsidP="1023C453">
      <w:pPr>
        <w:widowControl w:val="0"/>
        <w:autoSpaceDE w:val="0"/>
        <w:autoSpaceDN w:val="0"/>
        <w:adjustRightInd w:val="0"/>
        <w:jc w:val="both"/>
        <w:rPr>
          <w:rFonts w:ascii="Arial" w:hAnsi="Arial" w:cs="Arial"/>
          <w:sz w:val="16"/>
          <w:szCs w:val="16"/>
          <w:lang w:val="en-US"/>
        </w:rPr>
      </w:pPr>
    </w:p>
    <w:p w14:paraId="248DFF75" w14:textId="77777777" w:rsidR="00C05611" w:rsidRDefault="00000000" w:rsidP="702C4C0E">
      <w:pPr>
        <w:widowControl w:val="0"/>
        <w:autoSpaceDE w:val="0"/>
        <w:autoSpaceDN w:val="0"/>
        <w:adjustRightInd w:val="0"/>
        <w:jc w:val="both"/>
        <w:rPr>
          <w:rFonts w:ascii="Arial" w:hAnsi="Arial" w:cs="Arial"/>
          <w:lang w:val="en-US"/>
        </w:rPr>
      </w:pPr>
      <w:r w:rsidRPr="6EE7BE17">
        <w:rPr>
          <w:rFonts w:ascii="Arial" w:hAnsi="Arial" w:cs="Arial"/>
        </w:rPr>
        <w:t xml:space="preserve"> </w:t>
      </w:r>
    </w:p>
    <w:p w14:paraId="768DF42E" w14:textId="77777777" w:rsidR="00C05611" w:rsidRDefault="00000000" w:rsidP="6EE7BE17">
      <w:pPr>
        <w:widowControl w:val="0"/>
        <w:autoSpaceDE w:val="0"/>
        <w:autoSpaceDN w:val="0"/>
        <w:adjustRightInd w:val="0"/>
        <w:spacing w:line="240" w:lineRule="auto"/>
        <w:rPr>
          <w:rFonts w:ascii="Arial" w:eastAsia="Arial" w:hAnsi="Arial" w:cs="Arial"/>
          <w:color w:val="000000" w:themeColor="text1"/>
          <w:lang w:val="en-US"/>
        </w:rPr>
      </w:pPr>
      <w:r>
        <w:rPr>
          <w:rFonts w:ascii="Arial" w:eastAsia="Arial" w:hAnsi="Arial" w:cs="Arial"/>
          <w:color w:val="000000"/>
          <w:lang w:val="cy-GB"/>
        </w:rPr>
        <w:t xml:space="preserve">Mae ymgynghoriad wedi digwydd ar draws yr awdurdod lleol i fesur sut mae plant yn teimlo am eu mynediad a'u mannau i chwarae.  Ar draws holiadur ar-lein, presenoldeb ym mhob ysgol yn ystod sesiynau Playmakers, digwyddiadau llysgenhadon ifanc a grwpiau ffocws </w:t>
      </w:r>
      <w:bookmarkStart w:id="5" w:name="_Int_dfcTzo0X"/>
      <w:r>
        <w:rPr>
          <w:rFonts w:ascii="Arial" w:eastAsia="Arial" w:hAnsi="Arial" w:cs="Arial"/>
          <w:color w:val="000000"/>
          <w:lang w:val="cy-GB"/>
        </w:rPr>
        <w:t>mewn</w:t>
      </w:r>
      <w:bookmarkEnd w:id="5"/>
      <w:r>
        <w:rPr>
          <w:rFonts w:ascii="Arial" w:eastAsia="Arial" w:hAnsi="Arial" w:cs="Arial"/>
          <w:color w:val="000000"/>
          <w:lang w:val="cy-GB"/>
        </w:rPr>
        <w:t xml:space="preserve"> ysgolion, llwyddom i gael 332 o ymatebion gan blant 5-11 oed. Pan ofynnwyd iddynt am eu hoff bethau i'w chwarae ac os gallant chwarae'r pethau hyn yn eu cymdogaeth, dywedodd 40% y gallent wneud y rhan fwyaf o'u hoff bethau, dywedodd 48% y gallent wneud rhai o'u hoff bethau gydag ond 12% yn dweud nad oeddent yn gallu gwneud unrhyw un o'u hoff bethau.  Pan ofynnwyd i blant, beth all oedolion ei wneud i'w helpu i chwarae allan mwy, roedd dau awgrym a ddaeth allan fwyaf - "dod o hyd i ffyrdd mwy diogel o groesi'r ffyrdd i fynd allan/mynd o gwmpas" a "helpu fy rhieni i ddeall ei bod hi'n iawn chwarae a jest hongian allan" Gofynnwyd i blant am eu cymdogaeth:</w:t>
      </w:r>
    </w:p>
    <w:p w14:paraId="3EDD9042" w14:textId="77777777" w:rsidR="00C05611" w:rsidRDefault="00C05611" w:rsidP="6EE7BE17">
      <w:pPr>
        <w:widowControl w:val="0"/>
        <w:autoSpaceDE w:val="0"/>
        <w:autoSpaceDN w:val="0"/>
        <w:adjustRightInd w:val="0"/>
        <w:spacing w:line="240" w:lineRule="auto"/>
        <w:rPr>
          <w:rFonts w:ascii="Arial" w:eastAsia="Arial" w:hAnsi="Arial" w:cs="Arial"/>
          <w:color w:val="000000" w:themeColor="text1"/>
        </w:rPr>
      </w:pPr>
    </w:p>
    <w:p w14:paraId="54F3FE14" w14:textId="77777777" w:rsidR="00C05611" w:rsidRDefault="00000000" w:rsidP="6EE7BE17">
      <w:pPr>
        <w:widowControl w:val="0"/>
        <w:autoSpaceDE w:val="0"/>
        <w:autoSpaceDN w:val="0"/>
        <w:adjustRightInd w:val="0"/>
        <w:spacing w:line="240" w:lineRule="auto"/>
        <w:rPr>
          <w:color w:val="000000" w:themeColor="text1"/>
        </w:rPr>
      </w:pPr>
      <w:r>
        <w:rPr>
          <w:noProof/>
        </w:rPr>
        <w:lastRenderedPageBreak/>
        <w:drawing>
          <wp:inline distT="0" distB="0" distL="0" distR="0" wp14:anchorId="02B0A38B" wp14:editId="4D7EC770">
            <wp:extent cx="5724524" cy="1905000"/>
            <wp:effectExtent l="0" t="0" r="0" b="0"/>
            <wp:docPr id="170091819" name="Picture 17009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1819" name=""/>
                    <pic:cNvPicPr/>
                  </pic:nvPicPr>
                  <pic:blipFill>
                    <a:blip r:embed="rId13">
                      <a:extLst>
                        <a:ext uri="{28A0092B-C50C-407E-A947-70E740481C1C}">
                          <a14:useLocalDpi xmlns:a14="http://schemas.microsoft.com/office/drawing/2010/main" val="0"/>
                        </a:ext>
                      </a:extLst>
                    </a:blip>
                    <a:stretch>
                      <a:fillRect/>
                    </a:stretch>
                  </pic:blipFill>
                  <pic:spPr>
                    <a:xfrm>
                      <a:off x="0" y="0"/>
                      <a:ext cx="5724524" cy="1905000"/>
                    </a:xfrm>
                    <a:prstGeom prst="rect">
                      <a:avLst/>
                    </a:prstGeom>
                  </pic:spPr>
                </pic:pic>
              </a:graphicData>
            </a:graphic>
          </wp:inline>
        </w:drawing>
      </w:r>
    </w:p>
    <w:p w14:paraId="2F6737C2" w14:textId="77777777" w:rsidR="00C05611" w:rsidRDefault="00000000" w:rsidP="6EE7BE17">
      <w:pPr>
        <w:widowControl w:val="0"/>
        <w:autoSpaceDE w:val="0"/>
        <w:autoSpaceDN w:val="0"/>
        <w:adjustRightInd w:val="0"/>
        <w:spacing w:line="240" w:lineRule="auto"/>
        <w:rPr>
          <w:rFonts w:ascii="Arial" w:eastAsia="Arial" w:hAnsi="Arial" w:cs="Arial"/>
          <w:color w:val="000000" w:themeColor="text1"/>
        </w:rPr>
      </w:pPr>
      <w:r>
        <w:rPr>
          <w:rFonts w:ascii="Arial" w:eastAsia="Arial" w:hAnsi="Arial" w:cs="Arial"/>
          <w:color w:val="000000"/>
          <w:lang w:val="cy-GB"/>
        </w:rPr>
        <w:t xml:space="preserve">Ymgynghorwyd â phlant ar ansawdd eu cyfleoedd chwarae yn ystod cinio ac egwyl yn yr ysgol. Dywedodd 49% o'r plant a holwyd eu bod yn gallu chwarae'r rhan fwyaf o'r pethau maen nhw'n eu hoffi mewn amseroedd gwyliau ysgol, gydag ond 5% yn dweud na allent chwarae unrhyw un o'r pethau maen nhw'n eu hoffi. Mae pob ysgol o fewn yr awdurdod wedi datblygu eu gofod awyr agored i annog chwarae, gyda phob ysgol yn cael mynediad i gaeau mawr a iardiau chwarae. Ymatebodd 50% o ysgolion i ddarparu manylion ar gyfer yr ADCh ac roedd yn amlwg bod gan y rhan fwyaf o'r ysgolion gyfle i ddringo, chwarae corfforol, chwarae naturiol, mannau tawel ac amrywiaeth o offer i blant gael mynediad iddynt. Mae gan ysgolion ddealltwriaeth lawn o bwysigrwydd dewis </w:t>
      </w:r>
      <w:bookmarkStart w:id="6" w:name="_Int_VXGNZ4Fi"/>
      <w:r>
        <w:rPr>
          <w:rFonts w:ascii="Arial" w:eastAsia="Arial" w:hAnsi="Arial" w:cs="Arial"/>
          <w:color w:val="000000"/>
          <w:lang w:val="cy-GB"/>
        </w:rPr>
        <w:t>chwarae</w:t>
      </w:r>
      <w:bookmarkEnd w:id="6"/>
      <w:r>
        <w:rPr>
          <w:rFonts w:ascii="Arial" w:eastAsia="Arial" w:hAnsi="Arial" w:cs="Arial"/>
          <w:color w:val="000000"/>
          <w:lang w:val="cy-GB"/>
        </w:rPr>
        <w:t xml:space="preserve"> rhydd ac maent yn darparu ar gyfer hyn gymaint â phosibl. Mewn ymgynghoriad â phlant, dywedodd y mwyafrif yr hoffent weld mwy o offer; yn enwedig eitemau penagored ac fe ddaeth i fyny dro ar ôl tro bod pêl-droed naill ai'n broblem yn y graddau y mae'n atal eraill rhag cael mynediad i'r gofod, neu fod ysgolion yn cyfyngu ar bêl-droed er mwyn osgoi ymddygiadau negyddol. Mae rhai ysgolion wedi dod o hyd i ffyrdd o gydbwyso'r angen hwn, felly mae pob plentyn yn teimlo bod eu hanghenion chwarae yn cael eu diwallu. </w:t>
      </w:r>
    </w:p>
    <w:p w14:paraId="25D2D5EF" w14:textId="77777777" w:rsidR="00C05611" w:rsidRDefault="00C05611" w:rsidP="6EE7BE17">
      <w:pPr>
        <w:widowControl w:val="0"/>
        <w:autoSpaceDE w:val="0"/>
        <w:autoSpaceDN w:val="0"/>
        <w:adjustRightInd w:val="0"/>
        <w:spacing w:line="240" w:lineRule="auto"/>
        <w:rPr>
          <w:rFonts w:ascii="Arial" w:eastAsia="Arial" w:hAnsi="Arial" w:cs="Arial"/>
          <w:color w:val="000000" w:themeColor="text1"/>
        </w:rPr>
      </w:pPr>
    </w:p>
    <w:p w14:paraId="2465FE1A" w14:textId="77777777" w:rsidR="00C05611" w:rsidRDefault="00000000" w:rsidP="6EE7BE17">
      <w:pPr>
        <w:widowControl w:val="0"/>
        <w:autoSpaceDE w:val="0"/>
        <w:autoSpaceDN w:val="0"/>
        <w:adjustRightInd w:val="0"/>
        <w:spacing w:line="240" w:lineRule="auto"/>
        <w:rPr>
          <w:rFonts w:ascii="Arial" w:eastAsia="Arial" w:hAnsi="Arial" w:cs="Arial"/>
          <w:color w:val="000000" w:themeColor="text1"/>
        </w:rPr>
      </w:pPr>
      <w:r>
        <w:rPr>
          <w:rFonts w:ascii="Arial" w:eastAsia="Arial" w:hAnsi="Arial" w:cs="Arial"/>
          <w:color w:val="000000"/>
          <w:lang w:val="cy-GB"/>
        </w:rPr>
        <w:t xml:space="preserve">Mae pob ysgol yn darparu cyfleoedd ar gyfer gweithgareddau allgyrsiol mewn ystod o ddiddordebau gyda 12 ysgol yn darparu eu hadeiladau ar gyfer gofal plant ar ôl ysgol yn gweithredu gydag ethos yr Egwyddorion Gwaith Chwarae.  Mae dwy ysgol wedi gweithredu aros a chwarae ar ôl ysgol sy'n caniatáu defnyddio tir yr ysgol ar gyfer chwarae ar ôl oriau ysgol. </w:t>
      </w:r>
    </w:p>
    <w:p w14:paraId="77D201D6" w14:textId="77777777" w:rsidR="00C05611" w:rsidRDefault="00C05611" w:rsidP="6EE7BE17">
      <w:pPr>
        <w:widowControl w:val="0"/>
        <w:autoSpaceDE w:val="0"/>
        <w:autoSpaceDN w:val="0"/>
        <w:adjustRightInd w:val="0"/>
        <w:spacing w:line="240" w:lineRule="auto"/>
        <w:rPr>
          <w:rFonts w:ascii="Arial" w:eastAsia="Arial" w:hAnsi="Arial" w:cs="Arial"/>
          <w:color w:val="000000" w:themeColor="text1"/>
        </w:rPr>
      </w:pPr>
    </w:p>
    <w:p w14:paraId="4E9D5924" w14:textId="77777777" w:rsidR="00C05611" w:rsidRDefault="00000000" w:rsidP="6EE7BE17">
      <w:pPr>
        <w:widowControl w:val="0"/>
        <w:autoSpaceDE w:val="0"/>
        <w:autoSpaceDN w:val="0"/>
        <w:adjustRightInd w:val="0"/>
        <w:spacing w:line="240" w:lineRule="auto"/>
        <w:rPr>
          <w:rFonts w:ascii="Arial" w:eastAsia="Arial" w:hAnsi="Arial" w:cs="Arial"/>
          <w:color w:val="000000" w:themeColor="text1"/>
          <w:sz w:val="20"/>
          <w:szCs w:val="20"/>
        </w:rPr>
      </w:pPr>
      <w:r>
        <w:rPr>
          <w:rFonts w:ascii="Arial" w:eastAsia="Arial" w:hAnsi="Arial" w:cs="Arial"/>
          <w:color w:val="000000"/>
          <w:lang w:val="cy-GB"/>
        </w:rPr>
        <w:t>Mae archwiliadau ar gyfer gwerth chwarae a photensial i gynyddu'r defnydd o chwarae wedi'u cwblhau ar draws pob parc ym mherchnogaeth y cyngor. Mae 6 allan o 11 parc wedi'u hailasesu yn 2024 ac mae pob un wedi cynyddu mewn gwerth i gael eu graddio'n dda.  Mae'r rhain wedi cael eu gwella oherwydd gwybodaeth a gafwyd trwy asesiadau blaenorol.  Parc y Castell (</w:t>
      </w:r>
      <w:r>
        <w:rPr>
          <w:rFonts w:ascii="Arial" w:eastAsia="Arial" w:hAnsi="Arial" w:cs="Arial"/>
          <w:lang w:val="cy-GB"/>
        </w:rPr>
        <w:t xml:space="preserve">Castroggi) </w:t>
      </w:r>
      <w:r>
        <w:rPr>
          <w:rFonts w:ascii="Arial" w:eastAsia="Arial" w:hAnsi="Arial" w:cs="Arial"/>
          <w:color w:val="000000"/>
          <w:lang w:val="cy-GB"/>
        </w:rPr>
        <w:t xml:space="preserve"> Mae'r maes chwarae yng Nghil-y-coed bron wedi'i gwblhau ac unwaith y bydd hyn wedi'i gwblhau bydd ardal chwarae cyrchfan gyda gwerth chwarae wedi'i restru fel "da" ym mhob un o'r pum prif dref.</w:t>
      </w:r>
    </w:p>
    <w:p w14:paraId="05719139" w14:textId="77777777" w:rsidR="00C05611" w:rsidRDefault="00C05611" w:rsidP="6EE7BE17">
      <w:pPr>
        <w:widowControl w:val="0"/>
        <w:autoSpaceDE w:val="0"/>
        <w:autoSpaceDN w:val="0"/>
        <w:adjustRightInd w:val="0"/>
        <w:spacing w:line="240" w:lineRule="auto"/>
        <w:rPr>
          <w:rFonts w:ascii="Arial" w:eastAsia="Arial" w:hAnsi="Arial" w:cs="Arial"/>
          <w:color w:val="000000" w:themeColor="text1"/>
          <w:lang w:val="en-US"/>
        </w:rPr>
      </w:pPr>
    </w:p>
    <w:p w14:paraId="70DCF4B2" w14:textId="77777777" w:rsidR="00C05611" w:rsidRDefault="00000000" w:rsidP="702C4C0E">
      <w:pPr>
        <w:widowControl w:val="0"/>
        <w:autoSpaceDE w:val="0"/>
        <w:autoSpaceDN w:val="0"/>
        <w:adjustRightInd w:val="0"/>
        <w:jc w:val="both"/>
        <w:rPr>
          <w:rFonts w:ascii="Arial" w:hAnsi="Arial" w:cs="Arial"/>
          <w:lang w:val="en-US"/>
        </w:rPr>
      </w:pPr>
      <w:r w:rsidRPr="6EE7BE17">
        <w:rPr>
          <w:rFonts w:ascii="Arial" w:hAnsi="Arial" w:cs="Arial"/>
        </w:rPr>
        <w:t xml:space="preserve"> </w:t>
      </w:r>
    </w:p>
    <w:p w14:paraId="67A44B52" w14:textId="77777777" w:rsidR="00C05611" w:rsidRPr="001118CC" w:rsidRDefault="00C05611" w:rsidP="1023C453">
      <w:pPr>
        <w:widowControl w:val="0"/>
        <w:autoSpaceDE w:val="0"/>
        <w:autoSpaceDN w:val="0"/>
        <w:adjustRightInd w:val="0"/>
        <w:jc w:val="both"/>
        <w:rPr>
          <w:rFonts w:ascii="Arial" w:hAnsi="Arial" w:cs="Arial"/>
          <w:sz w:val="16"/>
          <w:szCs w:val="16"/>
          <w:lang w:val="en-US"/>
        </w:rPr>
      </w:pPr>
    </w:p>
    <w:tbl>
      <w:tblPr>
        <w:tblStyle w:val="TableGrid"/>
        <w:tblW w:w="14057" w:type="dxa"/>
        <w:tblLayout w:type="fixed"/>
        <w:tblLook w:val="06A0" w:firstRow="1" w:lastRow="0" w:firstColumn="1" w:lastColumn="0" w:noHBand="1" w:noVBand="1"/>
      </w:tblPr>
      <w:tblGrid>
        <w:gridCol w:w="14057"/>
      </w:tblGrid>
      <w:tr w:rsidR="006F5F76" w14:paraId="69D35AD1" w14:textId="77777777" w:rsidTr="6EE7BE17">
        <w:trPr>
          <w:trHeight w:val="300"/>
        </w:trPr>
        <w:tc>
          <w:tcPr>
            <w:tcW w:w="14057" w:type="dxa"/>
          </w:tcPr>
          <w:p w14:paraId="24EA6FF8" w14:textId="77777777" w:rsidR="372CE91E" w:rsidRDefault="00000000" w:rsidP="702C4C0E">
            <w:pPr>
              <w:widowControl w:val="0"/>
              <w:jc w:val="both"/>
              <w:rPr>
                <w:rFonts w:ascii="Arial" w:hAnsi="Arial" w:cs="Arial"/>
                <w:b/>
                <w:bCs/>
                <w:lang w:val="en-US"/>
              </w:rPr>
            </w:pPr>
            <w:r>
              <w:rPr>
                <w:rFonts w:ascii="Arial" w:eastAsia="Arial" w:hAnsi="Arial" w:cs="Arial"/>
                <w:b/>
                <w:bCs/>
                <w:lang w:val="cy-GB"/>
              </w:rPr>
              <w:t>Darpariaeth dan oruchwyliaeth:</w:t>
            </w:r>
            <w:r>
              <w:rPr>
                <w:rFonts w:ascii="Arial" w:eastAsia="Arial" w:hAnsi="Arial" w:cs="Arial"/>
                <w:lang w:val="cy-GB"/>
              </w:rPr>
              <w:t xml:space="preserve"> </w:t>
            </w:r>
          </w:p>
          <w:p w14:paraId="50D63524" w14:textId="77777777" w:rsidR="372CE91E" w:rsidRDefault="00000000" w:rsidP="702C4C0E">
            <w:pPr>
              <w:widowControl w:val="0"/>
              <w:jc w:val="both"/>
              <w:rPr>
                <w:rFonts w:ascii="Arial" w:hAnsi="Arial" w:cs="Arial"/>
                <w:lang w:val="en-US"/>
              </w:rPr>
            </w:pPr>
            <w:r>
              <w:rPr>
                <w:rFonts w:ascii="Arial" w:eastAsia="Arial" w:hAnsi="Arial" w:cs="Arial"/>
                <w:lang w:val="cy-GB"/>
              </w:rPr>
              <w:t xml:space="preserve">Mater D:  Darpariaeth chwarae dan oruchwyliaeth  </w:t>
            </w:r>
          </w:p>
          <w:p w14:paraId="44C17AD2" w14:textId="77777777" w:rsidR="372CE91E" w:rsidRDefault="00000000" w:rsidP="702C4C0E">
            <w:pPr>
              <w:widowControl w:val="0"/>
              <w:jc w:val="both"/>
              <w:rPr>
                <w:rFonts w:ascii="Arial" w:hAnsi="Arial" w:cs="Arial"/>
                <w:lang w:val="en-US"/>
              </w:rPr>
            </w:pPr>
            <w:r>
              <w:rPr>
                <w:rFonts w:ascii="Arial" w:eastAsia="Arial" w:hAnsi="Arial" w:cs="Arial"/>
                <w:lang w:val="cy-GB"/>
              </w:rPr>
              <w:t xml:space="preserve">Mater G:  Hyfforddiant Gwaith Chwarae a datblygu'r gweithlu </w:t>
            </w:r>
          </w:p>
          <w:p w14:paraId="4D91B4D6" w14:textId="77777777" w:rsidR="702C4C0E" w:rsidRDefault="702C4C0E" w:rsidP="702C4C0E">
            <w:pPr>
              <w:rPr>
                <w:rFonts w:ascii="Arial" w:hAnsi="Arial" w:cs="Arial"/>
                <w:strike/>
                <w:lang w:val="en-US"/>
              </w:rPr>
            </w:pPr>
          </w:p>
        </w:tc>
      </w:tr>
    </w:tbl>
    <w:p w14:paraId="6C500566" w14:textId="77777777" w:rsidR="00033307" w:rsidRDefault="00033307" w:rsidP="702C4C0E">
      <w:pPr>
        <w:widowControl w:val="0"/>
        <w:autoSpaceDE w:val="0"/>
        <w:autoSpaceDN w:val="0"/>
        <w:adjustRightInd w:val="0"/>
        <w:jc w:val="both"/>
        <w:rPr>
          <w:rFonts w:ascii="Arial" w:hAnsi="Arial" w:cs="Arial"/>
          <w:strike/>
          <w:lang w:val="en-US"/>
        </w:rPr>
      </w:pPr>
    </w:p>
    <w:p w14:paraId="54EC1576" w14:textId="77777777" w:rsidR="00033307" w:rsidRDefault="00000000" w:rsidP="6EE7BE17">
      <w:pPr>
        <w:widowControl w:val="0"/>
        <w:autoSpaceDE w:val="0"/>
        <w:autoSpaceDN w:val="0"/>
        <w:adjustRightInd w:val="0"/>
        <w:spacing w:line="240" w:lineRule="auto"/>
        <w:rPr>
          <w:rFonts w:ascii="Arial" w:eastAsia="Arial" w:hAnsi="Arial" w:cs="Arial"/>
          <w:color w:val="000000" w:themeColor="text1"/>
          <w:lang w:val="en-US"/>
        </w:rPr>
      </w:pPr>
      <w:r>
        <w:rPr>
          <w:rFonts w:ascii="Arial" w:eastAsia="Arial" w:hAnsi="Arial" w:cs="Arial"/>
          <w:color w:val="000000"/>
          <w:lang w:val="cy-GB"/>
        </w:rPr>
        <w:t xml:space="preserve">Mae'r cyngor yn gweithredu ystod o ddarpariaethau chwarae cynhwysol sy'n cynnig amgylcheddau chwarae cyfoethog i'r plant sy'n dilyn yr Egwyddorion Gwaith Chwarae.  Mae'r rhain yn cynnwys darpariaeth dan oruchwyliaeth am 1 awr a 55 munud sy'n darparu'r opsiwn i ddefnyddio'r pwll canolfan hamdden i chwarae'n rhydd a phecyn cinio.  Ers yr ADCh diwethaf mae'r maint o ddarpariaeth sydd ar gael wedi cynyddu ac wedi dod yn nodwedd amserlenni rheolaidd ym mhob gwyliau sy'n darparu cysondeb i breswylwyr. Mae yna adborth tystiolaeth gan blant a theuluoedd sydd â sgôr boddhad uchel. Rydym yn parhau i fonitro, ehangu ac addasu lle bo angen.  Mae lleisiau plant yn y darpariaethau hyn yn pennu sut rydym yn datblygu ansawdd y darpariaethau hyn.  Y ganran dderbyn gyfartalog ar draws yr holl ddarpariaethau yw 67%.  Mae hyn yn cwrdd â'r cyfartaledd cenedlaethol. </w:t>
      </w:r>
    </w:p>
    <w:p w14:paraId="00003001" w14:textId="77777777" w:rsidR="00033307" w:rsidRDefault="00033307" w:rsidP="6EE7BE17">
      <w:pPr>
        <w:widowControl w:val="0"/>
        <w:autoSpaceDE w:val="0"/>
        <w:autoSpaceDN w:val="0"/>
        <w:adjustRightInd w:val="0"/>
        <w:spacing w:line="240" w:lineRule="auto"/>
        <w:rPr>
          <w:rFonts w:ascii="Arial" w:eastAsia="Arial" w:hAnsi="Arial" w:cs="Arial"/>
          <w:color w:val="000000" w:themeColor="text1"/>
        </w:rPr>
      </w:pPr>
    </w:p>
    <w:p w14:paraId="223E4B91" w14:textId="77777777" w:rsidR="00033307" w:rsidRDefault="00000000" w:rsidP="6EE7BE17">
      <w:pPr>
        <w:widowControl w:val="0"/>
        <w:autoSpaceDE w:val="0"/>
        <w:autoSpaceDN w:val="0"/>
        <w:adjustRightInd w:val="0"/>
        <w:spacing w:line="240" w:lineRule="auto"/>
        <w:rPr>
          <w:rFonts w:ascii="Arial" w:eastAsia="Arial" w:hAnsi="Arial" w:cs="Arial"/>
          <w:color w:val="000000" w:themeColor="text1"/>
        </w:rPr>
      </w:pPr>
      <w:r>
        <w:rPr>
          <w:rFonts w:ascii="Arial" w:eastAsia="Arial" w:hAnsi="Arial" w:cs="Arial"/>
          <w:color w:val="000000"/>
          <w:lang w:val="cy-GB"/>
        </w:rPr>
        <w:t xml:space="preserve">Mae penodi Swyddog Arweiniol Datblygu Chwarae ers yr ADCh diwethaf wedi caniatáu hyd yn oed mwy o gyswllt â phartneriaid eraill sy'n darparu Gwaith Chwarae. Mae gwaith wedi'i gwblhau i ddarparu gwybodaeth am Waith Chwarae i bartneriaid mewn amrywiaeth o adrannau y mae eu gwaith yn cael effaith uniongyrchol ar chwarae plant.  Mae'r tîm Datblygu Chwaraeon yn cydweithio ochr yn ochr â'r tîm chwarae i hyrwyddo Gwaith Chwarae.  Gan sicrhau ei fod yn cael ei ymgorffori yn y canlyniadau a gyflawnir ar gyfer Chwaraeon Cymru a Chyngor Sir Fynwy. Mae hyn wedi cael ei gydnabod fel un sy'n arwain y sector gan Lywodraeth Cymru a phartneriaid eraill.  </w:t>
      </w:r>
    </w:p>
    <w:p w14:paraId="4AE5ABCE" w14:textId="77777777" w:rsidR="00033307" w:rsidRDefault="00033307" w:rsidP="6EE7BE17">
      <w:pPr>
        <w:widowControl w:val="0"/>
        <w:autoSpaceDE w:val="0"/>
        <w:autoSpaceDN w:val="0"/>
        <w:adjustRightInd w:val="0"/>
        <w:spacing w:line="240" w:lineRule="auto"/>
        <w:rPr>
          <w:rFonts w:ascii="Arial" w:eastAsia="Arial" w:hAnsi="Arial" w:cs="Arial"/>
          <w:color w:val="000000" w:themeColor="text1"/>
        </w:rPr>
      </w:pPr>
    </w:p>
    <w:p w14:paraId="67FCD2F4" w14:textId="77777777" w:rsidR="00033307" w:rsidRDefault="00000000" w:rsidP="6EE7BE17">
      <w:pPr>
        <w:widowControl w:val="0"/>
        <w:autoSpaceDE w:val="0"/>
        <w:autoSpaceDN w:val="0"/>
        <w:adjustRightInd w:val="0"/>
        <w:spacing w:line="240" w:lineRule="auto"/>
        <w:rPr>
          <w:rFonts w:ascii="Arial" w:eastAsia="Arial" w:hAnsi="Arial" w:cs="Arial"/>
          <w:color w:val="000000" w:themeColor="text1"/>
        </w:rPr>
      </w:pPr>
      <w:r>
        <w:rPr>
          <w:rFonts w:ascii="Arial" w:eastAsia="Arial" w:hAnsi="Arial" w:cs="Arial"/>
          <w:color w:val="000000"/>
          <w:lang w:val="cy-GB"/>
        </w:rPr>
        <w:t xml:space="preserve">Nid yw'n ofynnol i'r cynlluniau mynediad agored yr ydym yn eu gweithredu gael eu cofrestru gydag AGC, ond maent yn bodloni'r gofynion rheoleiddiol a'r safonau gofynnol cenedlaethol. Mae'r arweinydd Datblygu Chwarae yn brofiadol iawn mewn prosesau a rheoliadau'r AGC ac mae'n sicrhau bod polisïau, gweithdrefnau diogelu a chofrestru yn cael eu hadolygu'n rheolaidd i sicrhau eu bod yn bodloni'r safonau gofynnol cenedlaethol. Y diffyg mwyaf a nodwyd yw'r meini prawf Safonau Gofynnol Cenedlaethol ar staff cymwys o fewn Gwaith Chwarae. Mae hyn yn cael ei gydnabod fel anhawster cenedlaethol, ac rydym yn ceisio diwallu'r angen hwn cyn belled ag y bo'n rhesymol ymarferol (gweler isod) </w:t>
      </w:r>
    </w:p>
    <w:p w14:paraId="6935C1AA" w14:textId="77777777" w:rsidR="00033307" w:rsidRDefault="00033307" w:rsidP="6EE7BE17">
      <w:pPr>
        <w:pStyle w:val="Default"/>
        <w:spacing w:line="240" w:lineRule="auto"/>
        <w:rPr>
          <w:rFonts w:ascii="Arial" w:eastAsia="Arial" w:hAnsi="Arial" w:cs="Arial"/>
        </w:rPr>
      </w:pPr>
    </w:p>
    <w:p w14:paraId="4E538D98" w14:textId="77777777" w:rsidR="00033307" w:rsidRDefault="00000000" w:rsidP="6EE7BE17">
      <w:pPr>
        <w:pStyle w:val="Default"/>
        <w:spacing w:line="240" w:lineRule="auto"/>
        <w:rPr>
          <w:rFonts w:ascii="Arial" w:eastAsia="Arial" w:hAnsi="Arial" w:cs="Arial"/>
        </w:rPr>
      </w:pPr>
      <w:r>
        <w:rPr>
          <w:rFonts w:ascii="Arial" w:eastAsia="Arial" w:hAnsi="Arial" w:cs="Arial"/>
          <w:color w:val="000000"/>
          <w:lang w:val="cy-GB"/>
        </w:rPr>
        <w:t xml:space="preserve">Mae'r arweinydd Datblygu Chwarae wedi bod yn datblygu'r darpariaethau a ddarperir gan yr awdurdod lleol ers dechrau'r rôl yn 2023.  Maent wedi bod yn gweithio i ddatblygu cysondeb y darpariaethau trwy ddatblygu gweithlu rheolaidd ym mhob darpariaeth </w:t>
      </w:r>
      <w:r>
        <w:rPr>
          <w:rFonts w:ascii="Arial" w:eastAsia="Arial" w:hAnsi="Arial" w:cs="Arial"/>
          <w:color w:val="000000"/>
          <w:lang w:val="cy-GB"/>
        </w:rPr>
        <w:lastRenderedPageBreak/>
        <w:t xml:space="preserve">lle darperir hyfforddiant â ffocws.  Gan ddefnyddio arsylwadau ac adborth gan blant, maent wedi prynu adnoddau a newid prosesau cynllunio i wella ansawdd.  Yn 2024 defnyddiwyd Archwiliad Ansawdd Chwarae - (Hawliadau Cyntaf) fel asesiad sylfaenol i bawb.  Bydd yr archwiliad hwn yn cael ei gwblhau eto yn 2025 gan arweinwyr y safle a fydd yn cymryd perchnogaeth o'r cynllun datblygu gyda chefnogaeth yr arweinydd Datblygu Chwarae. </w:t>
      </w:r>
    </w:p>
    <w:p w14:paraId="766BDD34" w14:textId="77777777" w:rsidR="00033307" w:rsidRDefault="00033307" w:rsidP="6EE7BE17">
      <w:pPr>
        <w:pStyle w:val="Default"/>
        <w:spacing w:line="240" w:lineRule="auto"/>
        <w:rPr>
          <w:rFonts w:ascii="Arial" w:eastAsia="Arial" w:hAnsi="Arial" w:cs="Arial"/>
        </w:rPr>
      </w:pPr>
    </w:p>
    <w:p w14:paraId="2311FDB1" w14:textId="77777777" w:rsidR="00033307" w:rsidRDefault="00000000" w:rsidP="6EE7BE17">
      <w:pPr>
        <w:pStyle w:val="Default"/>
        <w:spacing w:line="240" w:lineRule="auto"/>
        <w:rPr>
          <w:rFonts w:ascii="Arial" w:eastAsia="Arial" w:hAnsi="Arial" w:cs="Arial"/>
          <w:lang w:val="en-GB"/>
        </w:rPr>
      </w:pPr>
      <w:r>
        <w:rPr>
          <w:rFonts w:ascii="Arial" w:eastAsia="Arial" w:hAnsi="Arial" w:cs="Arial"/>
          <w:color w:val="000000"/>
          <w:lang w:val="cy-GB"/>
        </w:rPr>
        <w:t>Mae datblygiad proffesiynol parhaus wedi cynyddu gyda gweithredu'r Swyddog Arweiniol Datblygu Chwarae (SADCh). Mae cyfres o hyfforddiant bellach ar gael y gellir ei ddarparu gan y SADCh. Yn ddiweddar, mae'r SADCh wedi dod yn gymwys i ddarparu'r APP L2. Gwobr Lefel 2 Agored Cymru mewn Ymarfer Gwaith Chwarae – mae'r cwrs hwn yn darparu cyflwyniad eang i Waith Chwarae.  Dyma'r gofyniad mynediad ar gyfer y llwybr P3 a rhaid ei gwblhau'n llwyddiannus cyn symud ymlaen i'r cymwysterau eraill yn y gyfres.  Fel cymhwyster annibynnol, mae hefyd yn addas ar gyfer y rhai sy'n gweithio mewn cynlluniau chwarae gwyliau.  Mae'n cynnwys gwybodaeth am bwysigrwydd chwarae, cynhwysiant, theori gwaith chwarae a chreu mannau ar gyfer chwarae.  Un o gamau ADCh 2025 yw darparu'r hyfforddiant hwn i 40% o gynorthwywyr hamdden sy'n gweithio mewn canolfannau hamdden i'w cefnogi i sicrhau y gellir datblygu canolfannau i fod yn ofod chwareus (10% ym mhob un o'r pedair canolfan hamdden). Bydd hyn hefyd yn cefnogi rhaglen Gemau Sir Fynwy.  Gydag ystyriaeth i'r adolygiad ar y gorchymyn eithriadau, bydd hyn yn paratoi'r rhaglen Gemau Sir Fynwy ar gyfer y posibilrwydd y gallai fod angen cofrestru gyda AGC fel rhan o safon briodol.</w:t>
      </w:r>
    </w:p>
    <w:p w14:paraId="043E3510" w14:textId="77777777" w:rsidR="00033307" w:rsidRDefault="00033307" w:rsidP="6EE7BE17">
      <w:pPr>
        <w:pStyle w:val="Default"/>
        <w:spacing w:line="240" w:lineRule="auto"/>
        <w:rPr>
          <w:rFonts w:ascii="Arial" w:eastAsia="Arial" w:hAnsi="Arial" w:cs="Arial"/>
        </w:rPr>
      </w:pPr>
    </w:p>
    <w:p w14:paraId="61865E68" w14:textId="77777777" w:rsidR="00033307" w:rsidRDefault="00000000" w:rsidP="6EE7BE17">
      <w:pPr>
        <w:pStyle w:val="Default"/>
        <w:spacing w:line="240" w:lineRule="auto"/>
        <w:rPr>
          <w:rFonts w:ascii="Arial" w:eastAsia="Arial" w:hAnsi="Arial" w:cs="Arial"/>
        </w:rPr>
      </w:pPr>
      <w:r>
        <w:rPr>
          <w:rFonts w:ascii="Arial" w:eastAsia="Arial" w:hAnsi="Arial" w:cs="Arial"/>
          <w:color w:val="000000"/>
          <w:lang w:val="cy-GB"/>
        </w:rPr>
        <w:t>Bu cyfarfodydd cychwynnol gyda thîm hyfforddi, dysgu a datblygu ALl i weithredu chwarae ar Thinqi- system addysgu'r ALl Bydd hyn yn caniatáu i chwarae fod yn opsiwn i bob gweithiwr ond bathodyn hyfforddi gorfodol i bawb sy'n cael eu cyflogi i weithio gyda phlant mewn capasiti hamdden.  Bydd hyn yn weithred o'r ADCh.</w:t>
      </w:r>
    </w:p>
    <w:p w14:paraId="7AE0B370" w14:textId="77777777" w:rsidR="00033307" w:rsidRDefault="00033307" w:rsidP="6EE7BE17">
      <w:pPr>
        <w:pStyle w:val="Default"/>
        <w:spacing w:line="240" w:lineRule="auto"/>
        <w:rPr>
          <w:rFonts w:ascii="Arial" w:eastAsia="Arial" w:hAnsi="Arial" w:cs="Arial"/>
        </w:rPr>
      </w:pPr>
    </w:p>
    <w:p w14:paraId="1950D2F7" w14:textId="77777777" w:rsidR="00033307" w:rsidRDefault="00000000" w:rsidP="6EE7BE17">
      <w:pPr>
        <w:pStyle w:val="Default"/>
        <w:spacing w:line="240" w:lineRule="auto"/>
        <w:rPr>
          <w:rFonts w:ascii="Arial" w:eastAsia="Arial" w:hAnsi="Arial" w:cs="Arial"/>
          <w:sz w:val="20"/>
          <w:szCs w:val="20"/>
          <w:lang w:val="en-GB"/>
        </w:rPr>
      </w:pPr>
      <w:r>
        <w:rPr>
          <w:rFonts w:ascii="Arial" w:eastAsia="Arial" w:hAnsi="Arial" w:cs="Arial"/>
          <w:color w:val="000000"/>
          <w:lang w:val="cy-GB"/>
        </w:rPr>
        <w:t>Mae'r Arweinydd Datblygu Chwarae yn gyfrifol am gwblhau'r ADCh. Mae eu rôl yn eistedd gyda'r tîm Datblygu Chwaraeon.  Mae hyn yn unigryw ledled Cymru ac mae wedi cael ei gydnabod fel arweinydd y sector.  Mae'r holl swyddogion datblygu chwaraeon wedi'u hyfforddi mewn Gwaith Chwarae ac yn defnyddio'r wybodaeth hon fel rhan o'u gwaith wrth ddatblygu'r agenda chwaraeon ar draws yr awdurdod.  Mae chwarae bellach yn rhan annatod o'r rhaglen arweinyddiaeth, llysgenhadon ifanc, a rhaglen Playmakers. Gyda gweithredu Fframwaith Sefydliad Chwaraeon Cymru, mae chwarae yn eistedd yn briodol i hyn.  Mae ein tîm datblygu chwaraeon yn cymeradwyo chwarae yn barhaus wrth weithredu'r Fframwaith Sylfaen</w:t>
      </w:r>
      <w:r>
        <w:rPr>
          <w:rFonts w:ascii="Arial" w:eastAsia="Arial" w:hAnsi="Arial" w:cs="Arial"/>
          <w:color w:val="000000"/>
          <w:sz w:val="20"/>
          <w:szCs w:val="20"/>
          <w:lang w:val="cy-GB"/>
        </w:rPr>
        <w:t>.</w:t>
      </w:r>
      <w:r>
        <w:rPr>
          <w:rFonts w:ascii="Arial" w:eastAsia="Arial" w:hAnsi="Arial" w:cs="Arial"/>
          <w:color w:val="000000"/>
          <w:lang w:val="cy-GB"/>
        </w:rPr>
        <w:t xml:space="preserve"> </w:t>
      </w:r>
    </w:p>
    <w:p w14:paraId="4CBA0A32" w14:textId="77777777" w:rsidR="00033307" w:rsidRDefault="00033307" w:rsidP="702C4C0E">
      <w:pPr>
        <w:widowControl w:val="0"/>
        <w:autoSpaceDE w:val="0"/>
        <w:autoSpaceDN w:val="0"/>
        <w:adjustRightInd w:val="0"/>
        <w:jc w:val="both"/>
        <w:rPr>
          <w:rFonts w:ascii="Arial" w:hAnsi="Arial" w:cs="Arial"/>
          <w:strike/>
          <w:lang w:val="en-US"/>
        </w:rPr>
      </w:pPr>
    </w:p>
    <w:tbl>
      <w:tblPr>
        <w:tblStyle w:val="TableGrid"/>
        <w:tblW w:w="14057" w:type="dxa"/>
        <w:tblLayout w:type="fixed"/>
        <w:tblLook w:val="06A0" w:firstRow="1" w:lastRow="0" w:firstColumn="1" w:lastColumn="0" w:noHBand="1" w:noVBand="1"/>
      </w:tblPr>
      <w:tblGrid>
        <w:gridCol w:w="14057"/>
      </w:tblGrid>
      <w:tr w:rsidR="006F5F76" w14:paraId="52707044" w14:textId="77777777" w:rsidTr="6EE7BE17">
        <w:trPr>
          <w:trHeight w:val="300"/>
        </w:trPr>
        <w:tc>
          <w:tcPr>
            <w:tcW w:w="14057" w:type="dxa"/>
          </w:tcPr>
          <w:p w14:paraId="18261069" w14:textId="77777777" w:rsidR="47BBD63D" w:rsidRDefault="00000000" w:rsidP="702C4C0E">
            <w:pPr>
              <w:widowControl w:val="0"/>
              <w:jc w:val="both"/>
              <w:rPr>
                <w:rFonts w:ascii="Arial" w:hAnsi="Arial" w:cs="Arial"/>
                <w:b/>
                <w:bCs/>
              </w:rPr>
            </w:pPr>
            <w:r>
              <w:rPr>
                <w:rFonts w:ascii="Arial" w:eastAsia="Arial" w:hAnsi="Arial" w:cs="Arial"/>
                <w:b/>
                <w:bCs/>
                <w:lang w:val="cy-GB"/>
              </w:rPr>
              <w:t>Synergedd polisi, ymgysylltu, eiriolaeth a gwybodaeth:</w:t>
            </w:r>
            <w:r>
              <w:rPr>
                <w:rFonts w:ascii="Arial" w:eastAsia="Arial" w:hAnsi="Arial" w:cs="Arial"/>
                <w:lang w:val="cy-GB"/>
              </w:rPr>
              <w:t xml:space="preserve"> </w:t>
            </w:r>
          </w:p>
          <w:p w14:paraId="0750435F" w14:textId="77777777" w:rsidR="47BBD63D" w:rsidRDefault="00000000" w:rsidP="702C4C0E">
            <w:pPr>
              <w:widowControl w:val="0"/>
              <w:jc w:val="both"/>
            </w:pPr>
            <w:r>
              <w:rPr>
                <w:rFonts w:ascii="Arial" w:eastAsia="Arial" w:hAnsi="Arial" w:cs="Arial"/>
                <w:lang w:val="cy-GB"/>
              </w:rPr>
              <w:t xml:space="preserve">Mater F:   Mesurau a ddefnyddir i hyrwyddo mynediad i chwarae, gan gynnwys darparu gwybodaeth, cyhoeddusrwydd a digwyddiadau </w:t>
            </w:r>
          </w:p>
          <w:p w14:paraId="2D3541F8" w14:textId="77777777" w:rsidR="47BBD63D" w:rsidRDefault="00000000" w:rsidP="702C4C0E">
            <w:pPr>
              <w:widowControl w:val="0"/>
              <w:jc w:val="both"/>
            </w:pPr>
            <w:r>
              <w:rPr>
                <w:rFonts w:ascii="Arial" w:eastAsia="Arial" w:hAnsi="Arial" w:cs="Arial"/>
                <w:lang w:val="cy-GB"/>
              </w:rPr>
              <w:t xml:space="preserve">Mater G:  Cyfleoedd hyfforddiant i'r gweithlu chwarae  </w:t>
            </w:r>
          </w:p>
          <w:p w14:paraId="6F30923F" w14:textId="77777777" w:rsidR="47BBD63D" w:rsidRDefault="00000000" w:rsidP="702C4C0E">
            <w:pPr>
              <w:widowControl w:val="0"/>
              <w:jc w:val="both"/>
            </w:pPr>
            <w:r>
              <w:rPr>
                <w:rFonts w:ascii="Arial" w:eastAsia="Arial" w:hAnsi="Arial" w:cs="Arial"/>
                <w:lang w:val="cy-GB"/>
              </w:rPr>
              <w:t xml:space="preserve">Mater H:  Lefel ymgysylltu a chyfranogiad cymunedol   </w:t>
            </w:r>
          </w:p>
          <w:p w14:paraId="35675BD8" w14:textId="77777777" w:rsidR="47BBD63D" w:rsidRDefault="00000000" w:rsidP="702C4C0E">
            <w:pPr>
              <w:widowControl w:val="0"/>
              <w:jc w:val="both"/>
            </w:pPr>
            <w:r>
              <w:rPr>
                <w:rFonts w:ascii="Arial" w:eastAsia="Arial" w:hAnsi="Arial" w:cs="Arial"/>
                <w:lang w:val="cy-GB"/>
              </w:rPr>
              <w:lastRenderedPageBreak/>
              <w:t xml:space="preserve">Mater I:   I ba raddau y mae polisïau eraill awdurdod lleol yn ystyried yr angen i wella cyfleoedd chwarae i blant </w:t>
            </w:r>
          </w:p>
          <w:p w14:paraId="593B491B" w14:textId="77777777" w:rsidR="702C4C0E" w:rsidRDefault="702C4C0E" w:rsidP="702C4C0E">
            <w:pPr>
              <w:rPr>
                <w:rFonts w:ascii="Arial" w:hAnsi="Arial" w:cs="Arial"/>
              </w:rPr>
            </w:pPr>
          </w:p>
        </w:tc>
      </w:tr>
    </w:tbl>
    <w:p w14:paraId="3E8FCA47" w14:textId="77777777" w:rsidR="73BFD3ED" w:rsidRDefault="00000000" w:rsidP="702C4C0E">
      <w:pPr>
        <w:widowControl w:val="0"/>
        <w:spacing w:after="160"/>
        <w:contextualSpacing/>
        <w:jc w:val="both"/>
        <w:rPr>
          <w:rFonts w:ascii="Arial" w:hAnsi="Arial" w:cs="Arial"/>
        </w:rPr>
      </w:pPr>
      <w:r w:rsidRPr="6EE7BE17">
        <w:rPr>
          <w:rFonts w:ascii="Arial" w:hAnsi="Arial" w:cs="Arial"/>
        </w:rPr>
        <w:lastRenderedPageBreak/>
        <w:t xml:space="preserve">  </w:t>
      </w:r>
      <w:r w:rsidR="00282688" w:rsidRPr="6EE7BE17">
        <w:rPr>
          <w:rFonts w:ascii="Arial" w:hAnsi="Arial" w:cs="Arial"/>
        </w:rPr>
        <w:t xml:space="preserve"> </w:t>
      </w:r>
    </w:p>
    <w:p w14:paraId="2D4FDD03" w14:textId="77777777" w:rsidR="00C05611" w:rsidRPr="00FC1547" w:rsidRDefault="00000000" w:rsidP="4006FB60">
      <w:pPr>
        <w:widowControl w:val="0"/>
        <w:autoSpaceDE w:val="0"/>
        <w:autoSpaceDN w:val="0"/>
        <w:adjustRightInd w:val="0"/>
        <w:spacing w:after="160"/>
        <w:contextualSpacing/>
        <w:jc w:val="both"/>
        <w:rPr>
          <w:rFonts w:ascii="Arial" w:hAnsi="Arial" w:cs="Arial"/>
        </w:rPr>
      </w:pPr>
      <w:r>
        <w:rPr>
          <w:rFonts w:ascii="Arial" w:eastAsia="Arial" w:hAnsi="Arial" w:cs="Arial"/>
          <w:lang w:val="cy-GB"/>
        </w:rPr>
        <w:t xml:space="preserve">Mae tîm Chwarae MonLife wedi bod yn gweithio gyda thîm Marchnata MonLife i ddatblygu ardal fwy cadarn o wefan MonLife. Mae hyn yn cynnwys gwybodaeth am yr hyn sydd ar gael ar gyfer darpariaeth chwarae a mannau ar gyfer chwarae yn Sir Fynwy.  Mae'r ardal hefyd yn cynnwys gwybodaeth am bwysigrwydd chwarae, gan gysylltu ag amrywiaeth o borth gwybodaeth a all roi cyngor ac arweiniad i deuluoedd ar chwarae.  Mae hefyd yn cynnwys yr holl adroddiadau a dogfennau ADCh wedi'u diweddaru a hanesyddol. Mae timau cyfryngau cymdeithasol ar gyfer MonLife hefyd yn hyrwyddo'r darpariaethau sydd ar gael ac fel rhan o'u hymgysylltiad â "chynnwys meddal", yn hyrwyddo pwysigrwydd chwarae, hawliau a chanllawiau.  O ymgynghori â rhieni ar gyfer ADCh 2025, nodwyd bod 52% o rieni yn defnyddio cyfryngau cymdeithasol a gwefan MonLife/Cyngor Sir Fynwy i gael gafael ar wybodaeth am gyfleoedd ac arweiniad ar chwarae. Mae'n weithred o ADCh 2025 i barhau i hyrwyddo chwarae trwy ein cyfryngau cymdeithasol a'n llwyfannau ar-lein. Mae gweithio trawsbartneriaeth yn parhau i sicrhau bod Gwasanaeth Gwybodaeth i Deuluoedd y cyngor yn cael ei ddefnyddio i hyrwyddo cyfleoedd i chwarae o fewn yr awdurdod lleol.  </w:t>
      </w:r>
    </w:p>
    <w:p w14:paraId="6BDE800C" w14:textId="77777777" w:rsidR="00C05611" w:rsidRPr="00FC1547" w:rsidRDefault="00000000" w:rsidP="4006FB60">
      <w:pPr>
        <w:widowControl w:val="0"/>
        <w:autoSpaceDE w:val="0"/>
        <w:autoSpaceDN w:val="0"/>
        <w:adjustRightInd w:val="0"/>
        <w:spacing w:after="160"/>
        <w:contextualSpacing/>
        <w:jc w:val="both"/>
      </w:pPr>
      <w:r w:rsidRPr="6EE7BE17">
        <w:rPr>
          <w:rFonts w:ascii="Arial" w:hAnsi="Arial" w:cs="Arial"/>
        </w:rPr>
        <w:t xml:space="preserve"> </w:t>
      </w:r>
    </w:p>
    <w:p w14:paraId="51E342E5" w14:textId="77777777" w:rsidR="00C05611" w:rsidRPr="00FC1547" w:rsidRDefault="00000000" w:rsidP="4006FB60">
      <w:pPr>
        <w:widowControl w:val="0"/>
        <w:autoSpaceDE w:val="0"/>
        <w:autoSpaceDN w:val="0"/>
        <w:adjustRightInd w:val="0"/>
        <w:spacing w:after="160"/>
        <w:contextualSpacing/>
        <w:jc w:val="both"/>
      </w:pPr>
      <w:r>
        <w:rPr>
          <w:rFonts w:ascii="Arial" w:eastAsia="Arial" w:hAnsi="Arial" w:cs="Arial"/>
          <w:lang w:val="cy-GB"/>
        </w:rPr>
        <w:t xml:space="preserve">Dathlwyd Diwrnod Chwarae Cenedlaethol 2024 trwy gynnig diwrnod llawn o gyfleoedd chwarae yn ardal Cil-y-coed.  Roedd pob cyfle yn rhad ac am ddim ar y pwynt mynediad a hyrwyddwyd pwysigrwydd chwarae trwy gydol y dydd.  Gwelodd y digwyddiad amrywiaeth o weithgareddau gan gynnwys adeiladu tân, wal ddringo, reslo swmo, adeiladu ffau, chwarae blêr a chwaraeon. Darparodd adrannau ar draws yr awdurdod lleol weithgareddau am ddim gan gynnwys, y gwasanaeth ieuenctid, treftadaeth ac atyniadau, gwasanaethau hamdden, cymdeithas dai Sir Fynwy a chymunedau a lles. Hyrwyddwyd y digwyddiad fel un sy'n hygyrch i'r awdurdod lleol cyfan.  Roedd tua 400 o bobl wedi mynychu'r digwyddiad. Mae wedi cael ei gymeradwyo y bydd hyn yn digwydd eto yn 2025 gyda'r opsiwn i gynnal dau ddigwyddiad, un yn y Gogledd ac un yn y De.  Yn ogystal â'r digwyddiad personol, roedd chwarae yn cael ei hyrwyddo'n rheolaidd ar gyfryngau cymdeithasol gan ddefnyddio negeseuon i ddarparu syniadau ar chwarae cost isel.  </w:t>
      </w:r>
    </w:p>
    <w:p w14:paraId="168A32D2" w14:textId="77777777" w:rsidR="00C05611" w:rsidRPr="00FC1547" w:rsidRDefault="00C05611" w:rsidP="4006FB60">
      <w:pPr>
        <w:widowControl w:val="0"/>
        <w:autoSpaceDE w:val="0"/>
        <w:autoSpaceDN w:val="0"/>
        <w:adjustRightInd w:val="0"/>
        <w:spacing w:after="160"/>
        <w:contextualSpacing/>
        <w:jc w:val="both"/>
        <w:rPr>
          <w:rFonts w:ascii="Arial" w:hAnsi="Arial" w:cs="Arial"/>
        </w:rPr>
      </w:pPr>
    </w:p>
    <w:p w14:paraId="4ECC5DC8" w14:textId="77777777" w:rsidR="00C05611" w:rsidRPr="00FC1547" w:rsidRDefault="00000000" w:rsidP="4006FB60">
      <w:pPr>
        <w:widowControl w:val="0"/>
        <w:autoSpaceDE w:val="0"/>
        <w:autoSpaceDN w:val="0"/>
        <w:adjustRightInd w:val="0"/>
        <w:spacing w:after="160"/>
        <w:contextualSpacing/>
        <w:jc w:val="both"/>
        <w:rPr>
          <w:rFonts w:ascii="Arial" w:hAnsi="Arial" w:cs="Arial"/>
        </w:rPr>
      </w:pPr>
      <w:r>
        <w:rPr>
          <w:rFonts w:ascii="Arial" w:eastAsia="Arial" w:hAnsi="Arial" w:cs="Arial"/>
          <w:lang w:val="cy-GB"/>
        </w:rPr>
        <w:t xml:space="preserve">Mae'r tîm cymunedau a lles yn cael eu hadleoli i MonLife o fis Mawrth 2025.  Mae'r tîm hwn yn cysylltu â chymunedau Sir Fynwy gan gefnogi gydag amrywiaeth o wasanaethau.  Mae'r rhain yn cynnwys, ysgolion sy'n canolbwyntio ar y gymuned, mynd i'r afael â thlodi a hyrwyddo cymorth cymunedol.  Yn hanesyddol, mae'r tîm hwn wedi cynhyrchu ffordd o gyflwyno chwarae stryd sy'n cefnogi cau ffyrdd mewn ystadau tai er mwyn caniatáu i blant chwarae ar y strydoedd.  Gyda newidiadau i reolaeth a strwythur, mae'r gwaith ar hyn wedi'i atal, fodd bynnag, mae'r strwythur yn dal i fod yn gadarn i barhau.  Mae gan y Swyddog Arweiniol Datblygu Chwarae (SADCh) gysylltiadau cryf â'r tîm hwn eisoes a bydd yr ail-leoli yn caniatáu i hyn ddatblygu ymhellach. </w:t>
      </w:r>
    </w:p>
    <w:p w14:paraId="1136A40A" w14:textId="77777777" w:rsidR="00C05611" w:rsidRPr="00FC1547" w:rsidRDefault="00000000" w:rsidP="4006FB60">
      <w:pPr>
        <w:widowControl w:val="0"/>
        <w:autoSpaceDE w:val="0"/>
        <w:autoSpaceDN w:val="0"/>
        <w:adjustRightInd w:val="0"/>
        <w:spacing w:after="160"/>
        <w:contextualSpacing/>
        <w:jc w:val="both"/>
      </w:pPr>
      <w:r w:rsidRPr="6EE7BE17">
        <w:rPr>
          <w:rFonts w:ascii="Arial" w:hAnsi="Arial" w:cs="Arial"/>
        </w:rPr>
        <w:t xml:space="preserve"> </w:t>
      </w:r>
    </w:p>
    <w:p w14:paraId="783FDA10" w14:textId="77777777" w:rsidR="00C05611" w:rsidRPr="00FC1547" w:rsidRDefault="00000000" w:rsidP="4006FB60">
      <w:pPr>
        <w:widowControl w:val="0"/>
        <w:autoSpaceDE w:val="0"/>
        <w:autoSpaceDN w:val="0"/>
        <w:adjustRightInd w:val="0"/>
        <w:spacing w:after="160"/>
        <w:contextualSpacing/>
        <w:jc w:val="both"/>
        <w:rPr>
          <w:rFonts w:ascii="Arial" w:hAnsi="Arial" w:cs="Arial"/>
        </w:rPr>
      </w:pPr>
      <w:r>
        <w:rPr>
          <w:rFonts w:ascii="Arial" w:eastAsia="Arial" w:hAnsi="Arial" w:cs="Arial"/>
          <w:lang w:val="cy-GB"/>
        </w:rPr>
        <w:lastRenderedPageBreak/>
        <w:t>Mae arweinydd ysgolion sy'n canolbwyntio ar y gymuned wedi gweithio gyda'r SADCh a Chwarae Cymru i gefnogi dwy ysgol i agor eu tiroedd ar gyfer defnyddio chwarae ar ôl ysgol. Mae hyn wedi profi'n llwyddiannus gydag astudiaethau achos cryf.  Un o gamau gweithredu'r ADCh yw datblygu'r gwaith hwn ymhellach gyda mwy o ysgolion gyda ffocws penodol ar ysgolion mewn ardaloedd gwledig.</w:t>
      </w:r>
    </w:p>
    <w:p w14:paraId="449D8E20" w14:textId="77777777" w:rsidR="00C05611" w:rsidRPr="00FC1547" w:rsidRDefault="00C05611" w:rsidP="4006FB60">
      <w:pPr>
        <w:widowControl w:val="0"/>
        <w:autoSpaceDE w:val="0"/>
        <w:autoSpaceDN w:val="0"/>
        <w:adjustRightInd w:val="0"/>
        <w:spacing w:after="160"/>
        <w:contextualSpacing/>
        <w:jc w:val="both"/>
        <w:rPr>
          <w:rFonts w:ascii="Arial" w:hAnsi="Arial" w:cs="Arial"/>
        </w:rPr>
      </w:pPr>
    </w:p>
    <w:p w14:paraId="317C2252" w14:textId="594B56FB" w:rsidR="00C05611" w:rsidRPr="00E215FD" w:rsidRDefault="00000000" w:rsidP="4006FB60">
      <w:pPr>
        <w:widowControl w:val="0"/>
        <w:autoSpaceDE w:val="0"/>
        <w:autoSpaceDN w:val="0"/>
        <w:adjustRightInd w:val="0"/>
        <w:spacing w:after="160"/>
        <w:contextualSpacing/>
        <w:jc w:val="both"/>
      </w:pPr>
      <w:r w:rsidRPr="6EE7BE17">
        <w:rPr>
          <w:rFonts w:ascii="Arial" w:hAnsi="Arial" w:cs="Arial"/>
        </w:rPr>
        <w:t xml:space="preserve"> </w:t>
      </w:r>
    </w:p>
    <w:p w14:paraId="023D62F5" w14:textId="77777777" w:rsidR="00C05611" w:rsidRPr="00D32F85" w:rsidRDefault="00000000" w:rsidP="1023C453">
      <w:pPr>
        <w:tabs>
          <w:tab w:val="center" w:pos="4153"/>
          <w:tab w:val="right" w:pos="8306"/>
        </w:tabs>
        <w:ind w:left="34"/>
        <w:jc w:val="both"/>
        <w:rPr>
          <w:rFonts w:ascii="Arial" w:hAnsi="Arial" w:cs="Arial"/>
          <w:b/>
          <w:bCs/>
        </w:rPr>
      </w:pPr>
      <w:r>
        <w:rPr>
          <w:rFonts w:ascii="Arial" w:eastAsia="Arial" w:hAnsi="Arial" w:cs="Arial"/>
          <w:b/>
          <w:bCs/>
          <w:lang w:val="cy-GB"/>
        </w:rPr>
        <w:t>Y Ffordd Ymlaen</w:t>
      </w:r>
    </w:p>
    <w:p w14:paraId="080A0934" w14:textId="77777777" w:rsidR="00C05611" w:rsidRPr="00D32F85" w:rsidRDefault="00C05611" w:rsidP="1023C453">
      <w:pPr>
        <w:tabs>
          <w:tab w:val="center" w:pos="4153"/>
          <w:tab w:val="right" w:pos="8306"/>
        </w:tabs>
        <w:ind w:left="34"/>
        <w:jc w:val="both"/>
        <w:rPr>
          <w:rFonts w:ascii="Arial" w:hAnsi="Arial" w:cs="Arial"/>
        </w:rPr>
      </w:pPr>
    </w:p>
    <w:p w14:paraId="040FCC37" w14:textId="77777777" w:rsidR="00C05611" w:rsidRDefault="00000000" w:rsidP="1023C453">
      <w:pPr>
        <w:spacing w:after="160"/>
        <w:contextualSpacing/>
        <w:jc w:val="both"/>
        <w:rPr>
          <w:rFonts w:ascii="Arial" w:hAnsi="Arial" w:cs="Arial"/>
        </w:rPr>
      </w:pPr>
      <w:r>
        <w:rPr>
          <w:rFonts w:ascii="Arial" w:eastAsia="Arial" w:hAnsi="Arial" w:cs="Arial"/>
          <w:lang w:val="cy-GB"/>
        </w:rPr>
        <w:t xml:space="preserve">Y bwriad yw bod y meysydd gweithredu hyn yn parhau i fod yn ffocws gweithredu dros gyfnod 3 blynedd nesaf yr Asesiad Digonolrwydd Chwarae (2025 - 2028), y bydd y Grŵp Strategaeth Chwarae yn mynd i'r afael ag ef. </w:t>
      </w:r>
    </w:p>
    <w:p w14:paraId="6D1A068D" w14:textId="77777777" w:rsidR="00C05611" w:rsidRPr="00D32F85" w:rsidRDefault="00C05611" w:rsidP="1023C453">
      <w:pPr>
        <w:spacing w:after="160"/>
        <w:contextualSpacing/>
        <w:jc w:val="both"/>
        <w:rPr>
          <w:rFonts w:ascii="Arial" w:hAnsi="Arial" w:cs="Arial"/>
        </w:rPr>
      </w:pPr>
    </w:p>
    <w:p w14:paraId="1A7A4318" w14:textId="77777777" w:rsidR="00CB23D9" w:rsidRDefault="00000000" w:rsidP="1023C453">
      <w:pPr>
        <w:spacing w:after="160"/>
        <w:contextualSpacing/>
        <w:jc w:val="both"/>
        <w:rPr>
          <w:rFonts w:ascii="Arial" w:hAnsi="Arial" w:cs="Arial"/>
        </w:rPr>
      </w:pPr>
      <w:r>
        <w:rPr>
          <w:rFonts w:ascii="Arial" w:eastAsia="Arial" w:hAnsi="Arial" w:cs="Arial"/>
          <w:lang w:val="cy-GB"/>
        </w:rPr>
        <w:t xml:space="preserve">Nododd rownd gyllideb 2025 barhad y </w:t>
      </w:r>
      <w:r>
        <w:rPr>
          <w:rFonts w:ascii="Arial" w:eastAsia="Arial" w:hAnsi="Arial" w:cs="Arial"/>
          <w:b/>
          <w:bCs/>
          <w:lang w:val="cy-GB"/>
        </w:rPr>
        <w:t>Swyddog Arweiniol Datblygu Chwarae</w:t>
      </w:r>
      <w:r>
        <w:rPr>
          <w:rFonts w:ascii="Arial" w:eastAsia="Arial" w:hAnsi="Arial" w:cs="Arial"/>
          <w:lang w:val="cy-GB"/>
        </w:rPr>
        <w:t xml:space="preserve"> i gyfrannu at gyfeiriad strategol a chyflawni chwarae ar draws Sir Fynwy ac i fonitro'r cynllun gweithredu. </w:t>
      </w:r>
    </w:p>
    <w:p w14:paraId="5F6CA3A4" w14:textId="77777777" w:rsidR="00CB23D9" w:rsidRDefault="00CB23D9" w:rsidP="1023C453">
      <w:pPr>
        <w:spacing w:after="160"/>
        <w:contextualSpacing/>
        <w:jc w:val="both"/>
        <w:rPr>
          <w:rFonts w:ascii="Arial" w:hAnsi="Arial" w:cs="Arial"/>
        </w:rPr>
      </w:pPr>
    </w:p>
    <w:p w14:paraId="65CEC60F" w14:textId="77777777" w:rsidR="00C05611" w:rsidRDefault="00000000" w:rsidP="1023C453">
      <w:pPr>
        <w:spacing w:after="160"/>
        <w:contextualSpacing/>
        <w:jc w:val="both"/>
        <w:rPr>
          <w:rFonts w:ascii="Arial" w:hAnsi="Arial" w:cs="Arial"/>
        </w:rPr>
      </w:pPr>
      <w:r>
        <w:rPr>
          <w:rFonts w:ascii="Arial" w:eastAsia="Arial" w:hAnsi="Arial" w:cs="Arial"/>
          <w:lang w:val="cy-GB"/>
        </w:rPr>
        <w:t xml:space="preserve">Bydd y swydd hon, sydd wedi'i lleoli yn Nhimau Ieuenctid, Cymunedol a Chwaraeon a Chymunedol MonLife, yn cydlynu'r dyletswyddau chwarae statudol ac yn cydlynu ac yn cefnogi'r Grŵp Strategaeth Chwarae. </w:t>
      </w:r>
    </w:p>
    <w:p w14:paraId="4891147A" w14:textId="77777777" w:rsidR="4006FB60" w:rsidRDefault="4006FB60" w:rsidP="4006FB60">
      <w:pPr>
        <w:spacing w:after="160"/>
        <w:contextualSpacing/>
        <w:jc w:val="both"/>
        <w:rPr>
          <w:rFonts w:ascii="Arial" w:hAnsi="Arial" w:cs="Arial"/>
        </w:rPr>
      </w:pPr>
    </w:p>
    <w:p w14:paraId="00CB5CCC" w14:textId="77777777" w:rsidR="00C05611" w:rsidRPr="00C05611" w:rsidRDefault="00000000" w:rsidP="6EE7BE17">
      <w:pPr>
        <w:spacing w:after="160"/>
        <w:contextualSpacing/>
        <w:jc w:val="both"/>
        <w:rPr>
          <w:rFonts w:ascii="Arial" w:hAnsi="Arial" w:cs="Arial"/>
          <w:i/>
          <w:iCs/>
        </w:rPr>
      </w:pPr>
      <w:r>
        <w:rPr>
          <w:rFonts w:ascii="Arial" w:eastAsia="Arial" w:hAnsi="Arial" w:cs="Arial"/>
          <w:i/>
          <w:iCs/>
          <w:lang w:val="cy-GB"/>
        </w:rPr>
        <w:t>Fel sy'n ofynnol gan ganllawiau, amlygir y camau gweithredu arfaethedig ar gyfer 2025/2026 yn erbyn y materion statudol isod.</w:t>
      </w:r>
      <w:r>
        <w:rPr>
          <w:rFonts w:ascii="Arial" w:eastAsia="Arial" w:hAnsi="Arial" w:cs="Arial"/>
          <w:lang w:val="cy-GB"/>
        </w:rPr>
        <w:t xml:space="preserve"> </w:t>
      </w:r>
    </w:p>
    <w:p w14:paraId="14B3B4BC" w14:textId="77777777" w:rsidR="4006FB60" w:rsidRDefault="4006FB60" w:rsidP="4006FB60">
      <w:pPr>
        <w:jc w:val="both"/>
        <w:rPr>
          <w:rFonts w:ascii="Arial" w:hAnsi="Arial" w:cs="Arial"/>
        </w:rPr>
      </w:pPr>
    </w:p>
    <w:p w14:paraId="4D2953BC" w14:textId="77777777" w:rsidR="4006FB60" w:rsidRDefault="4006FB60" w:rsidP="4006FB60">
      <w:pPr>
        <w:jc w:val="both"/>
        <w:rPr>
          <w:rFonts w:ascii="Arial" w:hAnsi="Arial" w:cs="Arial"/>
        </w:rPr>
      </w:pPr>
    </w:p>
    <w:p w14:paraId="457E248E" w14:textId="77777777" w:rsidR="39436653" w:rsidRDefault="00000000" w:rsidP="6EE7BE17">
      <w:pPr>
        <w:spacing w:line="240" w:lineRule="auto"/>
        <w:rPr>
          <w:rFonts w:ascii="Arial" w:eastAsia="Arial" w:hAnsi="Arial" w:cs="Arial"/>
          <w:color w:val="000000" w:themeColor="text1"/>
          <w:sz w:val="28"/>
          <w:szCs w:val="28"/>
        </w:rPr>
      </w:pPr>
      <w:r>
        <w:rPr>
          <w:rFonts w:ascii="Arial" w:eastAsia="Arial" w:hAnsi="Arial" w:cs="Arial"/>
          <w:b/>
          <w:bCs/>
          <w:color w:val="000000"/>
          <w:sz w:val="28"/>
          <w:szCs w:val="28"/>
          <w:lang w:val="cy-GB"/>
        </w:rPr>
        <w:t xml:space="preserve">Cynllun Gweithredu Chwarae Digonolrwydd Chwarae </w:t>
      </w:r>
      <w:r>
        <w:rPr>
          <w:rFonts w:ascii="Arial" w:eastAsia="Arial" w:hAnsi="Arial" w:cs="Arial"/>
          <w:b/>
          <w:bCs/>
          <w:i/>
          <w:iCs/>
          <w:color w:val="000000"/>
          <w:sz w:val="28"/>
          <w:szCs w:val="28"/>
          <w:lang w:val="cy-GB"/>
        </w:rPr>
        <w:t>(2025)</w:t>
      </w:r>
      <w:r>
        <w:rPr>
          <w:rFonts w:ascii="Arial" w:eastAsia="Arial" w:hAnsi="Arial" w:cs="Arial"/>
          <w:color w:val="000000"/>
          <w:sz w:val="28"/>
          <w:szCs w:val="28"/>
          <w:lang w:val="cy-GB"/>
        </w:rPr>
        <w:t xml:space="preserve"> </w:t>
      </w:r>
    </w:p>
    <w:p w14:paraId="134D483C" w14:textId="77777777" w:rsidR="4006FB60" w:rsidRDefault="4006FB60" w:rsidP="6EE7BE17">
      <w:pPr>
        <w:spacing w:line="240" w:lineRule="auto"/>
        <w:rPr>
          <w:rFonts w:ascii="Arial" w:eastAsia="Arial" w:hAnsi="Arial" w:cs="Arial"/>
          <w:color w:val="000000" w:themeColor="text1"/>
        </w:rPr>
      </w:pPr>
    </w:p>
    <w:p w14:paraId="16D8E7D0" w14:textId="77777777" w:rsidR="39436653" w:rsidRDefault="00000000" w:rsidP="6EE7BE17">
      <w:pPr>
        <w:widowControl w:val="0"/>
        <w:spacing w:line="240" w:lineRule="auto"/>
        <w:rPr>
          <w:rFonts w:ascii="Arial" w:eastAsia="Arial" w:hAnsi="Arial" w:cs="Arial"/>
          <w:color w:val="000000" w:themeColor="text1"/>
        </w:rPr>
      </w:pPr>
      <w:r>
        <w:rPr>
          <w:rFonts w:ascii="Arial" w:eastAsia="Arial" w:hAnsi="Arial" w:cs="Arial"/>
          <w:b/>
          <w:bCs/>
          <w:color w:val="000000"/>
          <w:lang w:val="cy-GB"/>
        </w:rPr>
        <w:t xml:space="preserve">Camau i'w cymryd i fynd i'r afael â'r materion / diffygion a gofnodwyd yn yr Asesiad Digonolrwydd Chwarae er mwyn sicrhau digon o gyfleoedd i chwarae. </w:t>
      </w:r>
      <w:r>
        <w:rPr>
          <w:rFonts w:ascii="Arial" w:eastAsia="Arial" w:hAnsi="Arial" w:cs="Arial"/>
          <w:color w:val="000000"/>
          <w:lang w:val="cy-GB"/>
        </w:rPr>
        <w:t xml:space="preserve"> </w:t>
      </w:r>
    </w:p>
    <w:p w14:paraId="1A41CB04" w14:textId="77777777" w:rsidR="4006FB60" w:rsidRDefault="4006FB60" w:rsidP="6EE7BE17">
      <w:pPr>
        <w:widowControl w:val="0"/>
        <w:spacing w:line="240" w:lineRule="auto"/>
        <w:rPr>
          <w:rFonts w:ascii="Arial" w:eastAsia="Arial" w:hAnsi="Arial" w:cs="Arial"/>
          <w:color w:val="000000" w:themeColor="text1"/>
        </w:rPr>
      </w:pPr>
    </w:p>
    <w:p w14:paraId="6916119F" w14:textId="77777777" w:rsidR="39436653" w:rsidRDefault="00000000" w:rsidP="6EE7BE17">
      <w:pPr>
        <w:widowControl w:val="0"/>
        <w:spacing w:line="240" w:lineRule="auto"/>
        <w:rPr>
          <w:rFonts w:ascii="Arial" w:eastAsia="Arial" w:hAnsi="Arial" w:cs="Arial"/>
          <w:color w:val="000000" w:themeColor="text1"/>
        </w:rPr>
      </w:pPr>
      <w:r>
        <w:rPr>
          <w:rFonts w:ascii="Arial" w:eastAsia="Arial" w:hAnsi="Arial" w:cs="Arial"/>
          <w:b/>
          <w:bCs/>
          <w:color w:val="000000"/>
          <w:lang w:val="cy-GB"/>
        </w:rPr>
        <w:t>Camau gweithredu arfaethedig ar gyfer y cyfnod o (1 Ebrill 2025 – 31 Mawrth 2026)</w:t>
      </w:r>
      <w:r>
        <w:rPr>
          <w:rFonts w:ascii="Arial" w:eastAsia="Arial" w:hAnsi="Arial" w:cs="Arial"/>
          <w:color w:val="000000"/>
          <w:lang w:val="cy-GB"/>
        </w:rPr>
        <w:t xml:space="preserve"> </w:t>
      </w:r>
    </w:p>
    <w:p w14:paraId="0EAEF14F" w14:textId="77777777" w:rsidR="4006FB60" w:rsidRDefault="4006FB60" w:rsidP="6EE7BE17">
      <w:pPr>
        <w:widowControl w:val="0"/>
        <w:spacing w:line="240" w:lineRule="auto"/>
        <w:rPr>
          <w:rFonts w:ascii="Arial" w:eastAsia="Arial" w:hAnsi="Arial" w:cs="Arial"/>
          <w:color w:val="000000" w:themeColor="text1"/>
        </w:rPr>
      </w:pPr>
    </w:p>
    <w:p w14:paraId="686C106E" w14:textId="77777777" w:rsidR="4006FB60" w:rsidRDefault="4006FB60" w:rsidP="6EE7BE17">
      <w:pPr>
        <w:tabs>
          <w:tab w:val="left" w:pos="6143"/>
        </w:tabs>
        <w:spacing w:line="240" w:lineRule="auto"/>
        <w:rPr>
          <w:rFonts w:ascii="Calibri" w:eastAsia="Calibri" w:hAnsi="Calibri" w:cs="Calibri"/>
          <w:color w:val="000000" w:themeColor="text1"/>
        </w:rPr>
      </w:pPr>
    </w:p>
    <w:tbl>
      <w:tblPr>
        <w:tblStyle w:val="TableGrid"/>
        <w:tblW w:w="1402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45"/>
        <w:gridCol w:w="2176"/>
        <w:gridCol w:w="2126"/>
        <w:gridCol w:w="1417"/>
        <w:gridCol w:w="1675"/>
        <w:gridCol w:w="1586"/>
        <w:gridCol w:w="1704"/>
      </w:tblGrid>
      <w:tr w:rsidR="006F5F76" w14:paraId="3E8F85EC" w14:textId="77777777" w:rsidTr="00E215FD">
        <w:trPr>
          <w:trHeight w:val="300"/>
        </w:trPr>
        <w:tc>
          <w:tcPr>
            <w:tcW w:w="3345" w:type="dxa"/>
            <w:tcMar>
              <w:left w:w="105" w:type="dxa"/>
              <w:right w:w="105" w:type="dxa"/>
            </w:tcMar>
          </w:tcPr>
          <w:p w14:paraId="14BF36A9" w14:textId="77777777" w:rsidR="4006FB60" w:rsidRDefault="00000000" w:rsidP="6EE7BE17">
            <w:pPr>
              <w:tabs>
                <w:tab w:val="left" w:pos="6143"/>
              </w:tabs>
              <w:rPr>
                <w:rFonts w:ascii="Arial" w:eastAsia="Arial" w:hAnsi="Arial" w:cs="Arial"/>
                <w:sz w:val="20"/>
                <w:szCs w:val="20"/>
              </w:rPr>
            </w:pPr>
            <w:r>
              <w:rPr>
                <w:rFonts w:ascii="Arial" w:eastAsia="Arial" w:hAnsi="Arial" w:cs="Arial"/>
                <w:b/>
                <w:bCs/>
                <w:sz w:val="20"/>
                <w:szCs w:val="20"/>
                <w:lang w:val="cy-GB"/>
              </w:rPr>
              <w:lastRenderedPageBreak/>
              <w:t>Thema / Materion</w:t>
            </w:r>
            <w:r>
              <w:rPr>
                <w:rFonts w:ascii="Arial" w:eastAsia="Arial" w:hAnsi="Arial" w:cs="Arial"/>
                <w:sz w:val="20"/>
                <w:szCs w:val="20"/>
                <w:lang w:val="cy-GB"/>
              </w:rPr>
              <w:t xml:space="preserve"> </w:t>
            </w:r>
          </w:p>
        </w:tc>
        <w:tc>
          <w:tcPr>
            <w:tcW w:w="2176" w:type="dxa"/>
            <w:tcMar>
              <w:left w:w="105" w:type="dxa"/>
              <w:right w:w="105" w:type="dxa"/>
            </w:tcMar>
          </w:tcPr>
          <w:p w14:paraId="06A0BE0D" w14:textId="77777777" w:rsidR="4006FB60" w:rsidRDefault="00000000" w:rsidP="6EE7BE17">
            <w:pPr>
              <w:tabs>
                <w:tab w:val="left" w:pos="6143"/>
              </w:tabs>
              <w:rPr>
                <w:rFonts w:ascii="Arial" w:eastAsia="Arial" w:hAnsi="Arial" w:cs="Arial"/>
                <w:sz w:val="20"/>
                <w:szCs w:val="20"/>
              </w:rPr>
            </w:pPr>
            <w:r>
              <w:rPr>
                <w:rFonts w:ascii="Arial" w:eastAsia="Arial" w:hAnsi="Arial" w:cs="Arial"/>
                <w:b/>
                <w:bCs/>
                <w:sz w:val="20"/>
                <w:szCs w:val="20"/>
                <w:lang w:val="cy-GB"/>
              </w:rPr>
              <w:t>Gweithredu i gyflawni digon o gyfleoedd chwarae</w:t>
            </w:r>
            <w:r>
              <w:rPr>
                <w:rFonts w:ascii="Arial" w:eastAsia="Arial" w:hAnsi="Arial" w:cs="Arial"/>
                <w:sz w:val="20"/>
                <w:szCs w:val="20"/>
                <w:lang w:val="cy-GB"/>
              </w:rPr>
              <w:t xml:space="preserve"> </w:t>
            </w:r>
          </w:p>
        </w:tc>
        <w:tc>
          <w:tcPr>
            <w:tcW w:w="2126" w:type="dxa"/>
            <w:tcMar>
              <w:left w:w="105" w:type="dxa"/>
              <w:right w:w="105" w:type="dxa"/>
            </w:tcMar>
          </w:tcPr>
          <w:p w14:paraId="5FA7A53A" w14:textId="77777777" w:rsidR="4006FB60" w:rsidRDefault="00000000" w:rsidP="6EE7BE17">
            <w:pPr>
              <w:tabs>
                <w:tab w:val="left" w:pos="6143"/>
              </w:tabs>
              <w:rPr>
                <w:rFonts w:ascii="Arial" w:eastAsia="Arial" w:hAnsi="Arial" w:cs="Arial"/>
              </w:rPr>
            </w:pPr>
            <w:r>
              <w:rPr>
                <w:rFonts w:ascii="Arial" w:eastAsia="Arial" w:hAnsi="Arial" w:cs="Arial"/>
                <w:b/>
                <w:bCs/>
                <w:lang w:val="cy-GB"/>
              </w:rPr>
              <w:t>Blaenoriaethau</w:t>
            </w:r>
            <w:r>
              <w:rPr>
                <w:rFonts w:ascii="Arial" w:eastAsia="Arial" w:hAnsi="Arial" w:cs="Arial"/>
                <w:lang w:val="cy-GB"/>
              </w:rPr>
              <w:t xml:space="preserve"> </w:t>
            </w:r>
          </w:p>
        </w:tc>
        <w:tc>
          <w:tcPr>
            <w:tcW w:w="1417" w:type="dxa"/>
            <w:tcMar>
              <w:left w:w="105" w:type="dxa"/>
              <w:right w:w="105" w:type="dxa"/>
            </w:tcMar>
          </w:tcPr>
          <w:p w14:paraId="3D7A9E3A" w14:textId="77777777" w:rsidR="4006FB60" w:rsidRDefault="00000000" w:rsidP="6EE7BE17">
            <w:pPr>
              <w:tabs>
                <w:tab w:val="left" w:pos="6143"/>
              </w:tabs>
              <w:rPr>
                <w:rFonts w:ascii="Arial" w:eastAsia="Arial" w:hAnsi="Arial" w:cs="Arial"/>
              </w:rPr>
            </w:pPr>
            <w:r>
              <w:rPr>
                <w:rFonts w:ascii="Arial" w:eastAsia="Arial" w:hAnsi="Arial" w:cs="Arial"/>
                <w:b/>
                <w:bCs/>
                <w:lang w:val="cy-GB"/>
              </w:rPr>
              <w:t>Cerrig Milltir</w:t>
            </w:r>
          </w:p>
        </w:tc>
        <w:tc>
          <w:tcPr>
            <w:tcW w:w="1675" w:type="dxa"/>
            <w:tcMar>
              <w:left w:w="105" w:type="dxa"/>
              <w:right w:w="105" w:type="dxa"/>
            </w:tcMar>
          </w:tcPr>
          <w:p w14:paraId="2414F016" w14:textId="77777777" w:rsidR="4006FB60" w:rsidRDefault="00000000" w:rsidP="6EE7BE17">
            <w:pPr>
              <w:tabs>
                <w:tab w:val="left" w:pos="6143"/>
              </w:tabs>
              <w:rPr>
                <w:rFonts w:ascii="Arial" w:eastAsia="Arial" w:hAnsi="Arial" w:cs="Arial"/>
              </w:rPr>
            </w:pPr>
            <w:r>
              <w:rPr>
                <w:rFonts w:ascii="Arial" w:eastAsia="Arial" w:hAnsi="Arial" w:cs="Arial"/>
                <w:b/>
                <w:bCs/>
                <w:lang w:val="cy-GB"/>
              </w:rPr>
              <w:t>Adnoddau sydd eu hangen</w:t>
            </w:r>
            <w:r>
              <w:rPr>
                <w:rFonts w:ascii="Arial" w:eastAsia="Arial" w:hAnsi="Arial" w:cs="Arial"/>
                <w:lang w:val="cy-GB"/>
              </w:rPr>
              <w:t xml:space="preserve"> </w:t>
            </w:r>
          </w:p>
        </w:tc>
        <w:tc>
          <w:tcPr>
            <w:tcW w:w="1586" w:type="dxa"/>
            <w:tcMar>
              <w:left w:w="105" w:type="dxa"/>
              <w:right w:w="105" w:type="dxa"/>
            </w:tcMar>
          </w:tcPr>
          <w:p w14:paraId="524B4DBD" w14:textId="77777777" w:rsidR="4006FB60" w:rsidRDefault="00000000" w:rsidP="6EE7BE17">
            <w:pPr>
              <w:tabs>
                <w:tab w:val="left" w:pos="6143"/>
              </w:tabs>
              <w:rPr>
                <w:rFonts w:ascii="Arial" w:eastAsia="Arial" w:hAnsi="Arial" w:cs="Arial"/>
              </w:rPr>
            </w:pPr>
            <w:r>
              <w:rPr>
                <w:rFonts w:ascii="Arial" w:eastAsia="Arial" w:hAnsi="Arial" w:cs="Arial"/>
                <w:b/>
                <w:bCs/>
                <w:lang w:val="cy-GB"/>
              </w:rPr>
              <w:t>Ffynhonnell ariannu</w:t>
            </w:r>
            <w:r>
              <w:rPr>
                <w:rFonts w:ascii="Arial" w:eastAsia="Arial" w:hAnsi="Arial" w:cs="Arial"/>
                <w:lang w:val="cy-GB"/>
              </w:rPr>
              <w:t xml:space="preserve"> </w:t>
            </w:r>
          </w:p>
        </w:tc>
        <w:tc>
          <w:tcPr>
            <w:tcW w:w="1704" w:type="dxa"/>
            <w:tcMar>
              <w:left w:w="105" w:type="dxa"/>
              <w:right w:w="105" w:type="dxa"/>
            </w:tcMar>
          </w:tcPr>
          <w:p w14:paraId="2DF22C05" w14:textId="77777777" w:rsidR="4006FB60" w:rsidRDefault="00000000" w:rsidP="6EE7BE17">
            <w:pPr>
              <w:tabs>
                <w:tab w:val="left" w:pos="6143"/>
              </w:tabs>
              <w:rPr>
                <w:rFonts w:ascii="Arial" w:eastAsia="Arial" w:hAnsi="Arial" w:cs="Arial"/>
              </w:rPr>
            </w:pPr>
            <w:r>
              <w:rPr>
                <w:rFonts w:ascii="Arial" w:eastAsia="Arial" w:hAnsi="Arial" w:cs="Arial"/>
                <w:b/>
                <w:bCs/>
                <w:lang w:val="cy-GB"/>
              </w:rPr>
              <w:t>Person Arweiniol</w:t>
            </w:r>
            <w:r>
              <w:rPr>
                <w:rFonts w:ascii="Arial" w:eastAsia="Arial" w:hAnsi="Arial" w:cs="Arial"/>
                <w:lang w:val="cy-GB"/>
              </w:rPr>
              <w:t xml:space="preserve"> </w:t>
            </w:r>
          </w:p>
        </w:tc>
      </w:tr>
      <w:tr w:rsidR="006F5F76" w14:paraId="0B2EEE59" w14:textId="77777777" w:rsidTr="00E215FD">
        <w:trPr>
          <w:trHeight w:val="300"/>
        </w:trPr>
        <w:tc>
          <w:tcPr>
            <w:tcW w:w="3345" w:type="dxa"/>
            <w:tcMar>
              <w:left w:w="105" w:type="dxa"/>
              <w:right w:w="105" w:type="dxa"/>
            </w:tcMar>
          </w:tcPr>
          <w:p w14:paraId="23117ADD" w14:textId="77777777" w:rsidR="4006FB60" w:rsidRDefault="00000000" w:rsidP="6EE7BE17">
            <w:pPr>
              <w:rPr>
                <w:rFonts w:ascii="Arial" w:eastAsia="Arial" w:hAnsi="Arial" w:cs="Arial"/>
                <w:sz w:val="20"/>
                <w:szCs w:val="20"/>
              </w:rPr>
            </w:pPr>
            <w:r>
              <w:rPr>
                <w:rFonts w:ascii="Arial" w:eastAsia="Arial" w:hAnsi="Arial" w:cs="Arial"/>
                <w:b/>
                <w:bCs/>
                <w:sz w:val="20"/>
                <w:szCs w:val="20"/>
                <w:lang w:val="cy-GB"/>
              </w:rPr>
              <w:t xml:space="preserve">Poblogaeth </w:t>
            </w:r>
            <w:r>
              <w:rPr>
                <w:rFonts w:ascii="Arial" w:eastAsia="Arial" w:hAnsi="Arial" w:cs="Arial"/>
                <w:sz w:val="20"/>
                <w:szCs w:val="20"/>
                <w:lang w:val="cy-GB"/>
              </w:rPr>
              <w:t xml:space="preserve">[Materion A, B, E].  </w:t>
            </w:r>
          </w:p>
          <w:p w14:paraId="70A338BD" w14:textId="77777777" w:rsidR="4006FB60" w:rsidRDefault="4006FB60" w:rsidP="6EE7BE17">
            <w:pPr>
              <w:rPr>
                <w:rFonts w:ascii="Arial" w:eastAsia="Arial" w:hAnsi="Arial" w:cs="Arial"/>
                <w:sz w:val="20"/>
                <w:szCs w:val="20"/>
              </w:rPr>
            </w:pPr>
          </w:p>
          <w:p w14:paraId="40C49D4D" w14:textId="77777777" w:rsidR="4006FB60" w:rsidRDefault="00000000" w:rsidP="6EE7BE17">
            <w:pPr>
              <w:pStyle w:val="ListParagraph"/>
              <w:numPr>
                <w:ilvl w:val="0"/>
                <w:numId w:val="10"/>
              </w:numPr>
              <w:spacing w:after="0" w:line="276" w:lineRule="auto"/>
              <w:rPr>
                <w:rFonts w:ascii="Arial" w:eastAsia="Arial" w:hAnsi="Arial" w:cs="Arial"/>
                <w:color w:val="000000" w:themeColor="text1"/>
                <w:sz w:val="20"/>
                <w:szCs w:val="20"/>
              </w:rPr>
            </w:pPr>
            <w:r>
              <w:rPr>
                <w:rFonts w:ascii="Arial" w:eastAsia="Arial" w:hAnsi="Arial" w:cs="Arial"/>
                <w:color w:val="000000"/>
                <w:sz w:val="20"/>
                <w:szCs w:val="20"/>
                <w:lang w:val="cy-GB"/>
              </w:rPr>
              <w:t>Mae anghenion chwarae plant sy'n siarad Cymraeg yn cael eu deall a'u darparu ar eu cyfer</w:t>
            </w:r>
          </w:p>
          <w:p w14:paraId="51D36984" w14:textId="77777777" w:rsidR="4006FB60" w:rsidRDefault="4006FB60" w:rsidP="6EE7BE17">
            <w:pPr>
              <w:spacing w:line="276" w:lineRule="auto"/>
              <w:rPr>
                <w:rFonts w:ascii="Arial" w:eastAsia="Arial" w:hAnsi="Arial" w:cs="Arial"/>
                <w:sz w:val="20"/>
                <w:szCs w:val="20"/>
              </w:rPr>
            </w:pPr>
          </w:p>
          <w:p w14:paraId="3683BEED" w14:textId="77777777" w:rsidR="4006FB60" w:rsidRDefault="4006FB60" w:rsidP="6EE7BE17">
            <w:pPr>
              <w:spacing w:line="276" w:lineRule="auto"/>
              <w:rPr>
                <w:rFonts w:ascii="Arial" w:eastAsia="Arial" w:hAnsi="Arial" w:cs="Arial"/>
                <w:sz w:val="20"/>
                <w:szCs w:val="20"/>
              </w:rPr>
            </w:pPr>
          </w:p>
          <w:p w14:paraId="774058FE" w14:textId="77777777" w:rsidR="4006FB60" w:rsidRDefault="4006FB60" w:rsidP="6EE7BE17">
            <w:pPr>
              <w:spacing w:line="276" w:lineRule="auto"/>
              <w:rPr>
                <w:rFonts w:ascii="Arial" w:eastAsia="Arial" w:hAnsi="Arial" w:cs="Arial"/>
                <w:sz w:val="20"/>
                <w:szCs w:val="20"/>
              </w:rPr>
            </w:pPr>
          </w:p>
          <w:p w14:paraId="7AA312BD" w14:textId="77777777" w:rsidR="4006FB60" w:rsidRDefault="4006FB60" w:rsidP="6EE7BE17">
            <w:pPr>
              <w:spacing w:line="276" w:lineRule="auto"/>
              <w:rPr>
                <w:rFonts w:ascii="Arial" w:eastAsia="Arial" w:hAnsi="Arial" w:cs="Arial"/>
                <w:sz w:val="20"/>
                <w:szCs w:val="20"/>
              </w:rPr>
            </w:pPr>
          </w:p>
          <w:p w14:paraId="5D12D046" w14:textId="77777777" w:rsidR="4006FB60" w:rsidRDefault="4006FB60" w:rsidP="6EE7BE17">
            <w:pPr>
              <w:spacing w:line="276" w:lineRule="auto"/>
              <w:rPr>
                <w:rFonts w:ascii="Arial" w:eastAsia="Arial" w:hAnsi="Arial" w:cs="Arial"/>
                <w:sz w:val="20"/>
                <w:szCs w:val="20"/>
              </w:rPr>
            </w:pPr>
          </w:p>
          <w:p w14:paraId="35CCF1C2" w14:textId="77777777" w:rsidR="4006FB60" w:rsidRDefault="4006FB60" w:rsidP="6EE7BE17">
            <w:pPr>
              <w:spacing w:line="276" w:lineRule="auto"/>
              <w:rPr>
                <w:rFonts w:ascii="Arial" w:eastAsia="Arial" w:hAnsi="Arial" w:cs="Arial"/>
                <w:sz w:val="20"/>
                <w:szCs w:val="20"/>
              </w:rPr>
            </w:pPr>
          </w:p>
          <w:p w14:paraId="126381A3" w14:textId="77777777" w:rsidR="4006FB60" w:rsidRDefault="4006FB60" w:rsidP="6EE7BE17">
            <w:pPr>
              <w:spacing w:line="276" w:lineRule="auto"/>
              <w:rPr>
                <w:rFonts w:ascii="Arial" w:eastAsia="Arial" w:hAnsi="Arial" w:cs="Arial"/>
                <w:sz w:val="20"/>
                <w:szCs w:val="20"/>
              </w:rPr>
            </w:pPr>
          </w:p>
          <w:p w14:paraId="0E70FBBF" w14:textId="77777777" w:rsidR="4006FB60" w:rsidRDefault="4006FB60" w:rsidP="6EE7BE17">
            <w:pPr>
              <w:spacing w:line="276" w:lineRule="auto"/>
              <w:rPr>
                <w:rFonts w:ascii="Arial" w:eastAsia="Arial" w:hAnsi="Arial" w:cs="Arial"/>
                <w:sz w:val="20"/>
                <w:szCs w:val="20"/>
              </w:rPr>
            </w:pPr>
          </w:p>
          <w:p w14:paraId="1F768456" w14:textId="77777777" w:rsidR="4006FB60" w:rsidRDefault="4006FB60" w:rsidP="6EE7BE17">
            <w:pPr>
              <w:spacing w:line="276" w:lineRule="auto"/>
              <w:rPr>
                <w:rFonts w:ascii="Arial" w:eastAsia="Arial" w:hAnsi="Arial" w:cs="Arial"/>
                <w:sz w:val="20"/>
                <w:szCs w:val="20"/>
              </w:rPr>
            </w:pPr>
          </w:p>
          <w:p w14:paraId="20BFA8B1" w14:textId="77777777" w:rsidR="4006FB60" w:rsidRDefault="4006FB60" w:rsidP="6EE7BE17">
            <w:pPr>
              <w:spacing w:line="276" w:lineRule="auto"/>
              <w:rPr>
                <w:rFonts w:ascii="Arial" w:eastAsia="Arial" w:hAnsi="Arial" w:cs="Arial"/>
                <w:sz w:val="20"/>
                <w:szCs w:val="20"/>
              </w:rPr>
            </w:pPr>
          </w:p>
          <w:p w14:paraId="73B752C8" w14:textId="77777777" w:rsidR="4006FB60" w:rsidRDefault="4006FB60" w:rsidP="6EE7BE17">
            <w:pPr>
              <w:spacing w:line="276" w:lineRule="auto"/>
              <w:rPr>
                <w:rFonts w:ascii="Arial" w:eastAsia="Arial" w:hAnsi="Arial" w:cs="Arial"/>
                <w:sz w:val="20"/>
                <w:szCs w:val="20"/>
              </w:rPr>
            </w:pPr>
          </w:p>
          <w:p w14:paraId="5AEFC39B" w14:textId="77777777" w:rsidR="4006FB60" w:rsidRDefault="4006FB60" w:rsidP="6EE7BE17">
            <w:pPr>
              <w:spacing w:line="276" w:lineRule="auto"/>
              <w:rPr>
                <w:rFonts w:ascii="Arial" w:eastAsia="Arial" w:hAnsi="Arial" w:cs="Arial"/>
                <w:sz w:val="20"/>
                <w:szCs w:val="20"/>
              </w:rPr>
            </w:pPr>
          </w:p>
          <w:p w14:paraId="3B300260" w14:textId="77777777" w:rsidR="4006FB60" w:rsidRDefault="4006FB60" w:rsidP="6EE7BE17">
            <w:pPr>
              <w:spacing w:line="276" w:lineRule="auto"/>
              <w:rPr>
                <w:rFonts w:ascii="Arial" w:eastAsia="Arial" w:hAnsi="Arial" w:cs="Arial"/>
                <w:sz w:val="20"/>
                <w:szCs w:val="20"/>
              </w:rPr>
            </w:pPr>
          </w:p>
          <w:p w14:paraId="3BD7FA63" w14:textId="77777777" w:rsidR="4006FB60" w:rsidRDefault="4006FB60" w:rsidP="6EE7BE17">
            <w:pPr>
              <w:spacing w:line="276" w:lineRule="auto"/>
              <w:rPr>
                <w:rFonts w:ascii="Arial" w:eastAsia="Arial" w:hAnsi="Arial" w:cs="Arial"/>
                <w:sz w:val="20"/>
                <w:szCs w:val="20"/>
              </w:rPr>
            </w:pPr>
          </w:p>
          <w:p w14:paraId="606E8ED6" w14:textId="77777777" w:rsidR="4006FB60" w:rsidRDefault="00000000" w:rsidP="6EE7BE17">
            <w:pPr>
              <w:pStyle w:val="ListParagraph"/>
              <w:numPr>
                <w:ilvl w:val="0"/>
                <w:numId w:val="10"/>
              </w:numPr>
              <w:spacing w:after="0" w:line="276" w:lineRule="auto"/>
              <w:rPr>
                <w:rFonts w:ascii="Arial" w:eastAsia="Arial" w:hAnsi="Arial" w:cs="Arial"/>
                <w:color w:val="000000" w:themeColor="text1"/>
                <w:sz w:val="20"/>
                <w:szCs w:val="20"/>
              </w:rPr>
            </w:pPr>
            <w:r>
              <w:rPr>
                <w:rFonts w:ascii="Arial" w:eastAsia="Arial" w:hAnsi="Arial" w:cs="Arial"/>
                <w:color w:val="000000"/>
                <w:sz w:val="20"/>
                <w:szCs w:val="20"/>
                <w:lang w:val="cy-GB"/>
              </w:rPr>
              <w:t xml:space="preserve">Mae anghenion chwarae ac anghenion cymorth plant anabl yn cael eu deall a'u darparu ar eu cyfer </w:t>
            </w:r>
          </w:p>
          <w:p w14:paraId="0C6A97C3" w14:textId="77777777" w:rsidR="4006FB60" w:rsidRDefault="4006FB60" w:rsidP="6EE7BE17">
            <w:pPr>
              <w:spacing w:line="276" w:lineRule="auto"/>
              <w:rPr>
                <w:rFonts w:ascii="Arial" w:eastAsia="Arial" w:hAnsi="Arial" w:cs="Arial"/>
                <w:sz w:val="20"/>
                <w:szCs w:val="20"/>
              </w:rPr>
            </w:pPr>
          </w:p>
          <w:p w14:paraId="704CDC85" w14:textId="77777777" w:rsidR="4006FB60" w:rsidRDefault="4006FB60" w:rsidP="6EE7BE17">
            <w:pPr>
              <w:spacing w:line="276" w:lineRule="auto"/>
              <w:rPr>
                <w:rFonts w:ascii="Arial" w:eastAsia="Arial" w:hAnsi="Arial" w:cs="Arial"/>
                <w:sz w:val="20"/>
                <w:szCs w:val="20"/>
              </w:rPr>
            </w:pPr>
          </w:p>
          <w:p w14:paraId="4FB4BB7F" w14:textId="77777777" w:rsidR="4006FB60" w:rsidRDefault="4006FB60" w:rsidP="6EE7BE17">
            <w:pPr>
              <w:spacing w:line="276" w:lineRule="auto"/>
              <w:rPr>
                <w:rFonts w:ascii="Arial" w:eastAsia="Arial" w:hAnsi="Arial" w:cs="Arial"/>
                <w:sz w:val="20"/>
                <w:szCs w:val="20"/>
              </w:rPr>
            </w:pPr>
          </w:p>
          <w:p w14:paraId="6389E79A" w14:textId="77777777" w:rsidR="4006FB60" w:rsidRDefault="4006FB60" w:rsidP="6EE7BE17">
            <w:pPr>
              <w:spacing w:line="276" w:lineRule="auto"/>
              <w:rPr>
                <w:rFonts w:ascii="Arial" w:eastAsia="Arial" w:hAnsi="Arial" w:cs="Arial"/>
                <w:sz w:val="20"/>
                <w:szCs w:val="20"/>
              </w:rPr>
            </w:pPr>
          </w:p>
          <w:p w14:paraId="3C86F170" w14:textId="77777777" w:rsidR="4006FB60" w:rsidRDefault="4006FB60" w:rsidP="6EE7BE17">
            <w:pPr>
              <w:spacing w:line="276" w:lineRule="auto"/>
              <w:rPr>
                <w:rFonts w:ascii="Arial" w:eastAsia="Arial" w:hAnsi="Arial" w:cs="Arial"/>
                <w:sz w:val="20"/>
                <w:szCs w:val="20"/>
              </w:rPr>
            </w:pPr>
          </w:p>
          <w:p w14:paraId="1FE91E25" w14:textId="77777777" w:rsidR="4006FB60" w:rsidRDefault="4006FB60" w:rsidP="6EE7BE17">
            <w:pPr>
              <w:spacing w:line="276" w:lineRule="auto"/>
              <w:rPr>
                <w:rFonts w:ascii="Arial" w:eastAsia="Arial" w:hAnsi="Arial" w:cs="Arial"/>
                <w:sz w:val="20"/>
                <w:szCs w:val="20"/>
              </w:rPr>
            </w:pPr>
          </w:p>
          <w:p w14:paraId="4D363DB8" w14:textId="77777777" w:rsidR="4006FB60" w:rsidRDefault="4006FB60" w:rsidP="6EE7BE17">
            <w:pPr>
              <w:spacing w:line="276" w:lineRule="auto"/>
              <w:rPr>
                <w:rFonts w:ascii="Arial" w:eastAsia="Arial" w:hAnsi="Arial" w:cs="Arial"/>
                <w:sz w:val="20"/>
                <w:szCs w:val="20"/>
              </w:rPr>
            </w:pPr>
          </w:p>
          <w:p w14:paraId="34EA923D" w14:textId="77777777" w:rsidR="4006FB60" w:rsidRDefault="4006FB60" w:rsidP="6EE7BE17">
            <w:pPr>
              <w:spacing w:line="276" w:lineRule="auto"/>
              <w:rPr>
                <w:rFonts w:ascii="Arial" w:eastAsia="Arial" w:hAnsi="Arial" w:cs="Arial"/>
                <w:sz w:val="20"/>
                <w:szCs w:val="20"/>
              </w:rPr>
            </w:pPr>
          </w:p>
          <w:p w14:paraId="25F8F232" w14:textId="77777777" w:rsidR="4006FB60" w:rsidRDefault="4006FB60" w:rsidP="6EE7BE17">
            <w:pPr>
              <w:spacing w:line="276" w:lineRule="auto"/>
              <w:rPr>
                <w:rFonts w:ascii="Arial" w:eastAsia="Arial" w:hAnsi="Arial" w:cs="Arial"/>
                <w:sz w:val="20"/>
                <w:szCs w:val="20"/>
              </w:rPr>
            </w:pPr>
          </w:p>
          <w:p w14:paraId="5A703F4E" w14:textId="77777777" w:rsidR="4006FB60" w:rsidRDefault="4006FB60" w:rsidP="6EE7BE17">
            <w:pPr>
              <w:spacing w:line="276" w:lineRule="auto"/>
              <w:rPr>
                <w:rFonts w:ascii="Arial" w:eastAsia="Arial" w:hAnsi="Arial" w:cs="Arial"/>
                <w:sz w:val="20"/>
                <w:szCs w:val="20"/>
              </w:rPr>
            </w:pPr>
          </w:p>
          <w:p w14:paraId="1F3976B1" w14:textId="77777777" w:rsidR="4006FB60" w:rsidRDefault="4006FB60" w:rsidP="6EE7BE17">
            <w:pPr>
              <w:spacing w:line="276" w:lineRule="auto"/>
              <w:rPr>
                <w:rFonts w:ascii="Arial" w:eastAsia="Arial" w:hAnsi="Arial" w:cs="Arial"/>
                <w:sz w:val="20"/>
                <w:szCs w:val="20"/>
              </w:rPr>
            </w:pPr>
          </w:p>
          <w:p w14:paraId="714AAFCF" w14:textId="77777777" w:rsidR="4006FB60" w:rsidRDefault="4006FB60" w:rsidP="6EE7BE17">
            <w:pPr>
              <w:spacing w:line="276" w:lineRule="auto"/>
              <w:rPr>
                <w:rFonts w:ascii="Arial" w:eastAsia="Arial" w:hAnsi="Arial" w:cs="Arial"/>
                <w:sz w:val="20"/>
                <w:szCs w:val="20"/>
              </w:rPr>
            </w:pPr>
          </w:p>
          <w:p w14:paraId="5947861E" w14:textId="77777777" w:rsidR="4006FB60" w:rsidRDefault="4006FB60" w:rsidP="6EE7BE17">
            <w:pPr>
              <w:spacing w:line="276" w:lineRule="auto"/>
              <w:rPr>
                <w:rFonts w:ascii="Arial" w:eastAsia="Arial" w:hAnsi="Arial" w:cs="Arial"/>
                <w:sz w:val="20"/>
                <w:szCs w:val="20"/>
              </w:rPr>
            </w:pPr>
          </w:p>
          <w:p w14:paraId="27F118B9" w14:textId="77777777" w:rsidR="4006FB60" w:rsidRDefault="4006FB60" w:rsidP="6EE7BE17">
            <w:pPr>
              <w:spacing w:line="276" w:lineRule="auto"/>
              <w:rPr>
                <w:rFonts w:ascii="Arial" w:eastAsia="Arial" w:hAnsi="Arial" w:cs="Arial"/>
                <w:sz w:val="20"/>
                <w:szCs w:val="20"/>
              </w:rPr>
            </w:pPr>
          </w:p>
          <w:p w14:paraId="674E334B" w14:textId="77777777" w:rsidR="4006FB60" w:rsidRDefault="4006FB60" w:rsidP="6EE7BE17">
            <w:pPr>
              <w:spacing w:line="276" w:lineRule="auto"/>
              <w:rPr>
                <w:rFonts w:ascii="Arial" w:eastAsia="Arial" w:hAnsi="Arial" w:cs="Arial"/>
                <w:sz w:val="20"/>
                <w:szCs w:val="20"/>
              </w:rPr>
            </w:pPr>
          </w:p>
          <w:p w14:paraId="3E12A607" w14:textId="77777777" w:rsidR="4006FB60" w:rsidRDefault="00000000" w:rsidP="6EE7BE17">
            <w:pPr>
              <w:pStyle w:val="ListParagraph"/>
              <w:numPr>
                <w:ilvl w:val="0"/>
                <w:numId w:val="10"/>
              </w:numPr>
              <w:spacing w:after="0" w:line="276" w:lineRule="auto"/>
              <w:rPr>
                <w:rFonts w:ascii="Arial" w:eastAsia="Arial" w:hAnsi="Arial" w:cs="Arial"/>
                <w:color w:val="000000" w:themeColor="text1"/>
                <w:sz w:val="20"/>
                <w:szCs w:val="20"/>
              </w:rPr>
            </w:pPr>
            <w:r>
              <w:rPr>
                <w:rFonts w:ascii="Arial" w:eastAsia="Arial" w:hAnsi="Arial" w:cs="Arial"/>
                <w:color w:val="000000"/>
                <w:sz w:val="20"/>
                <w:szCs w:val="20"/>
                <w:lang w:val="cy-GB"/>
              </w:rPr>
              <w:t xml:space="preserve">Mae gan brosiectau a darparwyr chwarae fynediad at ystod o adnoddau sy'n cefnogi cynhwysiant </w:t>
            </w:r>
          </w:p>
          <w:p w14:paraId="6C7835F4" w14:textId="77777777" w:rsidR="4006FB60" w:rsidRDefault="4006FB60" w:rsidP="6EE7BE17">
            <w:pPr>
              <w:pStyle w:val="ListParagraph"/>
              <w:spacing w:after="0" w:line="276" w:lineRule="auto"/>
              <w:rPr>
                <w:rFonts w:ascii="Arial" w:eastAsia="Arial" w:hAnsi="Arial" w:cs="Arial"/>
                <w:color w:val="000000" w:themeColor="text1"/>
                <w:sz w:val="20"/>
                <w:szCs w:val="20"/>
              </w:rPr>
            </w:pPr>
          </w:p>
          <w:p w14:paraId="5ABAC28E" w14:textId="77777777" w:rsidR="4006FB60" w:rsidRDefault="4006FB60" w:rsidP="6EE7BE17">
            <w:pPr>
              <w:tabs>
                <w:tab w:val="left" w:pos="6143"/>
              </w:tabs>
              <w:rPr>
                <w:rFonts w:ascii="Arial" w:eastAsia="Arial" w:hAnsi="Arial" w:cs="Arial"/>
                <w:sz w:val="20"/>
                <w:szCs w:val="20"/>
              </w:rPr>
            </w:pPr>
          </w:p>
        </w:tc>
        <w:tc>
          <w:tcPr>
            <w:tcW w:w="2176" w:type="dxa"/>
            <w:tcMar>
              <w:left w:w="105" w:type="dxa"/>
              <w:right w:w="105" w:type="dxa"/>
            </w:tcMar>
          </w:tcPr>
          <w:p w14:paraId="49C6B799" w14:textId="77777777" w:rsidR="4006FB60" w:rsidRDefault="4006FB60" w:rsidP="6EE7BE17">
            <w:pPr>
              <w:tabs>
                <w:tab w:val="left" w:pos="6143"/>
              </w:tabs>
              <w:rPr>
                <w:rFonts w:ascii="Arial" w:eastAsia="Arial" w:hAnsi="Arial" w:cs="Arial"/>
                <w:sz w:val="20"/>
                <w:szCs w:val="20"/>
              </w:rPr>
            </w:pPr>
          </w:p>
          <w:p w14:paraId="677E45A4" w14:textId="77777777" w:rsidR="4006FB60" w:rsidRDefault="4006FB60" w:rsidP="6EE7BE17">
            <w:pPr>
              <w:tabs>
                <w:tab w:val="left" w:pos="6143"/>
              </w:tabs>
              <w:rPr>
                <w:rFonts w:ascii="Arial" w:eastAsia="Arial" w:hAnsi="Arial" w:cs="Arial"/>
                <w:sz w:val="20"/>
                <w:szCs w:val="20"/>
              </w:rPr>
            </w:pPr>
          </w:p>
          <w:p w14:paraId="72429558" w14:textId="77777777" w:rsidR="4006FB60" w:rsidRDefault="4006FB60" w:rsidP="6EE7BE17">
            <w:pPr>
              <w:tabs>
                <w:tab w:val="left" w:pos="6143"/>
              </w:tabs>
              <w:rPr>
                <w:rFonts w:ascii="Arial" w:eastAsia="Arial" w:hAnsi="Arial" w:cs="Arial"/>
                <w:sz w:val="20"/>
                <w:szCs w:val="20"/>
              </w:rPr>
            </w:pPr>
          </w:p>
          <w:p w14:paraId="7F6838F7"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Parhau i sicrhau bod digon o staff sy'n siarad Cymraeg ym mhob darpariaeth chwarae i ganiatáu i blant sy'n siarad Cymraeg gyfathrebu drwy</w:t>
            </w:r>
            <w:r>
              <w:rPr>
                <w:rFonts w:ascii="Arial" w:eastAsia="Arial" w:hAnsi="Arial" w:cs="Arial"/>
                <w:b/>
                <w:bCs/>
                <w:sz w:val="20"/>
                <w:szCs w:val="20"/>
                <w:lang w:val="cy-GB"/>
              </w:rPr>
              <w:t xml:space="preserve"> </w:t>
            </w:r>
            <w:r>
              <w:rPr>
                <w:rFonts w:ascii="Arial" w:eastAsia="Arial" w:hAnsi="Arial" w:cs="Arial"/>
                <w:sz w:val="20"/>
                <w:szCs w:val="20"/>
                <w:lang w:val="cy-GB"/>
              </w:rPr>
              <w:t>gyfrwng y Gymraeg. Sicrhau bod yr holl adnoddau'n ddwyieithog.  Monitro'r broses o weithredu Cymraeg achlysurol cyn belled ag y bo'n</w:t>
            </w:r>
            <w:r>
              <w:rPr>
                <w:rFonts w:ascii="Arial" w:eastAsia="Arial" w:hAnsi="Arial" w:cs="Arial"/>
                <w:b/>
                <w:bCs/>
                <w:sz w:val="20"/>
                <w:szCs w:val="20"/>
                <w:lang w:val="cy-GB"/>
              </w:rPr>
              <w:t xml:space="preserve"> </w:t>
            </w:r>
            <w:r>
              <w:rPr>
                <w:rFonts w:ascii="Arial" w:eastAsia="Arial" w:hAnsi="Arial" w:cs="Arial"/>
                <w:sz w:val="20"/>
                <w:szCs w:val="20"/>
                <w:lang w:val="cy-GB"/>
              </w:rPr>
              <w:t>rhesymol ymarferol.</w:t>
            </w:r>
          </w:p>
          <w:p w14:paraId="5C5E606D" w14:textId="77777777" w:rsidR="4006FB60" w:rsidRDefault="4006FB60" w:rsidP="6EE7BE17">
            <w:pPr>
              <w:tabs>
                <w:tab w:val="left" w:pos="6143"/>
              </w:tabs>
              <w:rPr>
                <w:rFonts w:ascii="Arial" w:eastAsia="Arial" w:hAnsi="Arial" w:cs="Arial"/>
                <w:sz w:val="20"/>
                <w:szCs w:val="20"/>
              </w:rPr>
            </w:pPr>
          </w:p>
          <w:p w14:paraId="2BA629D0"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Byddwn yn parhau i weithio gyda rhanddeiliaid sy'n cefnogi plant sydd ag anableddau ac anghenion ychwanegol. </w:t>
            </w:r>
          </w:p>
          <w:p w14:paraId="209EDFD7" w14:textId="77777777" w:rsidR="4006FB60" w:rsidRDefault="4006FB60" w:rsidP="6EE7BE17">
            <w:pPr>
              <w:tabs>
                <w:tab w:val="left" w:pos="6143"/>
              </w:tabs>
              <w:rPr>
                <w:rFonts w:ascii="Arial" w:eastAsia="Arial" w:hAnsi="Arial" w:cs="Arial"/>
                <w:sz w:val="20"/>
                <w:szCs w:val="20"/>
              </w:rPr>
            </w:pPr>
          </w:p>
          <w:p w14:paraId="09FDF554"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Bydd dull mwy ymarferol yn cael ei drefnu a'i weithredu i sicrhau y gellir ymgynghori ag anghenion plant </w:t>
            </w:r>
            <w:r>
              <w:rPr>
                <w:rFonts w:ascii="Arial" w:eastAsia="Arial" w:hAnsi="Arial" w:cs="Arial"/>
                <w:sz w:val="20"/>
                <w:szCs w:val="20"/>
                <w:lang w:val="cy-GB"/>
              </w:rPr>
              <w:lastRenderedPageBreak/>
              <w:t>anabl mewn ffordd fwy ystyrlon.  Bydd tîm Chwarae MonLife yn gweithio'n agos gyda'r gwasanaethau comisiynu i gyflawni hyn.</w:t>
            </w:r>
          </w:p>
          <w:p w14:paraId="6EB95029" w14:textId="77777777" w:rsidR="4006FB60" w:rsidRDefault="4006FB60" w:rsidP="6EE7BE17">
            <w:pPr>
              <w:tabs>
                <w:tab w:val="left" w:pos="6143"/>
              </w:tabs>
              <w:rPr>
                <w:rFonts w:ascii="Arial" w:eastAsia="Arial" w:hAnsi="Arial" w:cs="Arial"/>
                <w:sz w:val="20"/>
                <w:szCs w:val="20"/>
              </w:rPr>
            </w:pPr>
          </w:p>
          <w:p w14:paraId="56451B05" w14:textId="77777777" w:rsidR="4006FB60" w:rsidRDefault="4006FB60" w:rsidP="6EE7BE17">
            <w:pPr>
              <w:tabs>
                <w:tab w:val="left" w:pos="6143"/>
              </w:tabs>
              <w:rPr>
                <w:rFonts w:ascii="Arial" w:eastAsia="Arial" w:hAnsi="Arial" w:cs="Arial"/>
                <w:sz w:val="20"/>
                <w:szCs w:val="20"/>
              </w:rPr>
            </w:pPr>
          </w:p>
          <w:p w14:paraId="342A7ED6" w14:textId="77777777" w:rsidR="4006FB60" w:rsidRDefault="4006FB60" w:rsidP="6EE7BE17">
            <w:pPr>
              <w:tabs>
                <w:tab w:val="left" w:pos="6143"/>
              </w:tabs>
              <w:rPr>
                <w:rFonts w:ascii="Arial" w:eastAsia="Arial" w:hAnsi="Arial" w:cs="Arial"/>
                <w:sz w:val="20"/>
                <w:szCs w:val="20"/>
              </w:rPr>
            </w:pPr>
          </w:p>
          <w:p w14:paraId="5D50A06C" w14:textId="77777777" w:rsidR="4006FB60" w:rsidRDefault="00000000" w:rsidP="6EE7BE17">
            <w:pPr>
              <w:pStyle w:val="Default"/>
              <w:tabs>
                <w:tab w:val="left" w:pos="6143"/>
              </w:tabs>
              <w:rPr>
                <w:rFonts w:ascii="Arial" w:eastAsia="Arial" w:hAnsi="Arial" w:cs="Arial"/>
                <w:sz w:val="20"/>
                <w:szCs w:val="20"/>
                <w:lang w:val="en-GB"/>
              </w:rPr>
            </w:pPr>
            <w:r>
              <w:rPr>
                <w:rFonts w:ascii="Arial" w:eastAsia="Arial" w:hAnsi="Arial" w:cs="Arial"/>
                <w:color w:val="000000"/>
                <w:sz w:val="20"/>
                <w:szCs w:val="20"/>
                <w:lang w:val="cy-GB"/>
              </w:rPr>
              <w:t xml:space="preserve">Datblygu ein llyfrgell cit ymhellach i gynnwys ystod o adnoddau chwarae a chael gweithdrefnau cadarn ar waith i sicrhau stocrestr ac ailgyflenwi. </w:t>
            </w:r>
          </w:p>
        </w:tc>
        <w:tc>
          <w:tcPr>
            <w:tcW w:w="2126" w:type="dxa"/>
            <w:tcMar>
              <w:left w:w="105" w:type="dxa"/>
              <w:right w:w="105" w:type="dxa"/>
            </w:tcMar>
          </w:tcPr>
          <w:p w14:paraId="7927306A" w14:textId="77777777" w:rsidR="4006FB60" w:rsidRDefault="4006FB60" w:rsidP="6EE7BE17">
            <w:pPr>
              <w:tabs>
                <w:tab w:val="left" w:pos="6143"/>
              </w:tabs>
              <w:rPr>
                <w:rFonts w:ascii="Calibri" w:eastAsia="Calibri" w:hAnsi="Calibri" w:cs="Calibri"/>
              </w:rPr>
            </w:pPr>
          </w:p>
          <w:p w14:paraId="6F7942E6" w14:textId="77777777" w:rsidR="4006FB60" w:rsidRDefault="4006FB60" w:rsidP="6EE7BE17">
            <w:pPr>
              <w:tabs>
                <w:tab w:val="left" w:pos="6143"/>
              </w:tabs>
              <w:rPr>
                <w:rFonts w:ascii="Calibri" w:eastAsia="Calibri" w:hAnsi="Calibri" w:cs="Calibri"/>
              </w:rPr>
            </w:pPr>
          </w:p>
          <w:p w14:paraId="1A085D14" w14:textId="77777777" w:rsidR="4006FB60" w:rsidRDefault="4006FB60" w:rsidP="6EE7BE17">
            <w:pPr>
              <w:tabs>
                <w:tab w:val="left" w:pos="6143"/>
              </w:tabs>
              <w:rPr>
                <w:rFonts w:ascii="Calibri" w:eastAsia="Calibri" w:hAnsi="Calibri" w:cs="Calibri"/>
              </w:rPr>
            </w:pPr>
          </w:p>
          <w:p w14:paraId="4DE794EB" w14:textId="77777777" w:rsidR="4006FB60" w:rsidRDefault="00000000" w:rsidP="6EE7BE17">
            <w:pPr>
              <w:pStyle w:val="ListParagraph"/>
              <w:tabs>
                <w:tab w:val="left" w:pos="6143"/>
              </w:tabs>
              <w:spacing w:after="0"/>
              <w:ind w:left="0"/>
              <w:rPr>
                <w:rFonts w:ascii="Arial" w:eastAsia="Arial" w:hAnsi="Arial" w:cs="Arial"/>
                <w:sz w:val="20"/>
                <w:szCs w:val="20"/>
              </w:rPr>
            </w:pPr>
            <w:r>
              <w:rPr>
                <w:rFonts w:ascii="Arial" w:eastAsia="Arial" w:hAnsi="Arial" w:cs="Arial"/>
                <w:sz w:val="20"/>
                <w:szCs w:val="20"/>
                <w:lang w:val="cy-GB"/>
              </w:rPr>
              <w:t xml:space="preserve">Cadw cofnod cyfredol o staff sy'n siarad Cymraeg </w:t>
            </w:r>
          </w:p>
          <w:p w14:paraId="4848CE3E" w14:textId="77777777" w:rsidR="4006FB60" w:rsidRDefault="4006FB60" w:rsidP="6EE7BE17">
            <w:pPr>
              <w:pStyle w:val="ListParagraph"/>
              <w:tabs>
                <w:tab w:val="left" w:pos="6143"/>
              </w:tabs>
              <w:spacing w:after="0"/>
              <w:ind w:left="360"/>
              <w:rPr>
                <w:rFonts w:ascii="Arial" w:eastAsia="Arial" w:hAnsi="Arial" w:cs="Arial"/>
                <w:sz w:val="20"/>
                <w:szCs w:val="20"/>
              </w:rPr>
            </w:pPr>
          </w:p>
          <w:p w14:paraId="2C1CF651" w14:textId="77777777" w:rsidR="4006FB60" w:rsidRDefault="00000000" w:rsidP="6EE7BE17">
            <w:pPr>
              <w:pStyle w:val="ListParagraph"/>
              <w:tabs>
                <w:tab w:val="left" w:pos="6143"/>
              </w:tabs>
              <w:spacing w:after="0"/>
              <w:ind w:left="0"/>
              <w:rPr>
                <w:rFonts w:ascii="Arial" w:eastAsia="Arial" w:hAnsi="Arial" w:cs="Arial"/>
                <w:sz w:val="20"/>
                <w:szCs w:val="20"/>
              </w:rPr>
            </w:pPr>
            <w:r>
              <w:rPr>
                <w:rFonts w:ascii="Arial" w:eastAsia="Arial" w:hAnsi="Arial" w:cs="Arial"/>
                <w:sz w:val="20"/>
                <w:szCs w:val="20"/>
                <w:lang w:val="cy-GB"/>
              </w:rPr>
              <w:t xml:space="preserve">Parhau i asesu a monitro'r angen am ddarpariaeth unigryw sy'n siarad Cymraeg gan ystyried cynaliadwyedd. </w:t>
            </w:r>
          </w:p>
          <w:p w14:paraId="6E225A70" w14:textId="77777777" w:rsidR="4006FB60" w:rsidRDefault="4006FB60" w:rsidP="6EE7BE17">
            <w:pPr>
              <w:tabs>
                <w:tab w:val="left" w:pos="6143"/>
              </w:tabs>
              <w:rPr>
                <w:rFonts w:ascii="Calibri" w:eastAsia="Calibri" w:hAnsi="Calibri" w:cs="Calibri"/>
              </w:rPr>
            </w:pPr>
          </w:p>
          <w:p w14:paraId="36F472CC" w14:textId="77777777" w:rsidR="4006FB60" w:rsidRDefault="4006FB60" w:rsidP="6EE7BE17">
            <w:pPr>
              <w:tabs>
                <w:tab w:val="left" w:pos="6143"/>
              </w:tabs>
              <w:rPr>
                <w:rFonts w:ascii="Calibri" w:eastAsia="Calibri" w:hAnsi="Calibri" w:cs="Calibri"/>
              </w:rPr>
            </w:pPr>
          </w:p>
          <w:p w14:paraId="5AE4DC8A" w14:textId="77777777" w:rsidR="4006FB60" w:rsidRDefault="4006FB60" w:rsidP="6EE7BE17">
            <w:pPr>
              <w:tabs>
                <w:tab w:val="left" w:pos="6143"/>
              </w:tabs>
              <w:rPr>
                <w:rFonts w:ascii="Arial" w:eastAsia="Arial" w:hAnsi="Arial" w:cs="Arial"/>
                <w:sz w:val="20"/>
                <w:szCs w:val="20"/>
              </w:rPr>
            </w:pPr>
          </w:p>
          <w:p w14:paraId="18ED9192" w14:textId="77777777" w:rsidR="4006FB60" w:rsidRDefault="4006FB60" w:rsidP="6EE7BE17">
            <w:pPr>
              <w:tabs>
                <w:tab w:val="left" w:pos="6143"/>
              </w:tabs>
              <w:rPr>
                <w:rFonts w:ascii="Arial" w:eastAsia="Arial" w:hAnsi="Arial" w:cs="Arial"/>
                <w:sz w:val="20"/>
                <w:szCs w:val="20"/>
              </w:rPr>
            </w:pPr>
          </w:p>
          <w:p w14:paraId="6CF6560B" w14:textId="77777777" w:rsidR="4006FB60" w:rsidRDefault="4006FB60" w:rsidP="6EE7BE17">
            <w:pPr>
              <w:tabs>
                <w:tab w:val="left" w:pos="6143"/>
              </w:tabs>
              <w:rPr>
                <w:rFonts w:ascii="Arial" w:eastAsia="Arial" w:hAnsi="Arial" w:cs="Arial"/>
                <w:sz w:val="20"/>
                <w:szCs w:val="20"/>
              </w:rPr>
            </w:pPr>
          </w:p>
          <w:p w14:paraId="414FD331" w14:textId="77777777" w:rsidR="4006FB60" w:rsidRDefault="4006FB60" w:rsidP="6EE7BE17">
            <w:pPr>
              <w:tabs>
                <w:tab w:val="left" w:pos="6143"/>
              </w:tabs>
              <w:rPr>
                <w:rFonts w:ascii="Arial" w:eastAsia="Arial" w:hAnsi="Arial" w:cs="Arial"/>
                <w:sz w:val="20"/>
                <w:szCs w:val="20"/>
              </w:rPr>
            </w:pPr>
          </w:p>
          <w:p w14:paraId="2E65C78F" w14:textId="77777777" w:rsidR="4006FB60" w:rsidRDefault="4006FB60" w:rsidP="6EE7BE17">
            <w:pPr>
              <w:tabs>
                <w:tab w:val="left" w:pos="6143"/>
              </w:tabs>
              <w:rPr>
                <w:rFonts w:ascii="Arial" w:eastAsia="Arial" w:hAnsi="Arial" w:cs="Arial"/>
                <w:sz w:val="20"/>
                <w:szCs w:val="20"/>
              </w:rPr>
            </w:pPr>
          </w:p>
          <w:p w14:paraId="11A57ABD" w14:textId="77777777" w:rsidR="4006FB60" w:rsidRDefault="4006FB60" w:rsidP="6EE7BE17">
            <w:pPr>
              <w:tabs>
                <w:tab w:val="left" w:pos="6143"/>
              </w:tabs>
              <w:rPr>
                <w:rFonts w:ascii="Arial" w:eastAsia="Arial" w:hAnsi="Arial" w:cs="Arial"/>
                <w:sz w:val="20"/>
                <w:szCs w:val="20"/>
              </w:rPr>
            </w:pPr>
          </w:p>
          <w:p w14:paraId="14626A92"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Bydd hon yn eitem agenda blaenoriaeth y grŵp digonolrwydd chwarae </w:t>
            </w:r>
          </w:p>
          <w:p w14:paraId="1E9F2893" w14:textId="77777777" w:rsidR="4006FB60" w:rsidRDefault="4006FB60" w:rsidP="6EE7BE17">
            <w:pPr>
              <w:tabs>
                <w:tab w:val="left" w:pos="6143"/>
              </w:tabs>
              <w:rPr>
                <w:rFonts w:ascii="Calibri" w:eastAsia="Calibri" w:hAnsi="Calibri" w:cs="Calibri"/>
              </w:rPr>
            </w:pPr>
          </w:p>
          <w:p w14:paraId="5AE45875" w14:textId="77777777" w:rsidR="4006FB60" w:rsidRDefault="4006FB60" w:rsidP="6EE7BE17">
            <w:pPr>
              <w:tabs>
                <w:tab w:val="left" w:pos="6143"/>
              </w:tabs>
              <w:rPr>
                <w:rFonts w:ascii="Calibri" w:eastAsia="Calibri" w:hAnsi="Calibri" w:cs="Calibri"/>
              </w:rPr>
            </w:pPr>
          </w:p>
          <w:p w14:paraId="05225E2B" w14:textId="77777777" w:rsidR="4006FB60" w:rsidRDefault="4006FB60" w:rsidP="6EE7BE17">
            <w:pPr>
              <w:tabs>
                <w:tab w:val="left" w:pos="6143"/>
              </w:tabs>
              <w:rPr>
                <w:rFonts w:ascii="Calibri" w:eastAsia="Calibri" w:hAnsi="Calibri" w:cs="Calibri"/>
              </w:rPr>
            </w:pPr>
          </w:p>
          <w:p w14:paraId="12834D0C" w14:textId="77777777" w:rsidR="4006FB60" w:rsidRDefault="4006FB60" w:rsidP="6EE7BE17">
            <w:pPr>
              <w:tabs>
                <w:tab w:val="left" w:pos="6143"/>
              </w:tabs>
              <w:rPr>
                <w:rFonts w:ascii="Calibri" w:eastAsia="Calibri" w:hAnsi="Calibri" w:cs="Calibri"/>
              </w:rPr>
            </w:pPr>
          </w:p>
          <w:p w14:paraId="522F8C64" w14:textId="77777777" w:rsidR="4006FB60" w:rsidRDefault="4006FB60" w:rsidP="6EE7BE17">
            <w:pPr>
              <w:tabs>
                <w:tab w:val="left" w:pos="6143"/>
              </w:tabs>
              <w:rPr>
                <w:rFonts w:ascii="Calibri" w:eastAsia="Calibri" w:hAnsi="Calibri" w:cs="Calibri"/>
              </w:rPr>
            </w:pPr>
          </w:p>
          <w:p w14:paraId="0529B9AA" w14:textId="77777777" w:rsidR="4006FB60" w:rsidRDefault="4006FB60" w:rsidP="6EE7BE17">
            <w:pPr>
              <w:tabs>
                <w:tab w:val="left" w:pos="6143"/>
              </w:tabs>
              <w:rPr>
                <w:rFonts w:ascii="Calibri" w:eastAsia="Calibri" w:hAnsi="Calibri" w:cs="Calibri"/>
              </w:rPr>
            </w:pPr>
          </w:p>
          <w:p w14:paraId="2CC4605D" w14:textId="77777777" w:rsidR="4006FB60" w:rsidRDefault="4006FB60" w:rsidP="6EE7BE17">
            <w:pPr>
              <w:tabs>
                <w:tab w:val="left" w:pos="6143"/>
              </w:tabs>
              <w:rPr>
                <w:rFonts w:ascii="Calibri" w:eastAsia="Calibri" w:hAnsi="Calibri" w:cs="Calibri"/>
              </w:rPr>
            </w:pPr>
          </w:p>
          <w:p w14:paraId="04B18CB5" w14:textId="77777777" w:rsidR="4006FB60" w:rsidRDefault="4006FB60" w:rsidP="6EE7BE17">
            <w:pPr>
              <w:tabs>
                <w:tab w:val="left" w:pos="6143"/>
              </w:tabs>
              <w:rPr>
                <w:rFonts w:ascii="Calibri" w:eastAsia="Calibri" w:hAnsi="Calibri" w:cs="Calibri"/>
              </w:rPr>
            </w:pPr>
          </w:p>
          <w:p w14:paraId="2A6FA2B8" w14:textId="77777777" w:rsidR="4006FB60" w:rsidRDefault="4006FB60" w:rsidP="6EE7BE17">
            <w:pPr>
              <w:tabs>
                <w:tab w:val="left" w:pos="6143"/>
              </w:tabs>
              <w:rPr>
                <w:rFonts w:ascii="Calibri" w:eastAsia="Calibri" w:hAnsi="Calibri" w:cs="Calibri"/>
              </w:rPr>
            </w:pPr>
          </w:p>
          <w:p w14:paraId="17C231B5" w14:textId="77777777" w:rsidR="4006FB60" w:rsidRDefault="4006FB60" w:rsidP="6EE7BE17">
            <w:pPr>
              <w:tabs>
                <w:tab w:val="left" w:pos="6143"/>
              </w:tabs>
              <w:rPr>
                <w:rFonts w:ascii="Calibri" w:eastAsia="Calibri" w:hAnsi="Calibri" w:cs="Calibri"/>
              </w:rPr>
            </w:pPr>
          </w:p>
          <w:p w14:paraId="0FF99D76" w14:textId="77777777" w:rsidR="4006FB60" w:rsidRDefault="4006FB60" w:rsidP="6EE7BE17">
            <w:pPr>
              <w:tabs>
                <w:tab w:val="left" w:pos="6143"/>
              </w:tabs>
              <w:rPr>
                <w:rFonts w:ascii="Calibri" w:eastAsia="Calibri" w:hAnsi="Calibri" w:cs="Calibri"/>
              </w:rPr>
            </w:pPr>
          </w:p>
          <w:p w14:paraId="761A6DE3" w14:textId="77777777" w:rsidR="4006FB60" w:rsidRDefault="4006FB60" w:rsidP="6EE7BE17">
            <w:pPr>
              <w:tabs>
                <w:tab w:val="left" w:pos="6143"/>
              </w:tabs>
              <w:rPr>
                <w:rFonts w:ascii="Calibri" w:eastAsia="Calibri" w:hAnsi="Calibri" w:cs="Calibri"/>
              </w:rPr>
            </w:pPr>
          </w:p>
          <w:p w14:paraId="6C64D94B" w14:textId="77777777" w:rsidR="4006FB60" w:rsidRDefault="4006FB60" w:rsidP="6EE7BE17">
            <w:pPr>
              <w:tabs>
                <w:tab w:val="left" w:pos="6143"/>
              </w:tabs>
              <w:rPr>
                <w:rFonts w:ascii="Arial" w:eastAsia="Arial" w:hAnsi="Arial" w:cs="Arial"/>
                <w:sz w:val="20"/>
                <w:szCs w:val="20"/>
              </w:rPr>
            </w:pPr>
          </w:p>
          <w:p w14:paraId="73F0F260" w14:textId="77777777" w:rsidR="4006FB60" w:rsidRDefault="4006FB60" w:rsidP="6EE7BE17">
            <w:pPr>
              <w:tabs>
                <w:tab w:val="left" w:pos="6143"/>
              </w:tabs>
              <w:rPr>
                <w:rFonts w:ascii="Arial" w:eastAsia="Arial" w:hAnsi="Arial" w:cs="Arial"/>
                <w:sz w:val="20"/>
                <w:szCs w:val="20"/>
              </w:rPr>
            </w:pPr>
          </w:p>
          <w:p w14:paraId="7D8F4EDF" w14:textId="77777777" w:rsidR="4006FB60" w:rsidRDefault="4006FB60" w:rsidP="6EE7BE17">
            <w:pPr>
              <w:tabs>
                <w:tab w:val="left" w:pos="6143"/>
              </w:tabs>
              <w:rPr>
                <w:rFonts w:ascii="Arial" w:eastAsia="Arial" w:hAnsi="Arial" w:cs="Arial"/>
                <w:sz w:val="20"/>
                <w:szCs w:val="20"/>
              </w:rPr>
            </w:pPr>
          </w:p>
          <w:p w14:paraId="7DD1C6E8"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Bydd hyn yn cael ei flaenoriaethu fel cwblhau ar gyfer diwedd y cylch hwn o'r ADCh</w:t>
            </w:r>
          </w:p>
        </w:tc>
        <w:tc>
          <w:tcPr>
            <w:tcW w:w="1417" w:type="dxa"/>
            <w:tcMar>
              <w:left w:w="105" w:type="dxa"/>
              <w:right w:w="105" w:type="dxa"/>
            </w:tcMar>
          </w:tcPr>
          <w:p w14:paraId="73C8A2E5" w14:textId="77777777" w:rsidR="4006FB60" w:rsidRDefault="4006FB60" w:rsidP="6EE7BE17">
            <w:pPr>
              <w:tabs>
                <w:tab w:val="left" w:pos="6143"/>
              </w:tabs>
              <w:rPr>
                <w:rFonts w:ascii="Calibri" w:eastAsia="Calibri" w:hAnsi="Calibri" w:cs="Calibri"/>
              </w:rPr>
            </w:pPr>
          </w:p>
          <w:p w14:paraId="731E2BB1" w14:textId="77777777" w:rsidR="4006FB60" w:rsidRDefault="4006FB60" w:rsidP="6EE7BE17">
            <w:pPr>
              <w:tabs>
                <w:tab w:val="left" w:pos="6143"/>
              </w:tabs>
              <w:rPr>
                <w:rFonts w:ascii="Calibri" w:eastAsia="Calibri" w:hAnsi="Calibri" w:cs="Calibri"/>
              </w:rPr>
            </w:pPr>
          </w:p>
          <w:p w14:paraId="677F12EB" w14:textId="77777777" w:rsidR="4006FB60" w:rsidRDefault="4006FB60" w:rsidP="6EE7BE17">
            <w:pPr>
              <w:tabs>
                <w:tab w:val="left" w:pos="6143"/>
              </w:tabs>
              <w:rPr>
                <w:rFonts w:ascii="Calibri" w:eastAsia="Calibri" w:hAnsi="Calibri" w:cs="Calibri"/>
              </w:rPr>
            </w:pPr>
          </w:p>
          <w:p w14:paraId="1105B7B0"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Fel rhan o archwiliadau ansawdd blynyddol.  Mae'r rhain yn digwydd yn ystod cyfnodau gwyliau Chwefror a Hydref ac maent yn</w:t>
            </w:r>
            <w:r>
              <w:rPr>
                <w:rFonts w:ascii="Arial" w:eastAsia="Arial" w:hAnsi="Arial" w:cs="Arial"/>
                <w:b/>
                <w:bCs/>
                <w:sz w:val="20"/>
                <w:szCs w:val="20"/>
                <w:lang w:val="cy-GB"/>
              </w:rPr>
              <w:t xml:space="preserve"> </w:t>
            </w:r>
            <w:r>
              <w:rPr>
                <w:rFonts w:ascii="Arial" w:eastAsia="Arial" w:hAnsi="Arial" w:cs="Arial"/>
                <w:sz w:val="20"/>
                <w:szCs w:val="20"/>
                <w:lang w:val="cy-GB"/>
              </w:rPr>
              <w:t xml:space="preserve">cael eu gweithredu'n unol â hynny.  </w:t>
            </w:r>
          </w:p>
          <w:p w14:paraId="23648726" w14:textId="77777777" w:rsidR="4006FB60" w:rsidRDefault="4006FB60" w:rsidP="6EE7BE17">
            <w:pPr>
              <w:tabs>
                <w:tab w:val="left" w:pos="6143"/>
              </w:tabs>
              <w:rPr>
                <w:rFonts w:ascii="Calibri" w:eastAsia="Calibri" w:hAnsi="Calibri" w:cs="Calibri"/>
              </w:rPr>
            </w:pPr>
          </w:p>
          <w:p w14:paraId="62A176B9" w14:textId="77777777" w:rsidR="4006FB60" w:rsidRDefault="4006FB60" w:rsidP="6EE7BE17">
            <w:pPr>
              <w:tabs>
                <w:tab w:val="left" w:pos="6143"/>
              </w:tabs>
              <w:rPr>
                <w:rFonts w:ascii="Calibri" w:eastAsia="Calibri" w:hAnsi="Calibri" w:cs="Calibri"/>
              </w:rPr>
            </w:pPr>
          </w:p>
          <w:p w14:paraId="675480B4"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Bydd ymgynghoriadau'n cael eu cynnal yn flynyddol ar ddechrau pob blwyddyn ariannol ac eto ar ddiwedd y flwyddyn ariannol. </w:t>
            </w:r>
          </w:p>
          <w:p w14:paraId="2FDA7001" w14:textId="77777777" w:rsidR="4006FB60" w:rsidRDefault="4006FB60" w:rsidP="6EE7BE17">
            <w:pPr>
              <w:tabs>
                <w:tab w:val="left" w:pos="6143"/>
              </w:tabs>
              <w:rPr>
                <w:rFonts w:ascii="Arial" w:eastAsia="Arial" w:hAnsi="Arial" w:cs="Arial"/>
                <w:sz w:val="20"/>
                <w:szCs w:val="20"/>
              </w:rPr>
            </w:pPr>
          </w:p>
          <w:p w14:paraId="6A079E71" w14:textId="77777777" w:rsidR="4006FB60" w:rsidRDefault="4006FB60" w:rsidP="6EE7BE17">
            <w:pPr>
              <w:tabs>
                <w:tab w:val="left" w:pos="6143"/>
              </w:tabs>
              <w:rPr>
                <w:rFonts w:ascii="Arial" w:eastAsia="Arial" w:hAnsi="Arial" w:cs="Arial"/>
                <w:sz w:val="20"/>
                <w:szCs w:val="20"/>
              </w:rPr>
            </w:pPr>
          </w:p>
          <w:p w14:paraId="41564B37" w14:textId="77777777" w:rsidR="4006FB60" w:rsidRDefault="4006FB60" w:rsidP="6EE7BE17">
            <w:pPr>
              <w:tabs>
                <w:tab w:val="left" w:pos="6143"/>
              </w:tabs>
              <w:rPr>
                <w:rFonts w:ascii="Arial" w:eastAsia="Arial" w:hAnsi="Arial" w:cs="Arial"/>
                <w:sz w:val="20"/>
                <w:szCs w:val="20"/>
              </w:rPr>
            </w:pPr>
          </w:p>
          <w:p w14:paraId="2690419E" w14:textId="77777777" w:rsidR="4006FB60" w:rsidRDefault="4006FB60" w:rsidP="6EE7BE17">
            <w:pPr>
              <w:tabs>
                <w:tab w:val="left" w:pos="6143"/>
              </w:tabs>
              <w:rPr>
                <w:rFonts w:ascii="Arial" w:eastAsia="Arial" w:hAnsi="Arial" w:cs="Arial"/>
                <w:sz w:val="20"/>
                <w:szCs w:val="20"/>
              </w:rPr>
            </w:pPr>
          </w:p>
          <w:p w14:paraId="07320C90" w14:textId="77777777" w:rsidR="4006FB60" w:rsidRDefault="4006FB60" w:rsidP="6EE7BE17">
            <w:pPr>
              <w:tabs>
                <w:tab w:val="left" w:pos="6143"/>
              </w:tabs>
              <w:rPr>
                <w:rFonts w:ascii="Arial" w:eastAsia="Arial" w:hAnsi="Arial" w:cs="Arial"/>
                <w:sz w:val="20"/>
                <w:szCs w:val="20"/>
              </w:rPr>
            </w:pPr>
          </w:p>
          <w:p w14:paraId="2618B2B3" w14:textId="77777777" w:rsidR="4006FB60" w:rsidRDefault="4006FB60" w:rsidP="6EE7BE17">
            <w:pPr>
              <w:tabs>
                <w:tab w:val="left" w:pos="6143"/>
              </w:tabs>
              <w:rPr>
                <w:rFonts w:ascii="Arial" w:eastAsia="Arial" w:hAnsi="Arial" w:cs="Arial"/>
                <w:sz w:val="20"/>
                <w:szCs w:val="20"/>
              </w:rPr>
            </w:pPr>
          </w:p>
          <w:p w14:paraId="20129FB3" w14:textId="77777777" w:rsidR="4006FB60" w:rsidRDefault="4006FB60" w:rsidP="6EE7BE17">
            <w:pPr>
              <w:tabs>
                <w:tab w:val="left" w:pos="6143"/>
              </w:tabs>
              <w:rPr>
                <w:rFonts w:ascii="Arial" w:eastAsia="Arial" w:hAnsi="Arial" w:cs="Arial"/>
                <w:sz w:val="20"/>
                <w:szCs w:val="20"/>
              </w:rPr>
            </w:pPr>
          </w:p>
          <w:p w14:paraId="05856B60" w14:textId="77777777" w:rsidR="4006FB60" w:rsidRDefault="4006FB60" w:rsidP="6EE7BE17">
            <w:pPr>
              <w:tabs>
                <w:tab w:val="left" w:pos="6143"/>
              </w:tabs>
              <w:rPr>
                <w:rFonts w:ascii="Arial" w:eastAsia="Arial" w:hAnsi="Arial" w:cs="Arial"/>
                <w:sz w:val="20"/>
                <w:szCs w:val="20"/>
              </w:rPr>
            </w:pPr>
          </w:p>
          <w:p w14:paraId="6A74F114" w14:textId="77777777" w:rsidR="4006FB60" w:rsidRDefault="4006FB60" w:rsidP="6EE7BE17">
            <w:pPr>
              <w:tabs>
                <w:tab w:val="left" w:pos="6143"/>
              </w:tabs>
              <w:rPr>
                <w:rFonts w:ascii="Arial" w:eastAsia="Arial" w:hAnsi="Arial" w:cs="Arial"/>
                <w:sz w:val="20"/>
                <w:szCs w:val="20"/>
              </w:rPr>
            </w:pPr>
          </w:p>
          <w:p w14:paraId="235176BE" w14:textId="77777777" w:rsidR="4006FB60" w:rsidRDefault="4006FB60" w:rsidP="6EE7BE17">
            <w:pPr>
              <w:tabs>
                <w:tab w:val="left" w:pos="6143"/>
              </w:tabs>
              <w:rPr>
                <w:rFonts w:ascii="Arial" w:eastAsia="Arial" w:hAnsi="Arial" w:cs="Arial"/>
                <w:sz w:val="20"/>
                <w:szCs w:val="20"/>
              </w:rPr>
            </w:pPr>
          </w:p>
          <w:p w14:paraId="07450EC6"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Bydd y SADCh a'r rheolwr chwaraeon a chymunedol yn asesu hyn fesul tymor </w:t>
            </w:r>
          </w:p>
        </w:tc>
        <w:tc>
          <w:tcPr>
            <w:tcW w:w="1675" w:type="dxa"/>
            <w:tcMar>
              <w:left w:w="105" w:type="dxa"/>
              <w:right w:w="105" w:type="dxa"/>
            </w:tcMar>
          </w:tcPr>
          <w:p w14:paraId="7F547ACC" w14:textId="77777777" w:rsidR="4006FB60" w:rsidRDefault="4006FB60" w:rsidP="6EE7BE17">
            <w:pPr>
              <w:tabs>
                <w:tab w:val="left" w:pos="6143"/>
              </w:tabs>
              <w:rPr>
                <w:rFonts w:ascii="Calibri" w:eastAsia="Calibri" w:hAnsi="Calibri" w:cs="Calibri"/>
              </w:rPr>
            </w:pPr>
          </w:p>
          <w:p w14:paraId="66F7DF24" w14:textId="77777777" w:rsidR="4006FB60" w:rsidRDefault="4006FB60" w:rsidP="6EE7BE17">
            <w:pPr>
              <w:tabs>
                <w:tab w:val="left" w:pos="6143"/>
              </w:tabs>
              <w:rPr>
                <w:rFonts w:ascii="Calibri" w:eastAsia="Calibri" w:hAnsi="Calibri" w:cs="Calibri"/>
              </w:rPr>
            </w:pPr>
          </w:p>
          <w:p w14:paraId="4E384BCF" w14:textId="77777777" w:rsidR="4006FB60" w:rsidRDefault="4006FB60" w:rsidP="6EE7BE17">
            <w:pPr>
              <w:tabs>
                <w:tab w:val="left" w:pos="6143"/>
              </w:tabs>
              <w:rPr>
                <w:rFonts w:ascii="Calibri" w:eastAsia="Calibri" w:hAnsi="Calibri" w:cs="Calibri"/>
              </w:rPr>
            </w:pPr>
          </w:p>
          <w:p w14:paraId="60C114F8"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Gwasanaethau cyfieithu Cyngor Sir Fynwy</w:t>
            </w:r>
          </w:p>
          <w:p w14:paraId="6A4E66F3" w14:textId="77777777" w:rsidR="4006FB60" w:rsidRDefault="4006FB60" w:rsidP="6EE7BE17">
            <w:pPr>
              <w:tabs>
                <w:tab w:val="left" w:pos="6143"/>
              </w:tabs>
              <w:rPr>
                <w:rFonts w:ascii="Arial" w:eastAsia="Arial" w:hAnsi="Arial" w:cs="Arial"/>
                <w:sz w:val="20"/>
                <w:szCs w:val="20"/>
              </w:rPr>
            </w:pPr>
          </w:p>
          <w:p w14:paraId="5CD077F4"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Amser SADCh</w:t>
            </w:r>
            <w:r>
              <w:rPr>
                <w:rFonts w:ascii="Arial" w:eastAsia="Arial" w:hAnsi="Arial" w:cs="Arial"/>
                <w:b/>
                <w:bCs/>
                <w:sz w:val="20"/>
                <w:szCs w:val="20"/>
                <w:lang w:val="cy-GB"/>
              </w:rPr>
              <w:t>.</w:t>
            </w:r>
          </w:p>
          <w:p w14:paraId="4496B943" w14:textId="77777777" w:rsidR="4006FB60" w:rsidRDefault="4006FB60" w:rsidP="6EE7BE17">
            <w:pPr>
              <w:tabs>
                <w:tab w:val="left" w:pos="6143"/>
              </w:tabs>
              <w:rPr>
                <w:rFonts w:ascii="Arial" w:eastAsia="Arial" w:hAnsi="Arial" w:cs="Arial"/>
                <w:sz w:val="20"/>
                <w:szCs w:val="20"/>
              </w:rPr>
            </w:pPr>
          </w:p>
          <w:p w14:paraId="654E0F36"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Amser datblygu chwaraeon </w:t>
            </w:r>
          </w:p>
        </w:tc>
        <w:tc>
          <w:tcPr>
            <w:tcW w:w="1586" w:type="dxa"/>
            <w:tcMar>
              <w:left w:w="105" w:type="dxa"/>
              <w:right w:w="105" w:type="dxa"/>
            </w:tcMar>
          </w:tcPr>
          <w:p w14:paraId="7EAA7C94" w14:textId="77777777" w:rsidR="4006FB60" w:rsidRDefault="4006FB60" w:rsidP="6EE7BE17">
            <w:pPr>
              <w:tabs>
                <w:tab w:val="left" w:pos="6143"/>
              </w:tabs>
              <w:rPr>
                <w:rFonts w:ascii="Calibri" w:eastAsia="Calibri" w:hAnsi="Calibri" w:cs="Calibri"/>
              </w:rPr>
            </w:pPr>
          </w:p>
          <w:p w14:paraId="6D7A4488" w14:textId="77777777" w:rsidR="4006FB60" w:rsidRDefault="4006FB60" w:rsidP="6EE7BE17">
            <w:pPr>
              <w:tabs>
                <w:tab w:val="left" w:pos="6143"/>
              </w:tabs>
              <w:rPr>
                <w:rFonts w:ascii="Calibri" w:eastAsia="Calibri" w:hAnsi="Calibri" w:cs="Calibri"/>
              </w:rPr>
            </w:pPr>
          </w:p>
          <w:p w14:paraId="06A3FE89" w14:textId="77777777" w:rsidR="4006FB60" w:rsidRDefault="4006FB60" w:rsidP="6EE7BE17">
            <w:pPr>
              <w:tabs>
                <w:tab w:val="left" w:pos="6143"/>
              </w:tabs>
              <w:rPr>
                <w:rFonts w:ascii="Calibri" w:eastAsia="Calibri" w:hAnsi="Calibri" w:cs="Calibri"/>
              </w:rPr>
            </w:pPr>
          </w:p>
          <w:p w14:paraId="5C687B40"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Ariannu Prosiect Gwyliau Gwaith Chwarae </w:t>
            </w:r>
          </w:p>
          <w:p w14:paraId="2F4D29E8" w14:textId="77777777" w:rsidR="4006FB60" w:rsidRDefault="4006FB60" w:rsidP="6EE7BE17">
            <w:pPr>
              <w:tabs>
                <w:tab w:val="left" w:pos="6143"/>
              </w:tabs>
              <w:rPr>
                <w:rFonts w:ascii="Arial" w:eastAsia="Arial" w:hAnsi="Arial" w:cs="Arial"/>
                <w:sz w:val="20"/>
                <w:szCs w:val="20"/>
              </w:rPr>
            </w:pPr>
          </w:p>
          <w:p w14:paraId="3E4D7316"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Bwyd a Hwyl LlC ALl</w:t>
            </w:r>
          </w:p>
          <w:p w14:paraId="3C44E99C" w14:textId="77777777" w:rsidR="4006FB60" w:rsidRDefault="4006FB60" w:rsidP="6EE7BE17">
            <w:pPr>
              <w:tabs>
                <w:tab w:val="left" w:pos="6143"/>
              </w:tabs>
              <w:rPr>
                <w:rFonts w:ascii="Arial" w:eastAsia="Arial" w:hAnsi="Arial" w:cs="Arial"/>
                <w:sz w:val="20"/>
                <w:szCs w:val="20"/>
              </w:rPr>
            </w:pPr>
          </w:p>
          <w:p w14:paraId="3AC2DE9D"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Cyllid craidd</w:t>
            </w:r>
          </w:p>
          <w:p w14:paraId="60E2F7D0" w14:textId="77777777" w:rsidR="4006FB60" w:rsidRDefault="4006FB60" w:rsidP="6EE7BE17">
            <w:pPr>
              <w:tabs>
                <w:tab w:val="left" w:pos="6143"/>
              </w:tabs>
              <w:rPr>
                <w:rFonts w:ascii="Arial" w:eastAsia="Arial" w:hAnsi="Arial" w:cs="Arial"/>
                <w:sz w:val="20"/>
                <w:szCs w:val="20"/>
              </w:rPr>
            </w:pPr>
          </w:p>
          <w:p w14:paraId="7E49CB0A"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Cyllid Grantiau Gofal Plant</w:t>
            </w:r>
          </w:p>
          <w:p w14:paraId="6FFF2EB9" w14:textId="77777777" w:rsidR="4006FB60" w:rsidRDefault="4006FB60" w:rsidP="6EE7BE17">
            <w:pPr>
              <w:tabs>
                <w:tab w:val="left" w:pos="6143"/>
              </w:tabs>
              <w:rPr>
                <w:rFonts w:ascii="Arial" w:eastAsia="Arial" w:hAnsi="Arial" w:cs="Arial"/>
                <w:sz w:val="20"/>
                <w:szCs w:val="20"/>
              </w:rPr>
            </w:pPr>
          </w:p>
          <w:p w14:paraId="2BB06538"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Cyllid Craidd Chwaraeon Cymru (Cydraddoldeb, Amrywiaeth a Chynhwysiant)</w:t>
            </w:r>
          </w:p>
          <w:p w14:paraId="2927F27B" w14:textId="77777777" w:rsidR="4006FB60" w:rsidRDefault="4006FB60" w:rsidP="6EE7BE17">
            <w:pPr>
              <w:tabs>
                <w:tab w:val="left" w:pos="6143"/>
              </w:tabs>
              <w:rPr>
                <w:rFonts w:ascii="Calibri" w:eastAsia="Calibri" w:hAnsi="Calibri" w:cs="Calibri"/>
              </w:rPr>
            </w:pPr>
          </w:p>
        </w:tc>
        <w:tc>
          <w:tcPr>
            <w:tcW w:w="1704" w:type="dxa"/>
            <w:tcMar>
              <w:left w:w="105" w:type="dxa"/>
              <w:right w:w="105" w:type="dxa"/>
            </w:tcMar>
          </w:tcPr>
          <w:p w14:paraId="7C8E2A0D" w14:textId="77777777" w:rsidR="4006FB60" w:rsidRDefault="4006FB60" w:rsidP="6EE7BE17">
            <w:pPr>
              <w:tabs>
                <w:tab w:val="left" w:pos="6143"/>
              </w:tabs>
              <w:rPr>
                <w:rFonts w:ascii="Calibri" w:eastAsia="Calibri" w:hAnsi="Calibri" w:cs="Calibri"/>
              </w:rPr>
            </w:pPr>
          </w:p>
          <w:p w14:paraId="74F03EF6" w14:textId="77777777" w:rsidR="4006FB60" w:rsidRDefault="4006FB60" w:rsidP="6EE7BE17">
            <w:pPr>
              <w:tabs>
                <w:tab w:val="left" w:pos="6143"/>
              </w:tabs>
              <w:rPr>
                <w:rFonts w:ascii="Calibri" w:eastAsia="Calibri" w:hAnsi="Calibri" w:cs="Calibri"/>
              </w:rPr>
            </w:pPr>
          </w:p>
          <w:p w14:paraId="3FAC6884" w14:textId="77777777" w:rsidR="4006FB60" w:rsidRDefault="4006FB60" w:rsidP="6EE7BE17">
            <w:pPr>
              <w:tabs>
                <w:tab w:val="left" w:pos="6143"/>
              </w:tabs>
              <w:rPr>
                <w:rFonts w:ascii="Calibri" w:eastAsia="Calibri" w:hAnsi="Calibri" w:cs="Calibri"/>
              </w:rPr>
            </w:pPr>
          </w:p>
          <w:p w14:paraId="54326140"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Becky Hall SADCh 2025</w:t>
            </w:r>
          </w:p>
          <w:p w14:paraId="2BC9B12A" w14:textId="77777777" w:rsidR="4006FB60" w:rsidRDefault="4006FB60" w:rsidP="6EE7BE17">
            <w:pPr>
              <w:tabs>
                <w:tab w:val="left" w:pos="6143"/>
              </w:tabs>
              <w:rPr>
                <w:rFonts w:ascii="Arial" w:eastAsia="Arial" w:hAnsi="Arial" w:cs="Arial"/>
                <w:sz w:val="20"/>
                <w:szCs w:val="20"/>
              </w:rPr>
            </w:pPr>
          </w:p>
          <w:p w14:paraId="739E54B9"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Rheolwr Tîm - Tîm Plant ag Anableddau, 2025 </w:t>
            </w:r>
          </w:p>
          <w:p w14:paraId="1C252D74" w14:textId="77777777" w:rsidR="4006FB60" w:rsidRDefault="4006FB60" w:rsidP="6EE7BE17">
            <w:pPr>
              <w:tabs>
                <w:tab w:val="left" w:pos="6143"/>
              </w:tabs>
              <w:rPr>
                <w:rFonts w:ascii="Arial" w:eastAsia="Arial" w:hAnsi="Arial" w:cs="Arial"/>
                <w:sz w:val="20"/>
                <w:szCs w:val="20"/>
              </w:rPr>
            </w:pPr>
          </w:p>
          <w:p w14:paraId="594D7283"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Swyddog Datblygu Chwaraeon gyda blaenoriaeth prosiectau sylfeini, 2025</w:t>
            </w:r>
          </w:p>
        </w:tc>
      </w:tr>
      <w:tr w:rsidR="006F5F76" w14:paraId="58E4E438" w14:textId="77777777" w:rsidTr="00E215FD">
        <w:trPr>
          <w:trHeight w:val="300"/>
        </w:trPr>
        <w:tc>
          <w:tcPr>
            <w:tcW w:w="3345" w:type="dxa"/>
            <w:tcMar>
              <w:left w:w="105" w:type="dxa"/>
              <w:right w:w="105" w:type="dxa"/>
            </w:tcMar>
          </w:tcPr>
          <w:p w14:paraId="227A8F3F" w14:textId="77777777" w:rsidR="4006FB60" w:rsidRDefault="00000000" w:rsidP="6EE7BE17">
            <w:pPr>
              <w:rPr>
                <w:rFonts w:ascii="Arial" w:eastAsia="Arial" w:hAnsi="Arial" w:cs="Arial"/>
              </w:rPr>
            </w:pPr>
            <w:r>
              <w:rPr>
                <w:rFonts w:ascii="Arial" w:eastAsia="Arial" w:hAnsi="Arial" w:cs="Arial"/>
                <w:b/>
                <w:bCs/>
                <w:lang w:val="cy-GB"/>
              </w:rPr>
              <w:t>Llefydd lle mae plant yn chwarae</w:t>
            </w:r>
            <w:r>
              <w:rPr>
                <w:rFonts w:ascii="Arial" w:eastAsia="Arial" w:hAnsi="Arial" w:cs="Arial"/>
                <w:lang w:val="cy-GB"/>
              </w:rPr>
              <w:t xml:space="preserve"> [Materion C, F ac I] </w:t>
            </w:r>
          </w:p>
          <w:p w14:paraId="52D61F3B" w14:textId="77777777" w:rsidR="4006FB60" w:rsidRDefault="4006FB60" w:rsidP="6EE7BE17">
            <w:pPr>
              <w:rPr>
                <w:rFonts w:ascii="Arial" w:eastAsia="Arial" w:hAnsi="Arial" w:cs="Arial"/>
              </w:rPr>
            </w:pPr>
          </w:p>
          <w:p w14:paraId="7B78EEE0" w14:textId="77777777" w:rsidR="4006FB60" w:rsidRDefault="00000000" w:rsidP="6EE7BE17">
            <w:pPr>
              <w:pStyle w:val="Default"/>
              <w:numPr>
                <w:ilvl w:val="0"/>
                <w:numId w:val="1"/>
              </w:numPr>
              <w:spacing w:after="120"/>
              <w:contextualSpacing/>
              <w:rPr>
                <w:rFonts w:ascii="Arial" w:eastAsia="Arial" w:hAnsi="Arial" w:cs="Arial"/>
                <w:lang w:val="en-GB"/>
              </w:rPr>
            </w:pPr>
            <w:r>
              <w:rPr>
                <w:rFonts w:ascii="Arial" w:eastAsia="Arial" w:hAnsi="Arial" w:cs="Arial"/>
                <w:color w:val="000000"/>
                <w:sz w:val="20"/>
                <w:szCs w:val="20"/>
                <w:lang w:val="cy-GB"/>
              </w:rPr>
              <w:t>Ysgolion yn darparu mynediad i faes ysgol ar gyfer chwarae</w:t>
            </w:r>
            <w:r>
              <w:rPr>
                <w:rFonts w:ascii="Arial" w:eastAsia="Arial" w:hAnsi="Arial" w:cs="Arial"/>
                <w:color w:val="000000"/>
                <w:lang w:val="cy-GB"/>
              </w:rPr>
              <w:t xml:space="preserve"> </w:t>
            </w:r>
            <w:r>
              <w:rPr>
                <w:rFonts w:ascii="Arial" w:eastAsia="Arial" w:hAnsi="Arial" w:cs="Arial"/>
                <w:color w:val="000000"/>
                <w:sz w:val="20"/>
                <w:szCs w:val="20"/>
                <w:lang w:val="cy-GB"/>
              </w:rPr>
              <w:t>tu allan i</w:t>
            </w:r>
            <w:r>
              <w:rPr>
                <w:rFonts w:ascii="Arial" w:eastAsia="Arial" w:hAnsi="Arial" w:cs="Arial"/>
                <w:color w:val="000000"/>
                <w:lang w:val="cy-GB"/>
              </w:rPr>
              <w:t xml:space="preserve"> </w:t>
            </w:r>
            <w:r>
              <w:rPr>
                <w:rFonts w:ascii="Arial" w:eastAsia="Arial" w:hAnsi="Arial" w:cs="Arial"/>
                <w:color w:val="000000"/>
                <w:sz w:val="20"/>
                <w:szCs w:val="20"/>
                <w:lang w:val="cy-GB"/>
              </w:rPr>
              <w:t>amseroedd ysgol.</w:t>
            </w:r>
          </w:p>
          <w:p w14:paraId="6970FC69" w14:textId="77777777" w:rsidR="4006FB60" w:rsidRDefault="4006FB60" w:rsidP="6EE7BE17">
            <w:pPr>
              <w:widowControl w:val="0"/>
              <w:spacing w:after="120"/>
              <w:contextualSpacing/>
              <w:rPr>
                <w:rFonts w:ascii="Arial" w:eastAsia="Arial" w:hAnsi="Arial" w:cs="Arial"/>
                <w:color w:val="000000" w:themeColor="text1"/>
              </w:rPr>
            </w:pPr>
          </w:p>
          <w:p w14:paraId="2E903DDC" w14:textId="77777777" w:rsidR="4006FB60" w:rsidRDefault="4006FB60" w:rsidP="6EE7BE17">
            <w:pPr>
              <w:rPr>
                <w:rFonts w:ascii="Arial" w:eastAsia="Arial" w:hAnsi="Arial" w:cs="Arial"/>
              </w:rPr>
            </w:pPr>
          </w:p>
          <w:p w14:paraId="6EA1E21B" w14:textId="77777777" w:rsidR="4006FB60" w:rsidRDefault="4006FB60" w:rsidP="405E5F01">
            <w:pPr>
              <w:tabs>
                <w:tab w:val="left" w:pos="6143"/>
              </w:tabs>
              <w:rPr>
                <w:rFonts w:ascii="Calibri" w:eastAsia="Calibri" w:hAnsi="Calibri" w:cs="Calibri"/>
              </w:rPr>
            </w:pPr>
          </w:p>
          <w:p w14:paraId="536C270F" w14:textId="77777777" w:rsidR="4006FB60" w:rsidRDefault="4006FB60" w:rsidP="405E5F01">
            <w:pPr>
              <w:tabs>
                <w:tab w:val="left" w:pos="6143"/>
              </w:tabs>
              <w:rPr>
                <w:rFonts w:ascii="Calibri" w:eastAsia="Calibri" w:hAnsi="Calibri" w:cs="Calibri"/>
              </w:rPr>
            </w:pPr>
          </w:p>
          <w:p w14:paraId="77235106" w14:textId="77777777" w:rsidR="4006FB60" w:rsidRDefault="4006FB60" w:rsidP="405E5F01">
            <w:pPr>
              <w:tabs>
                <w:tab w:val="left" w:pos="6143"/>
              </w:tabs>
              <w:rPr>
                <w:rFonts w:ascii="Calibri" w:eastAsia="Calibri" w:hAnsi="Calibri" w:cs="Calibri"/>
              </w:rPr>
            </w:pPr>
          </w:p>
          <w:p w14:paraId="20E84692" w14:textId="77777777" w:rsidR="4006FB60" w:rsidRDefault="4006FB60" w:rsidP="405E5F01">
            <w:pPr>
              <w:tabs>
                <w:tab w:val="left" w:pos="6143"/>
              </w:tabs>
              <w:rPr>
                <w:rFonts w:ascii="Calibri" w:eastAsia="Calibri" w:hAnsi="Calibri" w:cs="Calibri"/>
              </w:rPr>
            </w:pPr>
          </w:p>
          <w:p w14:paraId="09E81E64" w14:textId="77777777" w:rsidR="4006FB60" w:rsidRDefault="4006FB60" w:rsidP="405E5F01">
            <w:pPr>
              <w:tabs>
                <w:tab w:val="left" w:pos="6143"/>
              </w:tabs>
              <w:rPr>
                <w:rFonts w:ascii="Calibri" w:eastAsia="Calibri" w:hAnsi="Calibri" w:cs="Calibri"/>
              </w:rPr>
            </w:pPr>
          </w:p>
          <w:p w14:paraId="28E2A384" w14:textId="77777777" w:rsidR="4006FB60" w:rsidRDefault="4006FB60" w:rsidP="405E5F01">
            <w:pPr>
              <w:tabs>
                <w:tab w:val="left" w:pos="6143"/>
              </w:tabs>
              <w:rPr>
                <w:rFonts w:ascii="Calibri" w:eastAsia="Calibri" w:hAnsi="Calibri" w:cs="Calibri"/>
              </w:rPr>
            </w:pPr>
          </w:p>
          <w:p w14:paraId="19A7D9D8" w14:textId="77777777" w:rsidR="4006FB60" w:rsidRDefault="4006FB60" w:rsidP="405E5F01">
            <w:pPr>
              <w:tabs>
                <w:tab w:val="left" w:pos="6143"/>
              </w:tabs>
              <w:rPr>
                <w:rFonts w:ascii="Calibri" w:eastAsia="Calibri" w:hAnsi="Calibri" w:cs="Calibri"/>
              </w:rPr>
            </w:pPr>
          </w:p>
          <w:p w14:paraId="575CF39B" w14:textId="77777777" w:rsidR="4006FB60" w:rsidRDefault="4006FB60" w:rsidP="405E5F01">
            <w:pPr>
              <w:tabs>
                <w:tab w:val="left" w:pos="6143"/>
              </w:tabs>
              <w:rPr>
                <w:rFonts w:ascii="Calibri" w:eastAsia="Calibri" w:hAnsi="Calibri" w:cs="Calibri"/>
              </w:rPr>
            </w:pPr>
          </w:p>
          <w:p w14:paraId="59507267" w14:textId="77777777" w:rsidR="4006FB60" w:rsidRDefault="4006FB60" w:rsidP="405E5F01">
            <w:pPr>
              <w:tabs>
                <w:tab w:val="left" w:pos="6143"/>
              </w:tabs>
              <w:rPr>
                <w:rFonts w:ascii="Calibri" w:eastAsia="Calibri" w:hAnsi="Calibri" w:cs="Calibri"/>
              </w:rPr>
            </w:pPr>
          </w:p>
          <w:p w14:paraId="7E41C097" w14:textId="77777777" w:rsidR="4006FB60" w:rsidRDefault="4006FB60" w:rsidP="405E5F01">
            <w:pPr>
              <w:tabs>
                <w:tab w:val="left" w:pos="6143"/>
              </w:tabs>
              <w:rPr>
                <w:rFonts w:ascii="Calibri" w:eastAsia="Calibri" w:hAnsi="Calibri" w:cs="Calibri"/>
              </w:rPr>
            </w:pPr>
          </w:p>
          <w:p w14:paraId="3B8665A1" w14:textId="77777777" w:rsidR="4006FB60" w:rsidRDefault="00000000" w:rsidP="405E5F01">
            <w:pPr>
              <w:pStyle w:val="ListParagraph"/>
              <w:numPr>
                <w:ilvl w:val="0"/>
                <w:numId w:val="1"/>
              </w:numPr>
              <w:spacing w:after="0"/>
              <w:rPr>
                <w:rFonts w:ascii="Calibri" w:eastAsia="Calibri" w:hAnsi="Calibri" w:cs="Calibri"/>
              </w:rPr>
            </w:pPr>
            <w:r>
              <w:rPr>
                <w:rFonts w:ascii="Arial" w:eastAsia="Arial" w:hAnsi="Arial" w:cs="Arial"/>
                <w:color w:val="000000"/>
                <w:sz w:val="20"/>
                <w:szCs w:val="20"/>
                <w:lang w:val="cy-GB"/>
              </w:rPr>
              <w:t>Mae ardaloedd chwarae a meysydd chwarae dynodedig yn cael eu hasesu ar gyfer gwerth chwarae a'r potensial i gynyddu defnydd chwarae</w:t>
            </w:r>
          </w:p>
          <w:p w14:paraId="2DF5A63C" w14:textId="77777777" w:rsidR="4006FB60" w:rsidRDefault="4006FB60" w:rsidP="6EE7BE17">
            <w:pPr>
              <w:tabs>
                <w:tab w:val="left" w:pos="6143"/>
              </w:tabs>
              <w:rPr>
                <w:rFonts w:ascii="Calibri" w:eastAsia="Calibri" w:hAnsi="Calibri" w:cs="Calibri"/>
              </w:rPr>
            </w:pPr>
          </w:p>
        </w:tc>
        <w:tc>
          <w:tcPr>
            <w:tcW w:w="2176" w:type="dxa"/>
            <w:tcMar>
              <w:left w:w="105" w:type="dxa"/>
              <w:right w:w="105" w:type="dxa"/>
            </w:tcMar>
          </w:tcPr>
          <w:p w14:paraId="43F70FFB" w14:textId="77777777" w:rsidR="4006FB60" w:rsidRDefault="4006FB60" w:rsidP="6EE7BE17">
            <w:pPr>
              <w:tabs>
                <w:tab w:val="left" w:pos="6143"/>
              </w:tabs>
              <w:rPr>
                <w:rFonts w:ascii="Calibri" w:eastAsia="Calibri" w:hAnsi="Calibri" w:cs="Calibri"/>
              </w:rPr>
            </w:pPr>
          </w:p>
          <w:p w14:paraId="782CF542" w14:textId="77777777" w:rsidR="4006FB60" w:rsidRDefault="4006FB60" w:rsidP="6EE7BE17">
            <w:pPr>
              <w:tabs>
                <w:tab w:val="left" w:pos="6143"/>
              </w:tabs>
              <w:rPr>
                <w:rFonts w:ascii="Calibri" w:eastAsia="Calibri" w:hAnsi="Calibri" w:cs="Calibri"/>
              </w:rPr>
            </w:pPr>
          </w:p>
          <w:p w14:paraId="6FC9E673" w14:textId="77777777" w:rsidR="4006FB60" w:rsidRDefault="4006FB60" w:rsidP="6EE7BE17">
            <w:pPr>
              <w:tabs>
                <w:tab w:val="left" w:pos="6143"/>
              </w:tabs>
              <w:rPr>
                <w:rFonts w:ascii="Calibri" w:eastAsia="Calibri" w:hAnsi="Calibri" w:cs="Calibri"/>
              </w:rPr>
            </w:pPr>
          </w:p>
          <w:p w14:paraId="2F9AC530" w14:textId="77777777" w:rsidR="4006FB60" w:rsidRDefault="00000000" w:rsidP="405E5F01">
            <w:pPr>
              <w:pStyle w:val="Default"/>
              <w:tabs>
                <w:tab w:val="left" w:pos="6143"/>
              </w:tabs>
              <w:rPr>
                <w:rFonts w:ascii="Arial" w:eastAsia="Arial" w:hAnsi="Arial" w:cs="Arial"/>
                <w:sz w:val="19"/>
                <w:szCs w:val="19"/>
                <w:lang w:val="en-GB"/>
              </w:rPr>
            </w:pPr>
            <w:r>
              <w:rPr>
                <w:rFonts w:ascii="Arial" w:eastAsia="Arial" w:hAnsi="Arial" w:cs="Arial"/>
                <w:color w:val="000000"/>
                <w:sz w:val="19"/>
                <w:szCs w:val="19"/>
                <w:lang w:val="cy-GB"/>
              </w:rPr>
              <w:t>Bydd y Swyddog Arweiniol Datblygu Chwarae yn parhau i gydweithio ag ysgolion i ddatblygu'r defnydd o dir ysgol ar gyfer chwarae gan ddefnyddio'r cynnig Aros a Chwarae a dreialwyd a'i gefnogi gan Chwarae Cymru, Ysgolion sy'n Canolbwyntio ar y Gymuned a'r tîm Datblygu Chwarae.</w:t>
            </w:r>
          </w:p>
          <w:p w14:paraId="5F8B7C35" w14:textId="77777777" w:rsidR="4006FB60" w:rsidRDefault="4006FB60" w:rsidP="405E5F01">
            <w:pPr>
              <w:pStyle w:val="Default"/>
              <w:tabs>
                <w:tab w:val="left" w:pos="6143"/>
              </w:tabs>
              <w:rPr>
                <w:rFonts w:ascii="Arial" w:eastAsia="Arial" w:hAnsi="Arial" w:cs="Arial"/>
                <w:sz w:val="19"/>
                <w:szCs w:val="19"/>
              </w:rPr>
            </w:pPr>
          </w:p>
          <w:p w14:paraId="0528D8D2" w14:textId="77777777" w:rsidR="4006FB60" w:rsidRDefault="4006FB60" w:rsidP="405E5F01">
            <w:pPr>
              <w:pStyle w:val="Default"/>
              <w:tabs>
                <w:tab w:val="left" w:pos="6143"/>
              </w:tabs>
              <w:rPr>
                <w:rFonts w:ascii="Arial" w:eastAsia="Arial" w:hAnsi="Arial" w:cs="Arial"/>
                <w:sz w:val="19"/>
                <w:szCs w:val="19"/>
              </w:rPr>
            </w:pPr>
          </w:p>
          <w:p w14:paraId="0B12A26B" w14:textId="77777777" w:rsidR="4006FB60" w:rsidRDefault="4006FB60" w:rsidP="405E5F01">
            <w:pPr>
              <w:pStyle w:val="Default"/>
              <w:tabs>
                <w:tab w:val="left" w:pos="6143"/>
              </w:tabs>
              <w:rPr>
                <w:rFonts w:ascii="Arial" w:eastAsia="Arial" w:hAnsi="Arial" w:cs="Arial"/>
                <w:sz w:val="19"/>
                <w:szCs w:val="19"/>
              </w:rPr>
            </w:pPr>
          </w:p>
          <w:p w14:paraId="64EDAA33" w14:textId="77777777" w:rsidR="4006FB60" w:rsidRDefault="4006FB60" w:rsidP="405E5F01">
            <w:pPr>
              <w:pStyle w:val="Default"/>
              <w:tabs>
                <w:tab w:val="left" w:pos="6143"/>
              </w:tabs>
              <w:rPr>
                <w:rFonts w:ascii="Arial" w:eastAsia="Arial" w:hAnsi="Arial" w:cs="Arial"/>
                <w:sz w:val="19"/>
                <w:szCs w:val="19"/>
              </w:rPr>
            </w:pPr>
          </w:p>
          <w:p w14:paraId="0CA763BC" w14:textId="77777777" w:rsidR="4006FB60" w:rsidRDefault="4006FB60" w:rsidP="405E5F01">
            <w:pPr>
              <w:pStyle w:val="Default"/>
              <w:tabs>
                <w:tab w:val="left" w:pos="6143"/>
              </w:tabs>
              <w:rPr>
                <w:rFonts w:ascii="Arial" w:eastAsia="Arial" w:hAnsi="Arial" w:cs="Arial"/>
                <w:sz w:val="19"/>
                <w:szCs w:val="19"/>
              </w:rPr>
            </w:pPr>
          </w:p>
          <w:p w14:paraId="6DA0B912" w14:textId="77777777" w:rsidR="4006FB60" w:rsidRDefault="4006FB60" w:rsidP="405E5F01">
            <w:pPr>
              <w:pStyle w:val="Default"/>
              <w:tabs>
                <w:tab w:val="left" w:pos="6143"/>
              </w:tabs>
              <w:rPr>
                <w:rFonts w:ascii="Arial" w:eastAsia="Arial" w:hAnsi="Arial" w:cs="Arial"/>
                <w:sz w:val="19"/>
                <w:szCs w:val="19"/>
              </w:rPr>
            </w:pPr>
          </w:p>
          <w:p w14:paraId="49E8CD24" w14:textId="77777777" w:rsidR="4006FB60" w:rsidRDefault="00000000" w:rsidP="405E5F01">
            <w:pPr>
              <w:pStyle w:val="Default"/>
              <w:tabs>
                <w:tab w:val="left" w:pos="6143"/>
              </w:tabs>
              <w:rPr>
                <w:rFonts w:ascii="Arial" w:eastAsia="Arial" w:hAnsi="Arial" w:cs="Arial"/>
                <w:sz w:val="20"/>
                <w:szCs w:val="20"/>
              </w:rPr>
            </w:pPr>
            <w:r>
              <w:rPr>
                <w:rFonts w:ascii="Arial" w:eastAsia="Arial" w:hAnsi="Arial" w:cs="Arial"/>
                <w:color w:val="000000"/>
                <w:sz w:val="20"/>
                <w:szCs w:val="20"/>
                <w:lang w:val="cy-GB"/>
              </w:rPr>
              <w:t xml:space="preserve">Bydd ailasesiad llawn yn cael ei gwblhau ar bob parc i asesu am sgoriau newydd ac i ail-sgorio'r rhai sydd wedi cael gwella. </w:t>
            </w:r>
          </w:p>
          <w:p w14:paraId="0312C39C" w14:textId="77777777" w:rsidR="4006FB60" w:rsidRDefault="00000000" w:rsidP="405E5F01">
            <w:pPr>
              <w:pStyle w:val="Default"/>
              <w:tabs>
                <w:tab w:val="left" w:pos="6143"/>
              </w:tabs>
              <w:rPr>
                <w:rFonts w:ascii="Arial" w:eastAsia="Arial" w:hAnsi="Arial" w:cs="Arial"/>
                <w:sz w:val="20"/>
                <w:szCs w:val="20"/>
              </w:rPr>
            </w:pPr>
            <w:r>
              <w:rPr>
                <w:rFonts w:ascii="Arial" w:eastAsia="Arial" w:hAnsi="Arial" w:cs="Arial"/>
                <w:color w:val="000000"/>
                <w:sz w:val="20"/>
                <w:szCs w:val="20"/>
                <w:lang w:val="cy-GB"/>
              </w:rPr>
              <w:t xml:space="preserve">Mae Piggies Hill a Western Hill wedi'u nodi fel blaenoriaeth ar gyfer gwella, bydd hyn yn cynnwys cynyddu gwerth y parc sglefrio yn Piggies Hill i gefnogi chwarae plant hŷn. </w:t>
            </w:r>
          </w:p>
          <w:p w14:paraId="01E6EFDF" w14:textId="77777777" w:rsidR="4006FB60" w:rsidRDefault="00000000" w:rsidP="405E5F01">
            <w:pPr>
              <w:pStyle w:val="Default"/>
              <w:tabs>
                <w:tab w:val="left" w:pos="6143"/>
              </w:tabs>
              <w:rPr>
                <w:rFonts w:ascii="Arial" w:eastAsia="Arial" w:hAnsi="Arial" w:cs="Arial"/>
                <w:sz w:val="20"/>
                <w:szCs w:val="20"/>
              </w:rPr>
            </w:pPr>
            <w:r>
              <w:rPr>
                <w:rFonts w:ascii="Arial" w:eastAsia="Arial" w:hAnsi="Arial" w:cs="Arial"/>
                <w:color w:val="000000"/>
                <w:sz w:val="20"/>
                <w:szCs w:val="20"/>
                <w:lang w:val="cy-GB"/>
              </w:rPr>
              <w:t>Bydd yr holl barciau a nodwyd fel gwerth chwarae isel yn cael eu cynnwys mewn cynlluniau datblygu seilwaith ar gyfer gwelliannau, a bydd camau gweithredu yn cael eu gwneud yn seiliedig ar fynediad at gyllid priodol</w:t>
            </w:r>
          </w:p>
          <w:p w14:paraId="138CFA56" w14:textId="77777777" w:rsidR="4006FB60" w:rsidRDefault="4006FB60" w:rsidP="6EE7BE17">
            <w:pPr>
              <w:pStyle w:val="Default"/>
              <w:tabs>
                <w:tab w:val="left" w:pos="6143"/>
              </w:tabs>
              <w:rPr>
                <w:rFonts w:ascii="Arial" w:eastAsia="Arial" w:hAnsi="Arial" w:cs="Arial"/>
                <w:sz w:val="19"/>
                <w:szCs w:val="19"/>
                <w:lang w:val="en-GB"/>
              </w:rPr>
            </w:pPr>
          </w:p>
        </w:tc>
        <w:tc>
          <w:tcPr>
            <w:tcW w:w="2126" w:type="dxa"/>
            <w:tcMar>
              <w:left w:w="105" w:type="dxa"/>
              <w:right w:w="105" w:type="dxa"/>
            </w:tcMar>
          </w:tcPr>
          <w:p w14:paraId="226C61D2" w14:textId="77777777" w:rsidR="4006FB60" w:rsidRDefault="4006FB60" w:rsidP="6EE7BE17">
            <w:pPr>
              <w:tabs>
                <w:tab w:val="left" w:pos="6143"/>
              </w:tabs>
              <w:rPr>
                <w:rFonts w:ascii="Calibri" w:eastAsia="Calibri" w:hAnsi="Calibri" w:cs="Calibri"/>
              </w:rPr>
            </w:pPr>
          </w:p>
          <w:p w14:paraId="32F18A6D" w14:textId="77777777" w:rsidR="4006FB60" w:rsidRDefault="4006FB60" w:rsidP="6EE7BE17">
            <w:pPr>
              <w:tabs>
                <w:tab w:val="left" w:pos="6143"/>
              </w:tabs>
              <w:rPr>
                <w:rFonts w:ascii="Calibri" w:eastAsia="Calibri" w:hAnsi="Calibri" w:cs="Calibri"/>
              </w:rPr>
            </w:pPr>
          </w:p>
          <w:p w14:paraId="775856C1" w14:textId="77777777" w:rsidR="4006FB60" w:rsidRDefault="4006FB60" w:rsidP="6EE7BE17">
            <w:pPr>
              <w:tabs>
                <w:tab w:val="left" w:pos="6143"/>
              </w:tabs>
              <w:rPr>
                <w:rFonts w:ascii="Calibri" w:eastAsia="Calibri" w:hAnsi="Calibri" w:cs="Calibri"/>
              </w:rPr>
            </w:pPr>
          </w:p>
          <w:p w14:paraId="13051E2E"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Bydd hyn yn cael ei flaenoriaethu fel cwblhau ar gyfer diwedd y cylch hwn o'r ADCh</w:t>
            </w:r>
          </w:p>
          <w:p w14:paraId="46638C20" w14:textId="77777777" w:rsidR="4006FB60" w:rsidRDefault="4006FB60" w:rsidP="405E5F01">
            <w:pPr>
              <w:tabs>
                <w:tab w:val="left" w:pos="6143"/>
              </w:tabs>
              <w:rPr>
                <w:rFonts w:ascii="Calibri" w:eastAsia="Calibri" w:hAnsi="Calibri" w:cs="Calibri"/>
              </w:rPr>
            </w:pPr>
          </w:p>
          <w:p w14:paraId="7403710D" w14:textId="77777777" w:rsidR="4006FB60" w:rsidRDefault="4006FB60" w:rsidP="405E5F01">
            <w:pPr>
              <w:tabs>
                <w:tab w:val="left" w:pos="6143"/>
              </w:tabs>
              <w:rPr>
                <w:rFonts w:ascii="Calibri" w:eastAsia="Calibri" w:hAnsi="Calibri" w:cs="Calibri"/>
              </w:rPr>
            </w:pPr>
          </w:p>
          <w:p w14:paraId="4315003A" w14:textId="77777777" w:rsidR="4006FB60" w:rsidRDefault="4006FB60" w:rsidP="405E5F01">
            <w:pPr>
              <w:tabs>
                <w:tab w:val="left" w:pos="6143"/>
              </w:tabs>
              <w:rPr>
                <w:rFonts w:ascii="Calibri" w:eastAsia="Calibri" w:hAnsi="Calibri" w:cs="Calibri"/>
              </w:rPr>
            </w:pPr>
          </w:p>
          <w:p w14:paraId="17B67854" w14:textId="77777777" w:rsidR="4006FB60" w:rsidRDefault="4006FB60" w:rsidP="405E5F01">
            <w:pPr>
              <w:tabs>
                <w:tab w:val="left" w:pos="6143"/>
              </w:tabs>
              <w:rPr>
                <w:rFonts w:ascii="Calibri" w:eastAsia="Calibri" w:hAnsi="Calibri" w:cs="Calibri"/>
              </w:rPr>
            </w:pPr>
          </w:p>
          <w:p w14:paraId="4E32FE63" w14:textId="77777777" w:rsidR="4006FB60" w:rsidRDefault="4006FB60" w:rsidP="405E5F01">
            <w:pPr>
              <w:tabs>
                <w:tab w:val="left" w:pos="6143"/>
              </w:tabs>
              <w:rPr>
                <w:rFonts w:ascii="Calibri" w:eastAsia="Calibri" w:hAnsi="Calibri" w:cs="Calibri"/>
              </w:rPr>
            </w:pPr>
          </w:p>
          <w:p w14:paraId="15560DEF" w14:textId="77777777" w:rsidR="4006FB60" w:rsidRDefault="4006FB60" w:rsidP="405E5F01">
            <w:pPr>
              <w:tabs>
                <w:tab w:val="left" w:pos="6143"/>
              </w:tabs>
              <w:rPr>
                <w:rFonts w:ascii="Calibri" w:eastAsia="Calibri" w:hAnsi="Calibri" w:cs="Calibri"/>
              </w:rPr>
            </w:pPr>
          </w:p>
          <w:p w14:paraId="216147DE" w14:textId="77777777" w:rsidR="4006FB60" w:rsidRDefault="4006FB60" w:rsidP="405E5F01">
            <w:pPr>
              <w:tabs>
                <w:tab w:val="left" w:pos="6143"/>
              </w:tabs>
              <w:rPr>
                <w:rFonts w:ascii="Calibri" w:eastAsia="Calibri" w:hAnsi="Calibri" w:cs="Calibri"/>
              </w:rPr>
            </w:pPr>
          </w:p>
          <w:p w14:paraId="2C0ED269" w14:textId="77777777" w:rsidR="4006FB60" w:rsidRDefault="4006FB60" w:rsidP="405E5F01">
            <w:pPr>
              <w:tabs>
                <w:tab w:val="left" w:pos="6143"/>
              </w:tabs>
              <w:rPr>
                <w:rFonts w:ascii="Calibri" w:eastAsia="Calibri" w:hAnsi="Calibri" w:cs="Calibri"/>
              </w:rPr>
            </w:pPr>
          </w:p>
          <w:p w14:paraId="4FAAD9EA" w14:textId="77777777" w:rsidR="4006FB60" w:rsidRDefault="4006FB60" w:rsidP="405E5F01">
            <w:pPr>
              <w:tabs>
                <w:tab w:val="left" w:pos="6143"/>
              </w:tabs>
              <w:rPr>
                <w:rFonts w:ascii="Calibri" w:eastAsia="Calibri" w:hAnsi="Calibri" w:cs="Calibri"/>
              </w:rPr>
            </w:pPr>
          </w:p>
          <w:p w14:paraId="6876C2B1" w14:textId="77777777" w:rsidR="4006FB60" w:rsidRDefault="4006FB60" w:rsidP="405E5F01">
            <w:pPr>
              <w:tabs>
                <w:tab w:val="left" w:pos="6143"/>
              </w:tabs>
              <w:rPr>
                <w:rFonts w:ascii="Calibri" w:eastAsia="Calibri" w:hAnsi="Calibri" w:cs="Calibri"/>
              </w:rPr>
            </w:pPr>
          </w:p>
          <w:p w14:paraId="2F17F497" w14:textId="77777777" w:rsidR="4006FB60" w:rsidRDefault="4006FB60" w:rsidP="405E5F01">
            <w:pPr>
              <w:tabs>
                <w:tab w:val="left" w:pos="6143"/>
              </w:tabs>
              <w:rPr>
                <w:rFonts w:ascii="Calibri" w:eastAsia="Calibri" w:hAnsi="Calibri" w:cs="Calibri"/>
              </w:rPr>
            </w:pPr>
          </w:p>
          <w:p w14:paraId="450F1B19" w14:textId="77777777" w:rsidR="4006FB60" w:rsidRDefault="4006FB60" w:rsidP="405E5F01">
            <w:pPr>
              <w:tabs>
                <w:tab w:val="left" w:pos="6143"/>
              </w:tabs>
              <w:rPr>
                <w:rFonts w:ascii="Calibri" w:eastAsia="Calibri" w:hAnsi="Calibri" w:cs="Calibri"/>
              </w:rPr>
            </w:pPr>
          </w:p>
          <w:p w14:paraId="6F8F6A8A" w14:textId="77777777" w:rsidR="4006FB60" w:rsidRDefault="00000000" w:rsidP="405E5F01">
            <w:pPr>
              <w:tabs>
                <w:tab w:val="left" w:pos="6143"/>
              </w:tabs>
              <w:rPr>
                <w:rFonts w:ascii="Calibri" w:eastAsia="Calibri" w:hAnsi="Calibri" w:cs="Calibri"/>
              </w:rPr>
            </w:pPr>
            <w:r>
              <w:rPr>
                <w:rFonts w:ascii="Arial" w:eastAsia="Arial" w:hAnsi="Arial" w:cs="Arial"/>
                <w:color w:val="000000"/>
                <w:sz w:val="20"/>
                <w:szCs w:val="20"/>
                <w:lang w:val="cy-GB"/>
              </w:rPr>
              <w:t xml:space="preserve">Bydd hyn yn cael ei gwblhau erbyn mis Mawrth 2026 </w:t>
            </w:r>
          </w:p>
          <w:p w14:paraId="6BF735E1" w14:textId="77777777" w:rsidR="4006FB60" w:rsidRDefault="4006FB60" w:rsidP="6EE7BE17">
            <w:pPr>
              <w:tabs>
                <w:tab w:val="left" w:pos="6143"/>
              </w:tabs>
              <w:rPr>
                <w:rFonts w:ascii="Calibri" w:eastAsia="Calibri" w:hAnsi="Calibri" w:cs="Calibri"/>
              </w:rPr>
            </w:pPr>
          </w:p>
        </w:tc>
        <w:tc>
          <w:tcPr>
            <w:tcW w:w="1417" w:type="dxa"/>
            <w:tcMar>
              <w:left w:w="105" w:type="dxa"/>
              <w:right w:w="105" w:type="dxa"/>
            </w:tcMar>
          </w:tcPr>
          <w:p w14:paraId="05DADB6C" w14:textId="77777777" w:rsidR="4006FB60" w:rsidRDefault="4006FB60" w:rsidP="6EE7BE17">
            <w:pPr>
              <w:tabs>
                <w:tab w:val="left" w:pos="6143"/>
              </w:tabs>
              <w:rPr>
                <w:rFonts w:ascii="Calibri" w:eastAsia="Calibri" w:hAnsi="Calibri" w:cs="Calibri"/>
              </w:rPr>
            </w:pPr>
          </w:p>
        </w:tc>
        <w:tc>
          <w:tcPr>
            <w:tcW w:w="1675" w:type="dxa"/>
            <w:tcMar>
              <w:left w:w="105" w:type="dxa"/>
              <w:right w:w="105" w:type="dxa"/>
            </w:tcMar>
          </w:tcPr>
          <w:p w14:paraId="38207A41" w14:textId="77777777" w:rsidR="4006FB60" w:rsidRDefault="4006FB60" w:rsidP="6EE7BE17">
            <w:pPr>
              <w:tabs>
                <w:tab w:val="left" w:pos="6143"/>
              </w:tabs>
              <w:rPr>
                <w:rFonts w:ascii="Calibri" w:eastAsia="Calibri" w:hAnsi="Calibri" w:cs="Calibri"/>
              </w:rPr>
            </w:pPr>
          </w:p>
          <w:p w14:paraId="50FED60C" w14:textId="77777777" w:rsidR="4006FB60" w:rsidRDefault="4006FB60" w:rsidP="6EE7BE17">
            <w:pPr>
              <w:tabs>
                <w:tab w:val="left" w:pos="6143"/>
              </w:tabs>
              <w:rPr>
                <w:rFonts w:ascii="Calibri" w:eastAsia="Calibri" w:hAnsi="Calibri" w:cs="Calibri"/>
              </w:rPr>
            </w:pPr>
          </w:p>
          <w:p w14:paraId="5B665A4E" w14:textId="77777777" w:rsidR="4006FB60" w:rsidRDefault="4006FB60" w:rsidP="6EE7BE17">
            <w:pPr>
              <w:tabs>
                <w:tab w:val="left" w:pos="6143"/>
              </w:tabs>
              <w:rPr>
                <w:rFonts w:ascii="Calibri" w:eastAsia="Calibri" w:hAnsi="Calibri" w:cs="Calibri"/>
              </w:rPr>
            </w:pPr>
          </w:p>
          <w:p w14:paraId="00A35B46" w14:textId="77777777" w:rsidR="0798B118"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SADCh</w:t>
            </w:r>
          </w:p>
          <w:p w14:paraId="15F1465A" w14:textId="77777777" w:rsidR="0798B118"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Arweinydd Ysgolion Bro </w:t>
            </w:r>
          </w:p>
        </w:tc>
        <w:tc>
          <w:tcPr>
            <w:tcW w:w="1586" w:type="dxa"/>
            <w:tcMar>
              <w:left w:w="105" w:type="dxa"/>
              <w:right w:w="105" w:type="dxa"/>
            </w:tcMar>
          </w:tcPr>
          <w:p w14:paraId="6424ADD5" w14:textId="77777777" w:rsidR="4006FB60" w:rsidRDefault="4006FB60" w:rsidP="6EE7BE17">
            <w:pPr>
              <w:tabs>
                <w:tab w:val="left" w:pos="6143"/>
              </w:tabs>
              <w:rPr>
                <w:rFonts w:ascii="Calibri" w:eastAsia="Calibri" w:hAnsi="Calibri" w:cs="Calibri"/>
              </w:rPr>
            </w:pPr>
          </w:p>
          <w:p w14:paraId="6E2DA020" w14:textId="77777777" w:rsidR="4006FB60" w:rsidRDefault="4006FB60" w:rsidP="6EE7BE17">
            <w:pPr>
              <w:tabs>
                <w:tab w:val="left" w:pos="6143"/>
              </w:tabs>
              <w:rPr>
                <w:rFonts w:ascii="Calibri" w:eastAsia="Calibri" w:hAnsi="Calibri" w:cs="Calibri"/>
              </w:rPr>
            </w:pPr>
          </w:p>
          <w:p w14:paraId="6764E8C1" w14:textId="77777777" w:rsidR="4006FB60" w:rsidRDefault="4006FB60" w:rsidP="405E5F01">
            <w:pPr>
              <w:tabs>
                <w:tab w:val="left" w:pos="6143"/>
              </w:tabs>
              <w:rPr>
                <w:rFonts w:ascii="Calibri" w:eastAsia="Calibri" w:hAnsi="Calibri" w:cs="Calibri"/>
              </w:rPr>
            </w:pPr>
          </w:p>
          <w:p w14:paraId="25421B24" w14:textId="77777777" w:rsidR="4006FB60" w:rsidRDefault="4006FB60" w:rsidP="405E5F01">
            <w:pPr>
              <w:tabs>
                <w:tab w:val="left" w:pos="6143"/>
              </w:tabs>
              <w:rPr>
                <w:rFonts w:ascii="Calibri" w:eastAsia="Calibri" w:hAnsi="Calibri" w:cs="Calibri"/>
              </w:rPr>
            </w:pPr>
          </w:p>
          <w:p w14:paraId="7418048C" w14:textId="77777777" w:rsidR="4006FB60" w:rsidRDefault="4006FB60" w:rsidP="405E5F01">
            <w:pPr>
              <w:tabs>
                <w:tab w:val="left" w:pos="6143"/>
              </w:tabs>
              <w:rPr>
                <w:rFonts w:ascii="Calibri" w:eastAsia="Calibri" w:hAnsi="Calibri" w:cs="Calibri"/>
              </w:rPr>
            </w:pPr>
          </w:p>
          <w:p w14:paraId="58737235" w14:textId="77777777" w:rsidR="4006FB60" w:rsidRDefault="4006FB60" w:rsidP="405E5F01">
            <w:pPr>
              <w:tabs>
                <w:tab w:val="left" w:pos="6143"/>
              </w:tabs>
              <w:rPr>
                <w:rFonts w:ascii="Calibri" w:eastAsia="Calibri" w:hAnsi="Calibri" w:cs="Calibri"/>
              </w:rPr>
            </w:pPr>
          </w:p>
          <w:p w14:paraId="5FF14520" w14:textId="77777777" w:rsidR="4006FB60" w:rsidRDefault="4006FB60" w:rsidP="405E5F01">
            <w:pPr>
              <w:tabs>
                <w:tab w:val="left" w:pos="6143"/>
              </w:tabs>
              <w:rPr>
                <w:rFonts w:ascii="Calibri" w:eastAsia="Calibri" w:hAnsi="Calibri" w:cs="Calibri"/>
              </w:rPr>
            </w:pPr>
          </w:p>
          <w:p w14:paraId="45F5CFB7" w14:textId="77777777" w:rsidR="4006FB60" w:rsidRDefault="4006FB60" w:rsidP="405E5F01">
            <w:pPr>
              <w:tabs>
                <w:tab w:val="left" w:pos="6143"/>
              </w:tabs>
              <w:rPr>
                <w:rFonts w:ascii="Calibri" w:eastAsia="Calibri" w:hAnsi="Calibri" w:cs="Calibri"/>
              </w:rPr>
            </w:pPr>
          </w:p>
          <w:p w14:paraId="022E7953" w14:textId="77777777" w:rsidR="4006FB60" w:rsidRDefault="4006FB60" w:rsidP="405E5F01">
            <w:pPr>
              <w:tabs>
                <w:tab w:val="left" w:pos="6143"/>
              </w:tabs>
              <w:rPr>
                <w:rFonts w:ascii="Calibri" w:eastAsia="Calibri" w:hAnsi="Calibri" w:cs="Calibri"/>
              </w:rPr>
            </w:pPr>
          </w:p>
          <w:p w14:paraId="4BF11076" w14:textId="77777777" w:rsidR="4006FB60" w:rsidRDefault="4006FB60" w:rsidP="405E5F01">
            <w:pPr>
              <w:tabs>
                <w:tab w:val="left" w:pos="6143"/>
              </w:tabs>
              <w:rPr>
                <w:rFonts w:ascii="Calibri" w:eastAsia="Calibri" w:hAnsi="Calibri" w:cs="Calibri"/>
              </w:rPr>
            </w:pPr>
          </w:p>
          <w:p w14:paraId="7A115841" w14:textId="77777777" w:rsidR="4006FB60" w:rsidRDefault="4006FB60" w:rsidP="405E5F01">
            <w:pPr>
              <w:tabs>
                <w:tab w:val="left" w:pos="6143"/>
              </w:tabs>
              <w:rPr>
                <w:rFonts w:ascii="Calibri" w:eastAsia="Calibri" w:hAnsi="Calibri" w:cs="Calibri"/>
              </w:rPr>
            </w:pPr>
          </w:p>
          <w:p w14:paraId="0673C135" w14:textId="77777777" w:rsidR="4006FB60" w:rsidRDefault="4006FB60" w:rsidP="405E5F01">
            <w:pPr>
              <w:tabs>
                <w:tab w:val="left" w:pos="6143"/>
              </w:tabs>
              <w:rPr>
                <w:rFonts w:ascii="Calibri" w:eastAsia="Calibri" w:hAnsi="Calibri" w:cs="Calibri"/>
              </w:rPr>
            </w:pPr>
          </w:p>
          <w:p w14:paraId="21C7D104" w14:textId="77777777" w:rsidR="4006FB60" w:rsidRDefault="4006FB60" w:rsidP="405E5F01">
            <w:pPr>
              <w:tabs>
                <w:tab w:val="left" w:pos="6143"/>
              </w:tabs>
              <w:rPr>
                <w:rFonts w:ascii="Calibri" w:eastAsia="Calibri" w:hAnsi="Calibri" w:cs="Calibri"/>
              </w:rPr>
            </w:pPr>
          </w:p>
          <w:p w14:paraId="09AA5A3A" w14:textId="77777777" w:rsidR="4006FB60" w:rsidRDefault="4006FB60" w:rsidP="405E5F01">
            <w:pPr>
              <w:tabs>
                <w:tab w:val="left" w:pos="6143"/>
              </w:tabs>
              <w:rPr>
                <w:rFonts w:ascii="Calibri" w:eastAsia="Calibri" w:hAnsi="Calibri" w:cs="Calibri"/>
              </w:rPr>
            </w:pPr>
          </w:p>
          <w:p w14:paraId="67541964" w14:textId="77777777" w:rsidR="4006FB60" w:rsidRDefault="4006FB60" w:rsidP="405E5F01">
            <w:pPr>
              <w:tabs>
                <w:tab w:val="left" w:pos="6143"/>
              </w:tabs>
              <w:rPr>
                <w:rFonts w:ascii="Calibri" w:eastAsia="Calibri" w:hAnsi="Calibri" w:cs="Calibri"/>
              </w:rPr>
            </w:pPr>
          </w:p>
          <w:p w14:paraId="205F059E" w14:textId="77777777" w:rsidR="4006FB60" w:rsidRDefault="4006FB60" w:rsidP="405E5F01">
            <w:pPr>
              <w:tabs>
                <w:tab w:val="left" w:pos="6143"/>
              </w:tabs>
              <w:rPr>
                <w:rFonts w:ascii="Calibri" w:eastAsia="Calibri" w:hAnsi="Calibri" w:cs="Calibri"/>
              </w:rPr>
            </w:pPr>
          </w:p>
          <w:p w14:paraId="786754A3" w14:textId="77777777" w:rsidR="4006FB60" w:rsidRDefault="4006FB60" w:rsidP="405E5F01">
            <w:pPr>
              <w:tabs>
                <w:tab w:val="left" w:pos="6143"/>
              </w:tabs>
              <w:rPr>
                <w:rFonts w:ascii="Calibri" w:eastAsia="Calibri" w:hAnsi="Calibri" w:cs="Calibri"/>
              </w:rPr>
            </w:pPr>
          </w:p>
          <w:p w14:paraId="2F26F40A" w14:textId="77777777" w:rsidR="4006FB60" w:rsidRDefault="4006FB60" w:rsidP="405E5F01">
            <w:pPr>
              <w:tabs>
                <w:tab w:val="left" w:pos="6143"/>
              </w:tabs>
              <w:rPr>
                <w:rFonts w:ascii="Calibri" w:eastAsia="Calibri" w:hAnsi="Calibri" w:cs="Calibri"/>
              </w:rPr>
            </w:pPr>
          </w:p>
          <w:p w14:paraId="046D032C" w14:textId="77777777" w:rsidR="4006FB60" w:rsidRDefault="4006FB60" w:rsidP="405E5F01">
            <w:pPr>
              <w:tabs>
                <w:tab w:val="left" w:pos="6143"/>
              </w:tabs>
              <w:rPr>
                <w:rFonts w:ascii="Calibri" w:eastAsia="Calibri" w:hAnsi="Calibri" w:cs="Calibri"/>
              </w:rPr>
            </w:pPr>
          </w:p>
          <w:p w14:paraId="651F52CC" w14:textId="77777777" w:rsidR="4006FB60" w:rsidRDefault="00000000" w:rsidP="405E5F01">
            <w:pPr>
              <w:tabs>
                <w:tab w:val="left" w:pos="6143"/>
              </w:tabs>
              <w:rPr>
                <w:rFonts w:ascii="Arial" w:eastAsia="Arial" w:hAnsi="Arial" w:cs="Arial"/>
                <w:color w:val="000000" w:themeColor="text1"/>
                <w:sz w:val="20"/>
                <w:szCs w:val="20"/>
              </w:rPr>
            </w:pPr>
            <w:r>
              <w:rPr>
                <w:rFonts w:ascii="Arial" w:eastAsia="Arial" w:hAnsi="Arial" w:cs="Arial"/>
                <w:color w:val="000000"/>
                <w:sz w:val="20"/>
                <w:szCs w:val="20"/>
                <w:lang w:val="cy-GB"/>
              </w:rPr>
              <w:t>Cyllid Grant Cyfleoedd Chwarae Cymru Gyfan</w:t>
            </w:r>
          </w:p>
          <w:p w14:paraId="7DB85591" w14:textId="77777777" w:rsidR="4006FB60" w:rsidRDefault="00000000" w:rsidP="405E5F01">
            <w:pPr>
              <w:tabs>
                <w:tab w:val="left" w:pos="6143"/>
              </w:tabs>
              <w:rPr>
                <w:rFonts w:ascii="Arial" w:eastAsia="Arial" w:hAnsi="Arial" w:cs="Arial"/>
                <w:color w:val="000000" w:themeColor="text1"/>
                <w:sz w:val="20"/>
                <w:szCs w:val="20"/>
              </w:rPr>
            </w:pPr>
            <w:r>
              <w:rPr>
                <w:rFonts w:ascii="Arial" w:eastAsia="Arial" w:hAnsi="Arial" w:cs="Arial"/>
                <w:color w:val="000000"/>
                <w:sz w:val="20"/>
                <w:szCs w:val="20"/>
                <w:lang w:val="cy-GB"/>
              </w:rPr>
              <w:t>Cyllid A106</w:t>
            </w:r>
          </w:p>
          <w:p w14:paraId="23B78660" w14:textId="77777777" w:rsidR="4006FB60" w:rsidRDefault="00000000" w:rsidP="405E5F01">
            <w:pPr>
              <w:tabs>
                <w:tab w:val="left" w:pos="6143"/>
              </w:tabs>
              <w:rPr>
                <w:rFonts w:ascii="Arial" w:eastAsia="Arial" w:hAnsi="Arial" w:cs="Arial"/>
                <w:color w:val="000000" w:themeColor="text1"/>
                <w:sz w:val="20"/>
                <w:szCs w:val="20"/>
              </w:rPr>
            </w:pPr>
            <w:r>
              <w:rPr>
                <w:rFonts w:ascii="Arial" w:eastAsia="Arial" w:hAnsi="Arial" w:cs="Arial"/>
                <w:color w:val="000000"/>
                <w:sz w:val="20"/>
                <w:szCs w:val="20"/>
                <w:lang w:val="cy-GB"/>
              </w:rPr>
              <w:t xml:space="preserve">Cyllid Cynghorau Tref </w:t>
            </w:r>
          </w:p>
          <w:p w14:paraId="52AADD87" w14:textId="77777777" w:rsidR="4006FB60" w:rsidRDefault="4006FB60" w:rsidP="6EE7BE17">
            <w:pPr>
              <w:tabs>
                <w:tab w:val="left" w:pos="6143"/>
              </w:tabs>
              <w:rPr>
                <w:rFonts w:ascii="Calibri" w:eastAsia="Calibri" w:hAnsi="Calibri" w:cs="Calibri"/>
              </w:rPr>
            </w:pPr>
          </w:p>
        </w:tc>
        <w:tc>
          <w:tcPr>
            <w:tcW w:w="1704" w:type="dxa"/>
            <w:tcMar>
              <w:left w:w="105" w:type="dxa"/>
              <w:right w:w="105" w:type="dxa"/>
            </w:tcMar>
          </w:tcPr>
          <w:p w14:paraId="000156EB" w14:textId="77777777" w:rsidR="4006FB60" w:rsidRDefault="4006FB60" w:rsidP="6EE7BE17">
            <w:pPr>
              <w:tabs>
                <w:tab w:val="left" w:pos="6143"/>
              </w:tabs>
              <w:rPr>
                <w:rFonts w:ascii="Calibri" w:eastAsia="Calibri" w:hAnsi="Calibri" w:cs="Calibri"/>
              </w:rPr>
            </w:pPr>
          </w:p>
          <w:p w14:paraId="4E7024CD" w14:textId="77777777" w:rsidR="4006FB60" w:rsidRDefault="4006FB60" w:rsidP="6EE7BE17">
            <w:pPr>
              <w:tabs>
                <w:tab w:val="left" w:pos="6143"/>
              </w:tabs>
              <w:rPr>
                <w:rFonts w:ascii="Calibri" w:eastAsia="Calibri" w:hAnsi="Calibri" w:cs="Calibri"/>
              </w:rPr>
            </w:pPr>
          </w:p>
          <w:p w14:paraId="3F40A57D" w14:textId="77777777" w:rsidR="4006FB60" w:rsidRDefault="4006FB60" w:rsidP="6EE7BE17">
            <w:pPr>
              <w:tabs>
                <w:tab w:val="left" w:pos="6143"/>
              </w:tabs>
              <w:rPr>
                <w:rFonts w:ascii="Calibri" w:eastAsia="Calibri" w:hAnsi="Calibri" w:cs="Calibri"/>
              </w:rPr>
            </w:pPr>
          </w:p>
          <w:p w14:paraId="2E198C05" w14:textId="77777777" w:rsidR="0798B118"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Becky Hall SADCh</w:t>
            </w:r>
          </w:p>
          <w:p w14:paraId="251D6CF7" w14:textId="77777777" w:rsidR="0798B118" w:rsidRDefault="00000000" w:rsidP="405E5F01">
            <w:pPr>
              <w:tabs>
                <w:tab w:val="left" w:pos="6143"/>
              </w:tabs>
              <w:rPr>
                <w:rFonts w:ascii="Arial" w:eastAsia="Arial" w:hAnsi="Arial" w:cs="Arial"/>
                <w:sz w:val="20"/>
                <w:szCs w:val="20"/>
              </w:rPr>
            </w:pPr>
            <w:r>
              <w:rPr>
                <w:rFonts w:ascii="Arial" w:eastAsia="Arial" w:hAnsi="Arial" w:cs="Arial"/>
                <w:sz w:val="20"/>
                <w:szCs w:val="20"/>
                <w:lang w:val="cy-GB"/>
              </w:rPr>
              <w:t xml:space="preserve">Arweinydd Ysgolion Bro </w:t>
            </w:r>
          </w:p>
          <w:p w14:paraId="74EA0EB4" w14:textId="77777777" w:rsidR="0798B118" w:rsidRDefault="0798B118" w:rsidP="405E5F01">
            <w:pPr>
              <w:tabs>
                <w:tab w:val="left" w:pos="6143"/>
              </w:tabs>
              <w:rPr>
                <w:rFonts w:ascii="Arial" w:eastAsia="Arial" w:hAnsi="Arial" w:cs="Arial"/>
                <w:sz w:val="20"/>
                <w:szCs w:val="20"/>
              </w:rPr>
            </w:pPr>
          </w:p>
          <w:p w14:paraId="5242FA76" w14:textId="77777777" w:rsidR="0798B118" w:rsidRDefault="0798B118" w:rsidP="405E5F01">
            <w:pPr>
              <w:tabs>
                <w:tab w:val="left" w:pos="6143"/>
              </w:tabs>
              <w:rPr>
                <w:rFonts w:ascii="Arial" w:eastAsia="Arial" w:hAnsi="Arial" w:cs="Arial"/>
                <w:sz w:val="20"/>
                <w:szCs w:val="20"/>
              </w:rPr>
            </w:pPr>
          </w:p>
          <w:p w14:paraId="6E8F706F" w14:textId="77777777" w:rsidR="0798B118" w:rsidRDefault="0798B118" w:rsidP="405E5F01">
            <w:pPr>
              <w:tabs>
                <w:tab w:val="left" w:pos="6143"/>
              </w:tabs>
              <w:rPr>
                <w:rFonts w:ascii="Arial" w:eastAsia="Arial" w:hAnsi="Arial" w:cs="Arial"/>
                <w:sz w:val="20"/>
                <w:szCs w:val="20"/>
              </w:rPr>
            </w:pPr>
          </w:p>
          <w:p w14:paraId="0FD93DED" w14:textId="77777777" w:rsidR="0798B118" w:rsidRDefault="0798B118" w:rsidP="405E5F01">
            <w:pPr>
              <w:tabs>
                <w:tab w:val="left" w:pos="6143"/>
              </w:tabs>
              <w:rPr>
                <w:rFonts w:ascii="Arial" w:eastAsia="Arial" w:hAnsi="Arial" w:cs="Arial"/>
                <w:sz w:val="20"/>
                <w:szCs w:val="20"/>
              </w:rPr>
            </w:pPr>
          </w:p>
          <w:p w14:paraId="1C295A48" w14:textId="77777777" w:rsidR="0798B118" w:rsidRDefault="0798B118" w:rsidP="405E5F01">
            <w:pPr>
              <w:tabs>
                <w:tab w:val="left" w:pos="6143"/>
              </w:tabs>
              <w:rPr>
                <w:rFonts w:ascii="Arial" w:eastAsia="Arial" w:hAnsi="Arial" w:cs="Arial"/>
                <w:sz w:val="20"/>
                <w:szCs w:val="20"/>
              </w:rPr>
            </w:pPr>
          </w:p>
          <w:p w14:paraId="797943EF" w14:textId="77777777" w:rsidR="0798B118" w:rsidRDefault="0798B118" w:rsidP="405E5F01">
            <w:pPr>
              <w:tabs>
                <w:tab w:val="left" w:pos="6143"/>
              </w:tabs>
              <w:rPr>
                <w:rFonts w:ascii="Arial" w:eastAsia="Arial" w:hAnsi="Arial" w:cs="Arial"/>
                <w:sz w:val="20"/>
                <w:szCs w:val="20"/>
              </w:rPr>
            </w:pPr>
          </w:p>
          <w:p w14:paraId="3C30287A" w14:textId="77777777" w:rsidR="0798B118" w:rsidRDefault="0798B118" w:rsidP="405E5F01">
            <w:pPr>
              <w:tabs>
                <w:tab w:val="left" w:pos="6143"/>
              </w:tabs>
              <w:rPr>
                <w:rFonts w:ascii="Arial" w:eastAsia="Arial" w:hAnsi="Arial" w:cs="Arial"/>
                <w:sz w:val="20"/>
                <w:szCs w:val="20"/>
              </w:rPr>
            </w:pPr>
          </w:p>
          <w:p w14:paraId="1E8DA584" w14:textId="77777777" w:rsidR="0798B118" w:rsidRDefault="0798B118" w:rsidP="405E5F01">
            <w:pPr>
              <w:tabs>
                <w:tab w:val="left" w:pos="6143"/>
              </w:tabs>
              <w:rPr>
                <w:rFonts w:ascii="Arial" w:eastAsia="Arial" w:hAnsi="Arial" w:cs="Arial"/>
                <w:sz w:val="20"/>
                <w:szCs w:val="20"/>
              </w:rPr>
            </w:pPr>
          </w:p>
          <w:p w14:paraId="3B138096" w14:textId="77777777" w:rsidR="0798B118" w:rsidRDefault="0798B118" w:rsidP="405E5F01">
            <w:pPr>
              <w:tabs>
                <w:tab w:val="left" w:pos="6143"/>
              </w:tabs>
              <w:rPr>
                <w:rFonts w:ascii="Arial" w:eastAsia="Arial" w:hAnsi="Arial" w:cs="Arial"/>
                <w:sz w:val="20"/>
                <w:szCs w:val="20"/>
              </w:rPr>
            </w:pPr>
          </w:p>
          <w:p w14:paraId="7638C6D7" w14:textId="77777777" w:rsidR="0798B118" w:rsidRDefault="0798B118" w:rsidP="405E5F01">
            <w:pPr>
              <w:tabs>
                <w:tab w:val="left" w:pos="6143"/>
              </w:tabs>
              <w:rPr>
                <w:rFonts w:ascii="Arial" w:eastAsia="Arial" w:hAnsi="Arial" w:cs="Arial"/>
                <w:sz w:val="20"/>
                <w:szCs w:val="20"/>
              </w:rPr>
            </w:pPr>
          </w:p>
          <w:p w14:paraId="7B3129D3" w14:textId="77777777" w:rsidR="0798B118" w:rsidRDefault="0798B118" w:rsidP="405E5F01">
            <w:pPr>
              <w:tabs>
                <w:tab w:val="left" w:pos="6143"/>
              </w:tabs>
              <w:rPr>
                <w:rFonts w:ascii="Arial" w:eastAsia="Arial" w:hAnsi="Arial" w:cs="Arial"/>
                <w:sz w:val="20"/>
                <w:szCs w:val="20"/>
              </w:rPr>
            </w:pPr>
          </w:p>
          <w:p w14:paraId="281E9072" w14:textId="77777777" w:rsidR="0798B118" w:rsidRDefault="0798B118" w:rsidP="405E5F01">
            <w:pPr>
              <w:tabs>
                <w:tab w:val="left" w:pos="6143"/>
              </w:tabs>
              <w:rPr>
                <w:rFonts w:ascii="Arial" w:eastAsia="Arial" w:hAnsi="Arial" w:cs="Arial"/>
                <w:sz w:val="20"/>
                <w:szCs w:val="20"/>
              </w:rPr>
            </w:pPr>
          </w:p>
          <w:p w14:paraId="37982494" w14:textId="77777777" w:rsidR="0798B118" w:rsidRDefault="0798B118" w:rsidP="405E5F01">
            <w:pPr>
              <w:tabs>
                <w:tab w:val="left" w:pos="6143"/>
              </w:tabs>
              <w:rPr>
                <w:rFonts w:ascii="Arial" w:eastAsia="Arial" w:hAnsi="Arial" w:cs="Arial"/>
                <w:sz w:val="20"/>
                <w:szCs w:val="20"/>
              </w:rPr>
            </w:pPr>
          </w:p>
          <w:p w14:paraId="62C02053" w14:textId="77777777" w:rsidR="0798B118" w:rsidRDefault="0798B118" w:rsidP="405E5F01">
            <w:pPr>
              <w:tabs>
                <w:tab w:val="left" w:pos="6143"/>
              </w:tabs>
              <w:rPr>
                <w:rFonts w:ascii="Arial" w:eastAsia="Arial" w:hAnsi="Arial" w:cs="Arial"/>
                <w:sz w:val="20"/>
                <w:szCs w:val="20"/>
              </w:rPr>
            </w:pPr>
          </w:p>
          <w:p w14:paraId="7604B7AF" w14:textId="77777777" w:rsidR="0798B118" w:rsidRDefault="0798B118" w:rsidP="405E5F01">
            <w:pPr>
              <w:tabs>
                <w:tab w:val="left" w:pos="6143"/>
              </w:tabs>
              <w:rPr>
                <w:rFonts w:ascii="Arial" w:eastAsia="Arial" w:hAnsi="Arial" w:cs="Arial"/>
                <w:sz w:val="20"/>
                <w:szCs w:val="20"/>
              </w:rPr>
            </w:pPr>
          </w:p>
          <w:p w14:paraId="2E079A67" w14:textId="77777777" w:rsidR="0798B118" w:rsidRDefault="0798B118" w:rsidP="405E5F01">
            <w:pPr>
              <w:tabs>
                <w:tab w:val="left" w:pos="6143"/>
              </w:tabs>
              <w:rPr>
                <w:rFonts w:ascii="Arial" w:eastAsia="Arial" w:hAnsi="Arial" w:cs="Arial"/>
                <w:sz w:val="20"/>
                <w:szCs w:val="20"/>
              </w:rPr>
            </w:pPr>
          </w:p>
          <w:p w14:paraId="74BB358F" w14:textId="77777777" w:rsidR="0798B118" w:rsidRDefault="0798B118" w:rsidP="405E5F01">
            <w:pPr>
              <w:tabs>
                <w:tab w:val="left" w:pos="6143"/>
              </w:tabs>
              <w:rPr>
                <w:rFonts w:ascii="Arial" w:eastAsia="Arial" w:hAnsi="Arial" w:cs="Arial"/>
                <w:sz w:val="20"/>
                <w:szCs w:val="20"/>
              </w:rPr>
            </w:pPr>
          </w:p>
          <w:p w14:paraId="4D02AE7A" w14:textId="77777777" w:rsidR="0798B118" w:rsidRDefault="00000000" w:rsidP="405E5F01">
            <w:pPr>
              <w:tabs>
                <w:tab w:val="left" w:pos="6143"/>
              </w:tabs>
              <w:rPr>
                <w:rFonts w:ascii="Arial" w:eastAsia="Arial" w:hAnsi="Arial" w:cs="Arial"/>
                <w:sz w:val="20"/>
                <w:szCs w:val="20"/>
              </w:rPr>
            </w:pPr>
            <w:r>
              <w:rPr>
                <w:rFonts w:ascii="Arial" w:eastAsia="Arial" w:hAnsi="Arial" w:cs="Arial"/>
                <w:color w:val="000000"/>
                <w:sz w:val="20"/>
                <w:szCs w:val="20"/>
                <w:lang w:val="cy-GB"/>
              </w:rPr>
              <w:t xml:space="preserve">Rheolwr Seilwaith Cymunedol </w:t>
            </w:r>
          </w:p>
          <w:p w14:paraId="7AEC5E26" w14:textId="77777777" w:rsidR="0798B118" w:rsidRDefault="0798B118" w:rsidP="6EE7BE17">
            <w:pPr>
              <w:tabs>
                <w:tab w:val="left" w:pos="6143"/>
              </w:tabs>
              <w:rPr>
                <w:rFonts w:ascii="Arial" w:eastAsia="Arial" w:hAnsi="Arial" w:cs="Arial"/>
                <w:sz w:val="20"/>
                <w:szCs w:val="20"/>
              </w:rPr>
            </w:pPr>
          </w:p>
        </w:tc>
      </w:tr>
      <w:tr w:rsidR="006F5F76" w14:paraId="5142E47E" w14:textId="77777777" w:rsidTr="00E215FD">
        <w:trPr>
          <w:trHeight w:val="300"/>
        </w:trPr>
        <w:tc>
          <w:tcPr>
            <w:tcW w:w="3345" w:type="dxa"/>
            <w:tcMar>
              <w:left w:w="105" w:type="dxa"/>
              <w:right w:w="105" w:type="dxa"/>
            </w:tcMar>
          </w:tcPr>
          <w:p w14:paraId="60142177" w14:textId="77777777" w:rsidR="4006FB60" w:rsidRDefault="00000000" w:rsidP="6EE7BE17">
            <w:pPr>
              <w:rPr>
                <w:rFonts w:ascii="Arial" w:eastAsia="Arial" w:hAnsi="Arial" w:cs="Arial"/>
              </w:rPr>
            </w:pPr>
            <w:r>
              <w:rPr>
                <w:rFonts w:ascii="Arial" w:eastAsia="Arial" w:hAnsi="Arial" w:cs="Arial"/>
                <w:b/>
                <w:bCs/>
                <w:lang w:val="cy-GB"/>
              </w:rPr>
              <w:lastRenderedPageBreak/>
              <w:t>Darpariaeth dan oruchwyliaeth</w:t>
            </w:r>
            <w:r>
              <w:rPr>
                <w:rFonts w:ascii="Arial" w:eastAsia="Arial" w:hAnsi="Arial" w:cs="Arial"/>
                <w:lang w:val="cy-GB"/>
              </w:rPr>
              <w:t xml:space="preserve"> [Materion D ac G] </w:t>
            </w:r>
          </w:p>
          <w:p w14:paraId="7F54CC5C" w14:textId="77777777" w:rsidR="4006FB60" w:rsidRDefault="4006FB60" w:rsidP="6EE7BE17">
            <w:pPr>
              <w:rPr>
                <w:rFonts w:ascii="Arial" w:eastAsia="Arial" w:hAnsi="Arial" w:cs="Arial"/>
              </w:rPr>
            </w:pPr>
          </w:p>
          <w:p w14:paraId="7330E878" w14:textId="77777777" w:rsidR="4006FB60" w:rsidRDefault="00000000" w:rsidP="6EE7BE17">
            <w:pPr>
              <w:pStyle w:val="ListParagraph"/>
              <w:numPr>
                <w:ilvl w:val="0"/>
                <w:numId w:val="5"/>
              </w:numPr>
              <w:spacing w:after="0"/>
              <w:rPr>
                <w:rFonts w:ascii="Arial" w:eastAsia="Arial" w:hAnsi="Arial" w:cs="Arial"/>
                <w:color w:val="000000" w:themeColor="text1"/>
                <w:sz w:val="20"/>
                <w:szCs w:val="20"/>
              </w:rPr>
            </w:pPr>
            <w:r>
              <w:rPr>
                <w:rFonts w:ascii="Arial" w:eastAsia="Arial" w:hAnsi="Arial" w:cs="Arial"/>
                <w:color w:val="000000"/>
                <w:sz w:val="20"/>
                <w:szCs w:val="20"/>
                <w:lang w:val="cy-GB"/>
              </w:rPr>
              <w:t xml:space="preserve">Mae amrywiaeth gynhwysfawr o gyfleoedd Datblygiad Proffesiynol </w:t>
            </w:r>
            <w:r>
              <w:rPr>
                <w:rFonts w:ascii="Arial" w:eastAsia="Arial" w:hAnsi="Arial" w:cs="Arial"/>
                <w:color w:val="000000"/>
                <w:sz w:val="20"/>
                <w:szCs w:val="20"/>
                <w:lang w:val="cy-GB"/>
              </w:rPr>
              <w:lastRenderedPageBreak/>
              <w:t xml:space="preserve">Parhaus (DPP) ar gael i weithwyr chwarae yn yr ardal </w:t>
            </w:r>
          </w:p>
          <w:p w14:paraId="365337F5" w14:textId="77777777" w:rsidR="4006FB60" w:rsidRDefault="4006FB60" w:rsidP="6EE7BE17">
            <w:pPr>
              <w:rPr>
                <w:rFonts w:ascii="Calibri" w:eastAsia="Calibri" w:hAnsi="Calibri" w:cs="Calibri"/>
              </w:rPr>
            </w:pPr>
          </w:p>
          <w:p w14:paraId="31968F4A" w14:textId="77777777" w:rsidR="4006FB60" w:rsidRDefault="4006FB60" w:rsidP="6EE7BE17">
            <w:pPr>
              <w:rPr>
                <w:rFonts w:ascii="Calibri" w:eastAsia="Calibri" w:hAnsi="Calibri" w:cs="Calibri"/>
              </w:rPr>
            </w:pPr>
          </w:p>
          <w:p w14:paraId="7803E930" w14:textId="77777777" w:rsidR="4006FB60" w:rsidRDefault="4006FB60" w:rsidP="6EE7BE17">
            <w:pPr>
              <w:rPr>
                <w:rFonts w:ascii="Calibri" w:eastAsia="Calibri" w:hAnsi="Calibri" w:cs="Calibri"/>
              </w:rPr>
            </w:pPr>
          </w:p>
          <w:p w14:paraId="4915D870" w14:textId="77777777" w:rsidR="4006FB60" w:rsidRDefault="4006FB60" w:rsidP="6EE7BE17">
            <w:pPr>
              <w:rPr>
                <w:rFonts w:ascii="Calibri" w:eastAsia="Calibri" w:hAnsi="Calibri" w:cs="Calibri"/>
              </w:rPr>
            </w:pPr>
          </w:p>
          <w:p w14:paraId="661D2038" w14:textId="77777777" w:rsidR="4006FB60" w:rsidRDefault="4006FB60" w:rsidP="6EE7BE17">
            <w:pPr>
              <w:rPr>
                <w:rFonts w:ascii="Calibri" w:eastAsia="Calibri" w:hAnsi="Calibri" w:cs="Calibri"/>
              </w:rPr>
            </w:pPr>
          </w:p>
          <w:p w14:paraId="0669F4E4" w14:textId="77777777" w:rsidR="4006FB60" w:rsidRDefault="4006FB60" w:rsidP="6EE7BE17">
            <w:pPr>
              <w:rPr>
                <w:rFonts w:ascii="Calibri" w:eastAsia="Calibri" w:hAnsi="Calibri" w:cs="Calibri"/>
              </w:rPr>
            </w:pPr>
          </w:p>
          <w:p w14:paraId="29E47B90" w14:textId="77777777" w:rsidR="4006FB60" w:rsidRDefault="4006FB60" w:rsidP="6EE7BE17">
            <w:pPr>
              <w:rPr>
                <w:rFonts w:ascii="Calibri" w:eastAsia="Calibri" w:hAnsi="Calibri" w:cs="Calibri"/>
              </w:rPr>
            </w:pPr>
          </w:p>
          <w:p w14:paraId="3D6507A6" w14:textId="77777777" w:rsidR="4006FB60" w:rsidRDefault="4006FB60" w:rsidP="6EE7BE17">
            <w:pPr>
              <w:rPr>
                <w:rFonts w:ascii="Calibri" w:eastAsia="Calibri" w:hAnsi="Calibri" w:cs="Calibri"/>
              </w:rPr>
            </w:pPr>
          </w:p>
          <w:p w14:paraId="67E337F4" w14:textId="77777777" w:rsidR="4006FB60" w:rsidRDefault="4006FB60" w:rsidP="6EE7BE17">
            <w:pPr>
              <w:rPr>
                <w:rFonts w:ascii="Calibri" w:eastAsia="Calibri" w:hAnsi="Calibri" w:cs="Calibri"/>
              </w:rPr>
            </w:pPr>
          </w:p>
          <w:p w14:paraId="12E684E1" w14:textId="77777777" w:rsidR="4006FB60" w:rsidRDefault="4006FB60" w:rsidP="6EE7BE17">
            <w:pPr>
              <w:rPr>
                <w:rFonts w:ascii="Calibri" w:eastAsia="Calibri" w:hAnsi="Calibri" w:cs="Calibri"/>
              </w:rPr>
            </w:pPr>
          </w:p>
          <w:p w14:paraId="4EC1F493" w14:textId="77777777" w:rsidR="4006FB60" w:rsidRDefault="4006FB60" w:rsidP="6EE7BE17">
            <w:pPr>
              <w:rPr>
                <w:rFonts w:ascii="Arial" w:eastAsia="Arial" w:hAnsi="Arial" w:cs="Arial"/>
              </w:rPr>
            </w:pPr>
          </w:p>
          <w:p w14:paraId="01D07882" w14:textId="77777777" w:rsidR="4006FB60" w:rsidRDefault="00000000" w:rsidP="6EE7BE17">
            <w:pPr>
              <w:pStyle w:val="ListParagraph"/>
              <w:numPr>
                <w:ilvl w:val="0"/>
                <w:numId w:val="5"/>
              </w:numPr>
              <w:spacing w:after="0"/>
              <w:rPr>
                <w:rFonts w:ascii="Arial" w:eastAsia="Arial" w:hAnsi="Arial" w:cs="Arial"/>
                <w:color w:val="000000" w:themeColor="text1"/>
                <w:sz w:val="20"/>
                <w:szCs w:val="20"/>
              </w:rPr>
            </w:pPr>
            <w:r>
              <w:rPr>
                <w:rFonts w:ascii="Arial" w:eastAsia="Arial" w:hAnsi="Arial" w:cs="Arial"/>
                <w:color w:val="000000"/>
                <w:sz w:val="20"/>
                <w:szCs w:val="20"/>
                <w:lang w:val="cy-GB"/>
              </w:rPr>
              <w:t xml:space="preserve">Mae Gwaith Chwarae wedi'i gynnwys o fewn strategaethau Datblygu'r Gweithlu lleol </w:t>
            </w:r>
          </w:p>
          <w:p w14:paraId="35ABC32E" w14:textId="77777777" w:rsidR="4006FB60" w:rsidRDefault="4006FB60" w:rsidP="6EE7BE17">
            <w:pPr>
              <w:rPr>
                <w:rFonts w:ascii="Calibri" w:eastAsia="Calibri" w:hAnsi="Calibri" w:cs="Calibri"/>
              </w:rPr>
            </w:pPr>
          </w:p>
          <w:p w14:paraId="196B9F25" w14:textId="77777777" w:rsidR="4006FB60" w:rsidRDefault="4006FB60" w:rsidP="6EE7BE17">
            <w:pPr>
              <w:rPr>
                <w:rFonts w:ascii="Calibri" w:eastAsia="Calibri" w:hAnsi="Calibri" w:cs="Calibri"/>
              </w:rPr>
            </w:pPr>
          </w:p>
          <w:p w14:paraId="50C51A58" w14:textId="77777777" w:rsidR="4006FB60" w:rsidRDefault="4006FB60" w:rsidP="6EE7BE17">
            <w:pPr>
              <w:rPr>
                <w:rFonts w:ascii="Calibri" w:eastAsia="Calibri" w:hAnsi="Calibri" w:cs="Calibri"/>
              </w:rPr>
            </w:pPr>
          </w:p>
          <w:p w14:paraId="34907BE2" w14:textId="77777777" w:rsidR="4006FB60" w:rsidRDefault="4006FB60" w:rsidP="6EE7BE17">
            <w:pPr>
              <w:rPr>
                <w:rFonts w:ascii="Calibri" w:eastAsia="Calibri" w:hAnsi="Calibri" w:cs="Calibri"/>
              </w:rPr>
            </w:pPr>
          </w:p>
          <w:p w14:paraId="25ED65BE" w14:textId="77777777" w:rsidR="4006FB60" w:rsidRDefault="4006FB60" w:rsidP="6EE7BE17">
            <w:pPr>
              <w:rPr>
                <w:rFonts w:ascii="Calibri" w:eastAsia="Calibri" w:hAnsi="Calibri" w:cs="Calibri"/>
              </w:rPr>
            </w:pPr>
          </w:p>
          <w:p w14:paraId="1F64FF4B" w14:textId="77777777" w:rsidR="4006FB60" w:rsidRDefault="4006FB60" w:rsidP="6EE7BE17">
            <w:pPr>
              <w:rPr>
                <w:rFonts w:ascii="Calibri" w:eastAsia="Calibri" w:hAnsi="Calibri" w:cs="Calibri"/>
              </w:rPr>
            </w:pPr>
          </w:p>
          <w:p w14:paraId="3240799D" w14:textId="77777777" w:rsidR="00E215FD" w:rsidRDefault="00E215FD" w:rsidP="6EE7BE17">
            <w:pPr>
              <w:rPr>
                <w:rFonts w:ascii="Calibri" w:eastAsia="Calibri" w:hAnsi="Calibri" w:cs="Calibri"/>
              </w:rPr>
            </w:pPr>
          </w:p>
          <w:p w14:paraId="7C1A830F" w14:textId="77777777" w:rsidR="4006FB60" w:rsidRDefault="00000000" w:rsidP="6EE7BE17">
            <w:pPr>
              <w:pStyle w:val="ListParagraph"/>
              <w:numPr>
                <w:ilvl w:val="0"/>
                <w:numId w:val="5"/>
              </w:numPr>
              <w:spacing w:after="0"/>
              <w:rPr>
                <w:rFonts w:ascii="Arial" w:eastAsia="Arial" w:hAnsi="Arial" w:cs="Arial"/>
                <w:color w:val="000000" w:themeColor="text1"/>
                <w:sz w:val="20"/>
                <w:szCs w:val="20"/>
              </w:rPr>
            </w:pPr>
            <w:r>
              <w:rPr>
                <w:rFonts w:ascii="Arial" w:eastAsia="Arial" w:hAnsi="Arial" w:cs="Arial"/>
                <w:color w:val="000000"/>
                <w:sz w:val="20"/>
                <w:szCs w:val="20"/>
                <w:lang w:val="cy-GB"/>
              </w:rPr>
              <w:t xml:space="preserve">Mae'r Awdurdod Lleol yn cynnig darpariaeth Gwaith Chwarae sy'n cynnig amgylchedd chwarae cyfoethog fel  </w:t>
            </w:r>
          </w:p>
          <w:p w14:paraId="2022DA8D" w14:textId="77777777" w:rsidR="4006FB60" w:rsidRDefault="00000000" w:rsidP="6EE7BE17">
            <w:pPr>
              <w:pStyle w:val="Default"/>
              <w:ind w:left="720"/>
              <w:rPr>
                <w:rFonts w:ascii="Arial" w:eastAsia="Arial" w:hAnsi="Arial" w:cs="Arial"/>
                <w:sz w:val="20"/>
                <w:szCs w:val="20"/>
                <w:lang w:val="en-GB"/>
              </w:rPr>
            </w:pPr>
            <w:r>
              <w:rPr>
                <w:rFonts w:ascii="Arial" w:eastAsia="Arial" w:hAnsi="Arial" w:cs="Arial"/>
                <w:color w:val="000000"/>
                <w:sz w:val="20"/>
                <w:szCs w:val="20"/>
                <w:lang w:val="cy-GB"/>
              </w:rPr>
              <w:t xml:space="preserve">a ddisgrifir yn y Canllawiau Statudol </w:t>
            </w:r>
          </w:p>
          <w:p w14:paraId="74271B3A" w14:textId="77777777" w:rsidR="4006FB60" w:rsidRDefault="4006FB60" w:rsidP="6EE7BE17">
            <w:pPr>
              <w:ind w:left="720"/>
              <w:rPr>
                <w:rFonts w:ascii="Arial" w:eastAsia="Arial" w:hAnsi="Arial" w:cs="Arial"/>
                <w:color w:val="000000" w:themeColor="text1"/>
              </w:rPr>
            </w:pPr>
          </w:p>
          <w:p w14:paraId="1B4C6F44" w14:textId="77777777" w:rsidR="4006FB60" w:rsidRDefault="4006FB60" w:rsidP="6EE7BE17">
            <w:pPr>
              <w:tabs>
                <w:tab w:val="left" w:pos="6143"/>
              </w:tabs>
              <w:rPr>
                <w:rFonts w:ascii="Calibri" w:eastAsia="Calibri" w:hAnsi="Calibri" w:cs="Calibri"/>
              </w:rPr>
            </w:pPr>
          </w:p>
        </w:tc>
        <w:tc>
          <w:tcPr>
            <w:tcW w:w="2176" w:type="dxa"/>
            <w:tcMar>
              <w:left w:w="105" w:type="dxa"/>
              <w:right w:w="105" w:type="dxa"/>
            </w:tcMar>
          </w:tcPr>
          <w:p w14:paraId="5E554C75" w14:textId="77777777" w:rsidR="4006FB60" w:rsidRDefault="4006FB60" w:rsidP="6EE7BE17">
            <w:pPr>
              <w:tabs>
                <w:tab w:val="left" w:pos="6143"/>
              </w:tabs>
              <w:rPr>
                <w:rFonts w:ascii="Calibri" w:eastAsia="Calibri" w:hAnsi="Calibri" w:cs="Calibri"/>
              </w:rPr>
            </w:pPr>
          </w:p>
          <w:p w14:paraId="09630CA8" w14:textId="77777777" w:rsidR="4006FB60" w:rsidRDefault="4006FB60" w:rsidP="6EE7BE17">
            <w:pPr>
              <w:tabs>
                <w:tab w:val="left" w:pos="6143"/>
              </w:tabs>
              <w:rPr>
                <w:rFonts w:ascii="Calibri" w:eastAsia="Calibri" w:hAnsi="Calibri" w:cs="Calibri"/>
              </w:rPr>
            </w:pPr>
          </w:p>
          <w:p w14:paraId="37E94EF1" w14:textId="77777777" w:rsidR="4006FB60" w:rsidRDefault="4006FB60" w:rsidP="6EE7BE17">
            <w:pPr>
              <w:tabs>
                <w:tab w:val="left" w:pos="6143"/>
              </w:tabs>
              <w:rPr>
                <w:rFonts w:ascii="Calibri" w:eastAsia="Calibri" w:hAnsi="Calibri" w:cs="Calibri"/>
              </w:rPr>
            </w:pPr>
          </w:p>
          <w:p w14:paraId="0C863916" w14:textId="77777777" w:rsidR="4006FB60" w:rsidRDefault="00000000" w:rsidP="6EE7BE17">
            <w:pPr>
              <w:tabs>
                <w:tab w:val="left" w:pos="6143"/>
              </w:tabs>
              <w:rPr>
                <w:rFonts w:ascii="Calibri" w:eastAsia="Calibri" w:hAnsi="Calibri" w:cs="Calibri"/>
              </w:rPr>
            </w:pPr>
            <w:r>
              <w:rPr>
                <w:rFonts w:ascii="Arial" w:eastAsia="Arial" w:hAnsi="Arial" w:cs="Arial"/>
                <w:sz w:val="20"/>
                <w:szCs w:val="20"/>
                <w:lang w:val="cy-GB"/>
              </w:rPr>
              <w:t xml:space="preserve">Bydd y SADCh yn parhau i ddarparu DPP i'r holl staff sy'n darparu darpariaeth </w:t>
            </w:r>
            <w:r>
              <w:rPr>
                <w:rFonts w:ascii="Arial" w:eastAsia="Arial" w:hAnsi="Arial" w:cs="Arial"/>
                <w:sz w:val="20"/>
                <w:szCs w:val="20"/>
                <w:lang w:val="cy-GB"/>
              </w:rPr>
              <w:t>chwarae. Bydd targed o 40% o gymorth hamdden (10% ym mhob safle) yn cael ei hyfforddi yn L2APP i sicrhau gwybodaeth am Waith Chwarae a</w:t>
            </w:r>
            <w:r>
              <w:rPr>
                <w:rFonts w:ascii="Calibri" w:eastAsia="Calibri" w:hAnsi="Calibri" w:cs="Calibri"/>
                <w:b/>
                <w:bCs/>
                <w:lang w:val="cy-GB"/>
              </w:rPr>
              <w:t xml:space="preserve"> </w:t>
            </w:r>
            <w:r>
              <w:rPr>
                <w:rFonts w:ascii="Arial" w:eastAsia="Arial" w:hAnsi="Arial" w:cs="Arial"/>
                <w:sz w:val="20"/>
                <w:szCs w:val="20"/>
                <w:lang w:val="cy-GB"/>
              </w:rPr>
              <w:t>mannau chwareus ym mhob canolfan hamdden ac i baratoi ar gyfer unrhyw newidiadau</w:t>
            </w:r>
            <w:r>
              <w:rPr>
                <w:rFonts w:ascii="Calibri" w:eastAsia="Calibri" w:hAnsi="Calibri" w:cs="Calibri"/>
                <w:b/>
                <w:bCs/>
                <w:lang w:val="cy-GB"/>
              </w:rPr>
              <w:t xml:space="preserve"> </w:t>
            </w:r>
            <w:r>
              <w:rPr>
                <w:rFonts w:ascii="Arial" w:eastAsia="Arial" w:hAnsi="Arial" w:cs="Arial"/>
                <w:sz w:val="20"/>
                <w:szCs w:val="20"/>
                <w:lang w:val="cy-GB"/>
              </w:rPr>
              <w:t>gall ddigwydd o ganlyniad i'r adolygiad gorchymyn eithriad.</w:t>
            </w:r>
          </w:p>
          <w:p w14:paraId="1448CA0D" w14:textId="77777777" w:rsidR="4006FB60" w:rsidRDefault="4006FB60" w:rsidP="6EE7BE17">
            <w:pPr>
              <w:tabs>
                <w:tab w:val="left" w:pos="6143"/>
              </w:tabs>
              <w:rPr>
                <w:rFonts w:ascii="Calibri" w:eastAsia="Calibri" w:hAnsi="Calibri" w:cs="Calibri"/>
              </w:rPr>
            </w:pPr>
          </w:p>
          <w:p w14:paraId="477C0C05" w14:textId="77777777" w:rsidR="4006FB60" w:rsidRDefault="00000000" w:rsidP="6EE7BE17">
            <w:pPr>
              <w:pStyle w:val="Default"/>
              <w:tabs>
                <w:tab w:val="left" w:pos="6143"/>
              </w:tabs>
              <w:rPr>
                <w:rFonts w:ascii="Arial" w:eastAsia="Arial" w:hAnsi="Arial" w:cs="Arial"/>
                <w:sz w:val="19"/>
                <w:szCs w:val="19"/>
                <w:lang w:val="en-GB"/>
              </w:rPr>
            </w:pPr>
            <w:r>
              <w:rPr>
                <w:rFonts w:ascii="Arial" w:eastAsia="Arial" w:hAnsi="Arial" w:cs="Arial"/>
                <w:color w:val="000000"/>
                <w:sz w:val="19"/>
                <w:szCs w:val="19"/>
                <w:lang w:val="cy-GB"/>
              </w:rPr>
              <w:t xml:space="preserve">Tîm dysgu a datblygu i weithredu chwarae ar Thinqi- system addysgu'r ALl. Bydd hyn yn caniatáu i chwarae fod yn opsiwn i bob gweithiwr ond bathodyn hyfforddi gorfodol i bawb sy'n cael eu cyflogi i weithio gyda phlant mewn capasiti hamdden. </w:t>
            </w:r>
          </w:p>
          <w:p w14:paraId="7CE5F79A" w14:textId="77777777" w:rsidR="4006FB60" w:rsidRDefault="4006FB60" w:rsidP="6EE7BE17">
            <w:pPr>
              <w:widowControl w:val="0"/>
              <w:tabs>
                <w:tab w:val="left" w:pos="6143"/>
              </w:tabs>
              <w:rPr>
                <w:rFonts w:ascii="Arial" w:eastAsia="Arial" w:hAnsi="Arial" w:cs="Arial"/>
                <w:color w:val="000000" w:themeColor="text1"/>
                <w:sz w:val="19"/>
                <w:szCs w:val="19"/>
              </w:rPr>
            </w:pPr>
          </w:p>
          <w:p w14:paraId="1D58BC58" w14:textId="77777777" w:rsidR="4006FB60" w:rsidRDefault="4006FB60" w:rsidP="6EE7BE17">
            <w:pPr>
              <w:widowControl w:val="0"/>
              <w:tabs>
                <w:tab w:val="left" w:pos="6143"/>
              </w:tabs>
              <w:rPr>
                <w:rFonts w:ascii="Arial" w:eastAsia="Arial" w:hAnsi="Arial" w:cs="Arial"/>
                <w:color w:val="000000" w:themeColor="text1"/>
                <w:sz w:val="19"/>
                <w:szCs w:val="19"/>
              </w:rPr>
            </w:pPr>
          </w:p>
          <w:p w14:paraId="703E36EF" w14:textId="77777777" w:rsidR="4006FB60" w:rsidRDefault="00000000" w:rsidP="6EE7BE17">
            <w:pPr>
              <w:pStyle w:val="Default"/>
              <w:tabs>
                <w:tab w:val="left" w:pos="6143"/>
              </w:tabs>
              <w:rPr>
                <w:rFonts w:ascii="Arial" w:eastAsia="Arial" w:hAnsi="Arial" w:cs="Arial"/>
                <w:sz w:val="19"/>
                <w:szCs w:val="19"/>
                <w:lang w:val="en-GB"/>
              </w:rPr>
            </w:pPr>
            <w:r>
              <w:rPr>
                <w:rFonts w:ascii="Arial" w:eastAsia="Arial" w:hAnsi="Arial" w:cs="Arial"/>
                <w:color w:val="000000"/>
                <w:sz w:val="19"/>
                <w:szCs w:val="19"/>
                <w:lang w:val="cy-GB"/>
              </w:rPr>
              <w:t xml:space="preserve">Parhau i ddarparu rhaglen gyflawni o ansawdd cyson a gwella lle mae'r anghenion yn cael eu nodi. </w:t>
            </w:r>
          </w:p>
        </w:tc>
        <w:tc>
          <w:tcPr>
            <w:tcW w:w="2126" w:type="dxa"/>
            <w:tcMar>
              <w:left w:w="105" w:type="dxa"/>
              <w:right w:w="105" w:type="dxa"/>
            </w:tcMar>
          </w:tcPr>
          <w:p w14:paraId="1DCE6D28" w14:textId="77777777" w:rsidR="4006FB60" w:rsidRDefault="4006FB60" w:rsidP="6EE7BE17">
            <w:pPr>
              <w:tabs>
                <w:tab w:val="left" w:pos="6143"/>
              </w:tabs>
              <w:rPr>
                <w:rFonts w:ascii="Calibri" w:eastAsia="Calibri" w:hAnsi="Calibri" w:cs="Calibri"/>
              </w:rPr>
            </w:pPr>
          </w:p>
          <w:p w14:paraId="133E549A" w14:textId="77777777" w:rsidR="4006FB60" w:rsidRDefault="4006FB60" w:rsidP="6EE7BE17">
            <w:pPr>
              <w:tabs>
                <w:tab w:val="left" w:pos="6143"/>
              </w:tabs>
              <w:rPr>
                <w:rFonts w:ascii="Calibri" w:eastAsia="Calibri" w:hAnsi="Calibri" w:cs="Calibri"/>
              </w:rPr>
            </w:pPr>
          </w:p>
          <w:p w14:paraId="59404CD8" w14:textId="77777777" w:rsidR="4006FB60" w:rsidRDefault="4006FB60" w:rsidP="6EE7BE17">
            <w:pPr>
              <w:tabs>
                <w:tab w:val="left" w:pos="6143"/>
              </w:tabs>
              <w:rPr>
                <w:rFonts w:ascii="Calibri" w:eastAsia="Calibri" w:hAnsi="Calibri" w:cs="Calibri"/>
              </w:rPr>
            </w:pPr>
          </w:p>
          <w:p w14:paraId="12D0DD74"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Bydd hyn yn cael ei flaenoriaethu fel cwblhau ar gyfer </w:t>
            </w:r>
            <w:r>
              <w:rPr>
                <w:rFonts w:ascii="Arial" w:eastAsia="Arial" w:hAnsi="Arial" w:cs="Arial"/>
                <w:sz w:val="20"/>
                <w:szCs w:val="20"/>
                <w:lang w:val="cy-GB"/>
              </w:rPr>
              <w:lastRenderedPageBreak/>
              <w:t>diwedd y cylch hwn o'r ADCh</w:t>
            </w:r>
          </w:p>
          <w:p w14:paraId="71CC5C97" w14:textId="77777777" w:rsidR="4006FB60" w:rsidRDefault="4006FB60" w:rsidP="6EE7BE17">
            <w:pPr>
              <w:tabs>
                <w:tab w:val="left" w:pos="6143"/>
              </w:tabs>
              <w:rPr>
                <w:rFonts w:ascii="Calibri" w:eastAsia="Calibri" w:hAnsi="Calibri" w:cs="Calibri"/>
              </w:rPr>
            </w:pPr>
          </w:p>
          <w:p w14:paraId="48090890" w14:textId="77777777" w:rsidR="4006FB60" w:rsidRDefault="4006FB60" w:rsidP="6EE7BE17">
            <w:pPr>
              <w:tabs>
                <w:tab w:val="left" w:pos="6143"/>
              </w:tabs>
              <w:rPr>
                <w:rFonts w:ascii="Calibri" w:eastAsia="Calibri" w:hAnsi="Calibri" w:cs="Calibri"/>
              </w:rPr>
            </w:pPr>
          </w:p>
          <w:p w14:paraId="1D9A51F5" w14:textId="77777777" w:rsidR="4006FB60" w:rsidRDefault="4006FB60" w:rsidP="6EE7BE17">
            <w:pPr>
              <w:tabs>
                <w:tab w:val="left" w:pos="6143"/>
              </w:tabs>
              <w:rPr>
                <w:rFonts w:ascii="Calibri" w:eastAsia="Calibri" w:hAnsi="Calibri" w:cs="Calibri"/>
              </w:rPr>
            </w:pPr>
          </w:p>
          <w:p w14:paraId="4446EF15" w14:textId="77777777" w:rsidR="4006FB60" w:rsidRDefault="4006FB60" w:rsidP="6EE7BE17">
            <w:pPr>
              <w:tabs>
                <w:tab w:val="left" w:pos="6143"/>
              </w:tabs>
              <w:rPr>
                <w:rFonts w:ascii="Calibri" w:eastAsia="Calibri" w:hAnsi="Calibri" w:cs="Calibri"/>
              </w:rPr>
            </w:pPr>
          </w:p>
          <w:p w14:paraId="704ED29D" w14:textId="77777777" w:rsidR="4006FB60" w:rsidRDefault="4006FB60" w:rsidP="6EE7BE17">
            <w:pPr>
              <w:tabs>
                <w:tab w:val="left" w:pos="6143"/>
              </w:tabs>
              <w:rPr>
                <w:rFonts w:ascii="Calibri" w:eastAsia="Calibri" w:hAnsi="Calibri" w:cs="Calibri"/>
              </w:rPr>
            </w:pPr>
          </w:p>
          <w:p w14:paraId="1AF2D702" w14:textId="77777777" w:rsidR="4006FB60" w:rsidRDefault="4006FB60" w:rsidP="6EE7BE17">
            <w:pPr>
              <w:tabs>
                <w:tab w:val="left" w:pos="6143"/>
              </w:tabs>
              <w:rPr>
                <w:rFonts w:ascii="Calibri" w:eastAsia="Calibri" w:hAnsi="Calibri" w:cs="Calibri"/>
              </w:rPr>
            </w:pPr>
          </w:p>
          <w:p w14:paraId="712F38DF" w14:textId="77777777" w:rsidR="4006FB60" w:rsidRDefault="4006FB60" w:rsidP="6EE7BE17">
            <w:pPr>
              <w:tabs>
                <w:tab w:val="left" w:pos="6143"/>
              </w:tabs>
              <w:rPr>
                <w:rFonts w:ascii="Calibri" w:eastAsia="Calibri" w:hAnsi="Calibri" w:cs="Calibri"/>
              </w:rPr>
            </w:pPr>
          </w:p>
          <w:p w14:paraId="3BA5B85A" w14:textId="77777777" w:rsidR="4006FB60" w:rsidRDefault="4006FB60" w:rsidP="6EE7BE17">
            <w:pPr>
              <w:tabs>
                <w:tab w:val="left" w:pos="6143"/>
              </w:tabs>
              <w:rPr>
                <w:rFonts w:ascii="Calibri" w:eastAsia="Calibri" w:hAnsi="Calibri" w:cs="Calibri"/>
              </w:rPr>
            </w:pPr>
          </w:p>
          <w:p w14:paraId="5F9E198E" w14:textId="77777777" w:rsidR="4006FB60" w:rsidRDefault="4006FB60" w:rsidP="6EE7BE17">
            <w:pPr>
              <w:tabs>
                <w:tab w:val="left" w:pos="6143"/>
              </w:tabs>
              <w:rPr>
                <w:rFonts w:ascii="Calibri" w:eastAsia="Calibri" w:hAnsi="Calibri" w:cs="Calibri"/>
              </w:rPr>
            </w:pPr>
          </w:p>
          <w:p w14:paraId="4F4733A7" w14:textId="77777777" w:rsidR="4006FB60" w:rsidRDefault="4006FB60" w:rsidP="6EE7BE17">
            <w:pPr>
              <w:tabs>
                <w:tab w:val="left" w:pos="6143"/>
              </w:tabs>
              <w:rPr>
                <w:rFonts w:ascii="Calibri" w:eastAsia="Calibri" w:hAnsi="Calibri" w:cs="Calibri"/>
              </w:rPr>
            </w:pPr>
          </w:p>
          <w:p w14:paraId="79956A0D" w14:textId="77777777" w:rsidR="4006FB60" w:rsidRDefault="4006FB60" w:rsidP="6EE7BE17">
            <w:pPr>
              <w:tabs>
                <w:tab w:val="left" w:pos="6143"/>
              </w:tabs>
              <w:rPr>
                <w:rFonts w:ascii="Calibri" w:eastAsia="Calibri" w:hAnsi="Calibri" w:cs="Calibri"/>
              </w:rPr>
            </w:pPr>
          </w:p>
          <w:p w14:paraId="74127380" w14:textId="77777777" w:rsidR="4006FB60" w:rsidRDefault="4006FB60" w:rsidP="6EE7BE17">
            <w:pPr>
              <w:tabs>
                <w:tab w:val="left" w:pos="6143"/>
              </w:tabs>
              <w:rPr>
                <w:rFonts w:ascii="Calibri" w:eastAsia="Calibri" w:hAnsi="Calibri" w:cs="Calibri"/>
              </w:rPr>
            </w:pPr>
          </w:p>
          <w:p w14:paraId="02E5DC3B" w14:textId="77777777" w:rsidR="4006FB60" w:rsidRDefault="4006FB60" w:rsidP="6EE7BE17">
            <w:pPr>
              <w:tabs>
                <w:tab w:val="left" w:pos="6143"/>
              </w:tabs>
              <w:rPr>
                <w:rFonts w:ascii="Calibri" w:eastAsia="Calibri" w:hAnsi="Calibri" w:cs="Calibri"/>
              </w:rPr>
            </w:pPr>
          </w:p>
          <w:p w14:paraId="473E781C" w14:textId="77777777" w:rsidR="4006FB60" w:rsidRDefault="4006FB60" w:rsidP="6EE7BE17">
            <w:pPr>
              <w:tabs>
                <w:tab w:val="left" w:pos="6143"/>
              </w:tabs>
              <w:rPr>
                <w:rFonts w:ascii="Calibri" w:eastAsia="Calibri" w:hAnsi="Calibri" w:cs="Calibri"/>
              </w:rPr>
            </w:pPr>
          </w:p>
          <w:p w14:paraId="42929840"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Bydd hyn yn cael ei flaenoriaethu fel cwblhau ar gyfer diwedd y cylch hwn o'r ADCh</w:t>
            </w:r>
          </w:p>
          <w:p w14:paraId="0CE7A413" w14:textId="77777777" w:rsidR="4006FB60" w:rsidRDefault="4006FB60" w:rsidP="6EE7BE17">
            <w:pPr>
              <w:tabs>
                <w:tab w:val="left" w:pos="6143"/>
              </w:tabs>
              <w:rPr>
                <w:rFonts w:ascii="Arial" w:eastAsia="Arial" w:hAnsi="Arial" w:cs="Arial"/>
                <w:sz w:val="20"/>
                <w:szCs w:val="20"/>
              </w:rPr>
            </w:pPr>
          </w:p>
          <w:p w14:paraId="2D8E11B2" w14:textId="77777777" w:rsidR="4006FB60" w:rsidRDefault="4006FB60" w:rsidP="6EE7BE17">
            <w:pPr>
              <w:tabs>
                <w:tab w:val="left" w:pos="6143"/>
              </w:tabs>
              <w:rPr>
                <w:rFonts w:ascii="Calibri" w:eastAsia="Calibri" w:hAnsi="Calibri" w:cs="Calibri"/>
              </w:rPr>
            </w:pPr>
          </w:p>
          <w:p w14:paraId="3E499442" w14:textId="77777777" w:rsidR="4006FB60" w:rsidRDefault="4006FB60" w:rsidP="6EE7BE17">
            <w:pPr>
              <w:tabs>
                <w:tab w:val="left" w:pos="6143"/>
              </w:tabs>
              <w:rPr>
                <w:rFonts w:ascii="Calibri" w:eastAsia="Calibri" w:hAnsi="Calibri" w:cs="Calibri"/>
              </w:rPr>
            </w:pPr>
          </w:p>
          <w:p w14:paraId="27C98377" w14:textId="77777777" w:rsidR="4006FB60" w:rsidRDefault="4006FB60" w:rsidP="6EE7BE17">
            <w:pPr>
              <w:tabs>
                <w:tab w:val="left" w:pos="6143"/>
              </w:tabs>
              <w:rPr>
                <w:rFonts w:ascii="Calibri" w:eastAsia="Calibri" w:hAnsi="Calibri" w:cs="Calibri"/>
              </w:rPr>
            </w:pPr>
          </w:p>
          <w:p w14:paraId="5CA45954" w14:textId="77777777" w:rsidR="4006FB60" w:rsidRDefault="4006FB60" w:rsidP="6EE7BE17">
            <w:pPr>
              <w:tabs>
                <w:tab w:val="left" w:pos="6143"/>
              </w:tabs>
              <w:rPr>
                <w:rFonts w:ascii="Arial" w:eastAsia="Arial" w:hAnsi="Arial" w:cs="Arial"/>
                <w:sz w:val="20"/>
                <w:szCs w:val="20"/>
              </w:rPr>
            </w:pPr>
          </w:p>
          <w:p w14:paraId="2803E61A"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Parhaus</w:t>
            </w:r>
          </w:p>
          <w:p w14:paraId="389F2D37" w14:textId="77777777" w:rsidR="4006FB60" w:rsidRDefault="4006FB60" w:rsidP="6EE7BE17">
            <w:pPr>
              <w:tabs>
                <w:tab w:val="left" w:pos="6143"/>
              </w:tabs>
              <w:rPr>
                <w:rFonts w:ascii="Calibri" w:eastAsia="Calibri" w:hAnsi="Calibri" w:cs="Calibri"/>
              </w:rPr>
            </w:pPr>
          </w:p>
        </w:tc>
        <w:tc>
          <w:tcPr>
            <w:tcW w:w="1417" w:type="dxa"/>
            <w:tcMar>
              <w:left w:w="105" w:type="dxa"/>
              <w:right w:w="105" w:type="dxa"/>
            </w:tcMar>
          </w:tcPr>
          <w:p w14:paraId="4D96728B" w14:textId="77777777" w:rsidR="4006FB60" w:rsidRDefault="4006FB60" w:rsidP="6EE7BE17">
            <w:pPr>
              <w:tabs>
                <w:tab w:val="left" w:pos="6143"/>
              </w:tabs>
              <w:rPr>
                <w:rFonts w:ascii="Calibri" w:eastAsia="Calibri" w:hAnsi="Calibri" w:cs="Calibri"/>
              </w:rPr>
            </w:pPr>
          </w:p>
          <w:p w14:paraId="1FB516FD" w14:textId="77777777" w:rsidR="4006FB60" w:rsidRDefault="4006FB60" w:rsidP="6EE7BE17">
            <w:pPr>
              <w:tabs>
                <w:tab w:val="left" w:pos="6143"/>
              </w:tabs>
              <w:rPr>
                <w:rFonts w:ascii="Calibri" w:eastAsia="Calibri" w:hAnsi="Calibri" w:cs="Calibri"/>
              </w:rPr>
            </w:pPr>
          </w:p>
          <w:p w14:paraId="013FAF3F" w14:textId="77777777" w:rsidR="4006FB60" w:rsidRDefault="4006FB60" w:rsidP="6EE7BE17">
            <w:pPr>
              <w:tabs>
                <w:tab w:val="left" w:pos="6143"/>
              </w:tabs>
              <w:rPr>
                <w:rFonts w:ascii="Calibri" w:eastAsia="Calibri" w:hAnsi="Calibri" w:cs="Calibri"/>
              </w:rPr>
            </w:pPr>
          </w:p>
          <w:p w14:paraId="0332B45F"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Asesiad blynyddol i fonitro'r targed </w:t>
            </w:r>
          </w:p>
          <w:p w14:paraId="4B3E41A1" w14:textId="77777777" w:rsidR="4006FB60" w:rsidRDefault="4006FB60" w:rsidP="6EE7BE17">
            <w:pPr>
              <w:tabs>
                <w:tab w:val="left" w:pos="6143"/>
              </w:tabs>
              <w:rPr>
                <w:rFonts w:ascii="Calibri" w:eastAsia="Calibri" w:hAnsi="Calibri" w:cs="Calibri"/>
              </w:rPr>
            </w:pPr>
          </w:p>
          <w:p w14:paraId="2E68ADC4" w14:textId="77777777" w:rsidR="4006FB60" w:rsidRDefault="4006FB60" w:rsidP="6EE7BE17">
            <w:pPr>
              <w:tabs>
                <w:tab w:val="left" w:pos="6143"/>
              </w:tabs>
              <w:rPr>
                <w:rFonts w:ascii="Calibri" w:eastAsia="Calibri" w:hAnsi="Calibri" w:cs="Calibri"/>
              </w:rPr>
            </w:pPr>
          </w:p>
          <w:p w14:paraId="00DF157E" w14:textId="77777777" w:rsidR="4006FB60" w:rsidRDefault="4006FB60" w:rsidP="6EE7BE17">
            <w:pPr>
              <w:tabs>
                <w:tab w:val="left" w:pos="6143"/>
              </w:tabs>
              <w:rPr>
                <w:rFonts w:ascii="Calibri" w:eastAsia="Calibri" w:hAnsi="Calibri" w:cs="Calibri"/>
              </w:rPr>
            </w:pPr>
          </w:p>
          <w:p w14:paraId="09483BB9" w14:textId="77777777" w:rsidR="4006FB60" w:rsidRDefault="4006FB60" w:rsidP="6EE7BE17">
            <w:pPr>
              <w:tabs>
                <w:tab w:val="left" w:pos="6143"/>
              </w:tabs>
              <w:rPr>
                <w:rFonts w:ascii="Calibri" w:eastAsia="Calibri" w:hAnsi="Calibri" w:cs="Calibri"/>
              </w:rPr>
            </w:pPr>
          </w:p>
          <w:p w14:paraId="3327DD7C" w14:textId="77777777" w:rsidR="4006FB60" w:rsidRDefault="4006FB60" w:rsidP="6EE7BE17">
            <w:pPr>
              <w:tabs>
                <w:tab w:val="left" w:pos="6143"/>
              </w:tabs>
              <w:rPr>
                <w:rFonts w:ascii="Calibri" w:eastAsia="Calibri" w:hAnsi="Calibri" w:cs="Calibri"/>
              </w:rPr>
            </w:pPr>
          </w:p>
          <w:p w14:paraId="1B68A2A5" w14:textId="77777777" w:rsidR="4006FB60" w:rsidRDefault="4006FB60" w:rsidP="6EE7BE17">
            <w:pPr>
              <w:tabs>
                <w:tab w:val="left" w:pos="6143"/>
              </w:tabs>
              <w:rPr>
                <w:rFonts w:ascii="Calibri" w:eastAsia="Calibri" w:hAnsi="Calibri" w:cs="Calibri"/>
              </w:rPr>
            </w:pPr>
          </w:p>
          <w:p w14:paraId="183465CE" w14:textId="77777777" w:rsidR="4006FB60" w:rsidRDefault="4006FB60" w:rsidP="6EE7BE17">
            <w:pPr>
              <w:tabs>
                <w:tab w:val="left" w:pos="6143"/>
              </w:tabs>
              <w:rPr>
                <w:rFonts w:ascii="Calibri" w:eastAsia="Calibri" w:hAnsi="Calibri" w:cs="Calibri"/>
              </w:rPr>
            </w:pPr>
          </w:p>
          <w:p w14:paraId="2D32411A" w14:textId="77777777" w:rsidR="4006FB60" w:rsidRDefault="4006FB60" w:rsidP="6EE7BE17">
            <w:pPr>
              <w:tabs>
                <w:tab w:val="left" w:pos="6143"/>
              </w:tabs>
              <w:rPr>
                <w:rFonts w:ascii="Calibri" w:eastAsia="Calibri" w:hAnsi="Calibri" w:cs="Calibri"/>
              </w:rPr>
            </w:pPr>
          </w:p>
          <w:p w14:paraId="7BF8598C" w14:textId="77777777" w:rsidR="4006FB60" w:rsidRDefault="4006FB60" w:rsidP="6EE7BE17">
            <w:pPr>
              <w:tabs>
                <w:tab w:val="left" w:pos="6143"/>
              </w:tabs>
              <w:rPr>
                <w:rFonts w:ascii="Calibri" w:eastAsia="Calibri" w:hAnsi="Calibri" w:cs="Calibri"/>
              </w:rPr>
            </w:pPr>
          </w:p>
          <w:p w14:paraId="019042EA" w14:textId="77777777" w:rsidR="4006FB60" w:rsidRDefault="4006FB60" w:rsidP="6EE7BE17">
            <w:pPr>
              <w:tabs>
                <w:tab w:val="left" w:pos="6143"/>
              </w:tabs>
              <w:rPr>
                <w:rFonts w:ascii="Calibri" w:eastAsia="Calibri" w:hAnsi="Calibri" w:cs="Calibri"/>
              </w:rPr>
            </w:pPr>
          </w:p>
          <w:p w14:paraId="1663CE39" w14:textId="77777777" w:rsidR="4006FB60" w:rsidRDefault="4006FB60" w:rsidP="6EE7BE17">
            <w:pPr>
              <w:tabs>
                <w:tab w:val="left" w:pos="6143"/>
              </w:tabs>
              <w:rPr>
                <w:rFonts w:ascii="Calibri" w:eastAsia="Calibri" w:hAnsi="Calibri" w:cs="Calibri"/>
              </w:rPr>
            </w:pPr>
          </w:p>
          <w:p w14:paraId="0DEB1191" w14:textId="77777777" w:rsidR="4006FB60" w:rsidRDefault="4006FB60" w:rsidP="6EE7BE17">
            <w:pPr>
              <w:tabs>
                <w:tab w:val="left" w:pos="6143"/>
              </w:tabs>
              <w:rPr>
                <w:rFonts w:ascii="Calibri" w:eastAsia="Calibri" w:hAnsi="Calibri" w:cs="Calibri"/>
              </w:rPr>
            </w:pPr>
          </w:p>
          <w:p w14:paraId="0E0D90C7" w14:textId="77777777" w:rsidR="4006FB60" w:rsidRDefault="4006FB60" w:rsidP="6EE7BE17">
            <w:pPr>
              <w:tabs>
                <w:tab w:val="left" w:pos="6143"/>
              </w:tabs>
              <w:rPr>
                <w:rFonts w:ascii="Calibri" w:eastAsia="Calibri" w:hAnsi="Calibri" w:cs="Calibri"/>
              </w:rPr>
            </w:pPr>
          </w:p>
          <w:p w14:paraId="3977DAC1" w14:textId="77777777" w:rsidR="4006FB60" w:rsidRDefault="4006FB60" w:rsidP="6EE7BE17">
            <w:pPr>
              <w:tabs>
                <w:tab w:val="left" w:pos="6143"/>
              </w:tabs>
              <w:rPr>
                <w:rFonts w:ascii="Calibri" w:eastAsia="Calibri" w:hAnsi="Calibri" w:cs="Calibri"/>
              </w:rPr>
            </w:pPr>
          </w:p>
          <w:p w14:paraId="460FDFA3" w14:textId="77777777" w:rsidR="4006FB60" w:rsidRDefault="4006FB60" w:rsidP="6EE7BE17">
            <w:pPr>
              <w:tabs>
                <w:tab w:val="left" w:pos="6143"/>
              </w:tabs>
              <w:rPr>
                <w:rFonts w:ascii="Calibri" w:eastAsia="Calibri" w:hAnsi="Calibri" w:cs="Calibri"/>
              </w:rPr>
            </w:pPr>
          </w:p>
          <w:p w14:paraId="6A035750" w14:textId="77777777" w:rsidR="4006FB60" w:rsidRDefault="4006FB60" w:rsidP="6EE7BE17">
            <w:pPr>
              <w:tabs>
                <w:tab w:val="left" w:pos="6143"/>
              </w:tabs>
              <w:rPr>
                <w:rFonts w:ascii="Calibri" w:eastAsia="Calibri" w:hAnsi="Calibri" w:cs="Calibri"/>
              </w:rPr>
            </w:pPr>
          </w:p>
          <w:p w14:paraId="5F020E67" w14:textId="77777777" w:rsidR="4006FB60" w:rsidRDefault="4006FB60" w:rsidP="6EE7BE17">
            <w:pPr>
              <w:tabs>
                <w:tab w:val="left" w:pos="6143"/>
              </w:tabs>
              <w:rPr>
                <w:rFonts w:ascii="Calibri" w:eastAsia="Calibri" w:hAnsi="Calibri" w:cs="Calibri"/>
              </w:rPr>
            </w:pPr>
          </w:p>
          <w:p w14:paraId="6CEF7EF3"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Asesiad blynyddol yn erbyn cynnydd </w:t>
            </w:r>
          </w:p>
          <w:p w14:paraId="3AE621F2" w14:textId="77777777" w:rsidR="4006FB60" w:rsidRDefault="4006FB60" w:rsidP="6EE7BE17">
            <w:pPr>
              <w:tabs>
                <w:tab w:val="left" w:pos="6143"/>
              </w:tabs>
              <w:rPr>
                <w:rFonts w:ascii="Calibri" w:eastAsia="Calibri" w:hAnsi="Calibri" w:cs="Calibri"/>
              </w:rPr>
            </w:pPr>
          </w:p>
          <w:p w14:paraId="29B10985" w14:textId="77777777" w:rsidR="4006FB60" w:rsidRDefault="4006FB60" w:rsidP="6EE7BE17">
            <w:pPr>
              <w:tabs>
                <w:tab w:val="left" w:pos="6143"/>
              </w:tabs>
              <w:rPr>
                <w:rFonts w:ascii="Calibri" w:eastAsia="Calibri" w:hAnsi="Calibri" w:cs="Calibri"/>
              </w:rPr>
            </w:pPr>
          </w:p>
          <w:p w14:paraId="07C70D89" w14:textId="77777777" w:rsidR="4006FB60" w:rsidRDefault="4006FB60" w:rsidP="6EE7BE17">
            <w:pPr>
              <w:tabs>
                <w:tab w:val="left" w:pos="6143"/>
              </w:tabs>
              <w:rPr>
                <w:rFonts w:ascii="Calibri" w:eastAsia="Calibri" w:hAnsi="Calibri" w:cs="Calibri"/>
              </w:rPr>
            </w:pPr>
          </w:p>
          <w:p w14:paraId="2A4B18F1" w14:textId="77777777" w:rsidR="4006FB60" w:rsidRDefault="4006FB60" w:rsidP="6EE7BE17">
            <w:pPr>
              <w:tabs>
                <w:tab w:val="left" w:pos="6143"/>
              </w:tabs>
              <w:rPr>
                <w:rFonts w:ascii="Calibri" w:eastAsia="Calibri" w:hAnsi="Calibri" w:cs="Calibri"/>
              </w:rPr>
            </w:pPr>
          </w:p>
          <w:p w14:paraId="1E08A55A"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Adroddiadau blynyddol ac ymgynghori â phlant, cynghorau tref a rhanddeiliaid. </w:t>
            </w:r>
          </w:p>
        </w:tc>
        <w:tc>
          <w:tcPr>
            <w:tcW w:w="1675" w:type="dxa"/>
            <w:tcMar>
              <w:left w:w="105" w:type="dxa"/>
              <w:right w:w="105" w:type="dxa"/>
            </w:tcMar>
          </w:tcPr>
          <w:p w14:paraId="4CBC3254" w14:textId="77777777" w:rsidR="4006FB60" w:rsidRDefault="4006FB60" w:rsidP="6EE7BE17">
            <w:pPr>
              <w:tabs>
                <w:tab w:val="left" w:pos="6143"/>
              </w:tabs>
              <w:rPr>
                <w:rFonts w:ascii="Arial" w:eastAsia="Arial" w:hAnsi="Arial" w:cs="Arial"/>
                <w:sz w:val="20"/>
                <w:szCs w:val="20"/>
              </w:rPr>
            </w:pPr>
          </w:p>
          <w:p w14:paraId="6AE3A90A" w14:textId="77777777" w:rsidR="4006FB60" w:rsidRDefault="4006FB60" w:rsidP="6EE7BE17">
            <w:pPr>
              <w:tabs>
                <w:tab w:val="left" w:pos="6143"/>
              </w:tabs>
              <w:rPr>
                <w:rFonts w:ascii="Arial" w:eastAsia="Arial" w:hAnsi="Arial" w:cs="Arial"/>
                <w:sz w:val="20"/>
                <w:szCs w:val="20"/>
              </w:rPr>
            </w:pPr>
          </w:p>
          <w:p w14:paraId="3AD8CD62" w14:textId="77777777" w:rsidR="4006FB60" w:rsidRDefault="4006FB60" w:rsidP="6EE7BE17">
            <w:pPr>
              <w:tabs>
                <w:tab w:val="left" w:pos="6143"/>
              </w:tabs>
              <w:rPr>
                <w:rFonts w:ascii="Arial" w:eastAsia="Arial" w:hAnsi="Arial" w:cs="Arial"/>
                <w:sz w:val="20"/>
                <w:szCs w:val="20"/>
              </w:rPr>
            </w:pPr>
          </w:p>
          <w:p w14:paraId="2A4C000B"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Amser SADCh.</w:t>
            </w:r>
          </w:p>
          <w:p w14:paraId="40AA7EDD"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Cost cyrsiau Chwarae Cymru</w:t>
            </w:r>
          </w:p>
          <w:p w14:paraId="67D1A818" w14:textId="77777777" w:rsidR="4006FB60" w:rsidRDefault="4006FB60" w:rsidP="6EE7BE17">
            <w:pPr>
              <w:tabs>
                <w:tab w:val="left" w:pos="6143"/>
              </w:tabs>
              <w:rPr>
                <w:rFonts w:ascii="Arial" w:eastAsia="Arial" w:hAnsi="Arial" w:cs="Arial"/>
                <w:sz w:val="20"/>
                <w:szCs w:val="20"/>
              </w:rPr>
            </w:pPr>
          </w:p>
          <w:p w14:paraId="712A8951" w14:textId="77777777" w:rsidR="4006FB60" w:rsidRDefault="4006FB60" w:rsidP="6EE7BE17">
            <w:pPr>
              <w:tabs>
                <w:tab w:val="left" w:pos="6143"/>
              </w:tabs>
              <w:rPr>
                <w:rFonts w:ascii="Arial" w:eastAsia="Arial" w:hAnsi="Arial" w:cs="Arial"/>
                <w:sz w:val="20"/>
                <w:szCs w:val="20"/>
              </w:rPr>
            </w:pPr>
          </w:p>
          <w:p w14:paraId="07E2D826" w14:textId="77777777" w:rsidR="4006FB60" w:rsidRDefault="4006FB60" w:rsidP="6EE7BE17">
            <w:pPr>
              <w:tabs>
                <w:tab w:val="left" w:pos="6143"/>
              </w:tabs>
              <w:rPr>
                <w:rFonts w:ascii="Arial" w:eastAsia="Arial" w:hAnsi="Arial" w:cs="Arial"/>
                <w:sz w:val="20"/>
                <w:szCs w:val="20"/>
              </w:rPr>
            </w:pPr>
          </w:p>
          <w:p w14:paraId="248AD6B0" w14:textId="77777777" w:rsidR="4006FB60" w:rsidRDefault="4006FB60" w:rsidP="6EE7BE17">
            <w:pPr>
              <w:tabs>
                <w:tab w:val="left" w:pos="6143"/>
              </w:tabs>
              <w:rPr>
                <w:rFonts w:ascii="Arial" w:eastAsia="Arial" w:hAnsi="Arial" w:cs="Arial"/>
                <w:sz w:val="20"/>
                <w:szCs w:val="20"/>
              </w:rPr>
            </w:pPr>
          </w:p>
          <w:p w14:paraId="7D5AF035" w14:textId="77777777" w:rsidR="4006FB60" w:rsidRDefault="4006FB60" w:rsidP="6EE7BE17">
            <w:pPr>
              <w:tabs>
                <w:tab w:val="left" w:pos="6143"/>
              </w:tabs>
              <w:rPr>
                <w:rFonts w:ascii="Arial" w:eastAsia="Arial" w:hAnsi="Arial" w:cs="Arial"/>
                <w:sz w:val="20"/>
                <w:szCs w:val="20"/>
              </w:rPr>
            </w:pPr>
          </w:p>
          <w:p w14:paraId="24BE0C07" w14:textId="77777777" w:rsidR="4006FB60" w:rsidRDefault="4006FB60" w:rsidP="6EE7BE17">
            <w:pPr>
              <w:tabs>
                <w:tab w:val="left" w:pos="6143"/>
              </w:tabs>
              <w:rPr>
                <w:rFonts w:ascii="Arial" w:eastAsia="Arial" w:hAnsi="Arial" w:cs="Arial"/>
                <w:sz w:val="20"/>
                <w:szCs w:val="20"/>
              </w:rPr>
            </w:pPr>
          </w:p>
          <w:p w14:paraId="29E03C3D" w14:textId="77777777" w:rsidR="4006FB60" w:rsidRDefault="4006FB60" w:rsidP="6EE7BE17">
            <w:pPr>
              <w:tabs>
                <w:tab w:val="left" w:pos="6143"/>
              </w:tabs>
              <w:rPr>
                <w:rFonts w:ascii="Arial" w:eastAsia="Arial" w:hAnsi="Arial" w:cs="Arial"/>
                <w:sz w:val="20"/>
                <w:szCs w:val="20"/>
              </w:rPr>
            </w:pPr>
          </w:p>
          <w:p w14:paraId="1A73C5E1" w14:textId="77777777" w:rsidR="4006FB60" w:rsidRDefault="4006FB60" w:rsidP="6EE7BE17">
            <w:pPr>
              <w:tabs>
                <w:tab w:val="left" w:pos="6143"/>
              </w:tabs>
              <w:rPr>
                <w:rFonts w:ascii="Arial" w:eastAsia="Arial" w:hAnsi="Arial" w:cs="Arial"/>
                <w:sz w:val="20"/>
                <w:szCs w:val="20"/>
              </w:rPr>
            </w:pPr>
          </w:p>
          <w:p w14:paraId="667B1AC8" w14:textId="77777777" w:rsidR="4006FB60" w:rsidRDefault="4006FB60" w:rsidP="6EE7BE17">
            <w:pPr>
              <w:tabs>
                <w:tab w:val="left" w:pos="6143"/>
              </w:tabs>
              <w:rPr>
                <w:rFonts w:ascii="Arial" w:eastAsia="Arial" w:hAnsi="Arial" w:cs="Arial"/>
                <w:sz w:val="20"/>
                <w:szCs w:val="20"/>
              </w:rPr>
            </w:pPr>
          </w:p>
          <w:p w14:paraId="1BBF66E4" w14:textId="77777777" w:rsidR="4006FB60" w:rsidRDefault="4006FB60" w:rsidP="6EE7BE17">
            <w:pPr>
              <w:tabs>
                <w:tab w:val="left" w:pos="6143"/>
              </w:tabs>
              <w:rPr>
                <w:rFonts w:ascii="Arial" w:eastAsia="Arial" w:hAnsi="Arial" w:cs="Arial"/>
                <w:sz w:val="20"/>
                <w:szCs w:val="20"/>
              </w:rPr>
            </w:pPr>
          </w:p>
          <w:p w14:paraId="18DAF273" w14:textId="77777777" w:rsidR="4006FB60" w:rsidRDefault="4006FB60" w:rsidP="6EE7BE17">
            <w:pPr>
              <w:tabs>
                <w:tab w:val="left" w:pos="6143"/>
              </w:tabs>
              <w:rPr>
                <w:rFonts w:ascii="Arial" w:eastAsia="Arial" w:hAnsi="Arial" w:cs="Arial"/>
                <w:sz w:val="20"/>
                <w:szCs w:val="20"/>
              </w:rPr>
            </w:pPr>
          </w:p>
          <w:p w14:paraId="2293F368" w14:textId="77777777" w:rsidR="4006FB60" w:rsidRDefault="4006FB60" w:rsidP="6EE7BE17">
            <w:pPr>
              <w:tabs>
                <w:tab w:val="left" w:pos="6143"/>
              </w:tabs>
              <w:rPr>
                <w:rFonts w:ascii="Arial" w:eastAsia="Arial" w:hAnsi="Arial" w:cs="Arial"/>
                <w:sz w:val="20"/>
                <w:szCs w:val="20"/>
              </w:rPr>
            </w:pPr>
          </w:p>
          <w:p w14:paraId="20ED9727" w14:textId="77777777" w:rsidR="4006FB60" w:rsidRDefault="4006FB60" w:rsidP="6EE7BE17">
            <w:pPr>
              <w:tabs>
                <w:tab w:val="left" w:pos="6143"/>
              </w:tabs>
              <w:rPr>
                <w:rFonts w:ascii="Arial" w:eastAsia="Arial" w:hAnsi="Arial" w:cs="Arial"/>
                <w:sz w:val="20"/>
                <w:szCs w:val="20"/>
              </w:rPr>
            </w:pPr>
          </w:p>
          <w:p w14:paraId="55CC79C0" w14:textId="77777777" w:rsidR="4006FB60" w:rsidRDefault="4006FB60" w:rsidP="6EE7BE17">
            <w:pPr>
              <w:tabs>
                <w:tab w:val="left" w:pos="6143"/>
              </w:tabs>
              <w:rPr>
                <w:rFonts w:ascii="Arial" w:eastAsia="Arial" w:hAnsi="Arial" w:cs="Arial"/>
                <w:sz w:val="20"/>
                <w:szCs w:val="20"/>
              </w:rPr>
            </w:pPr>
          </w:p>
          <w:p w14:paraId="206798A3" w14:textId="77777777" w:rsidR="4006FB60" w:rsidRDefault="4006FB60" w:rsidP="6EE7BE17">
            <w:pPr>
              <w:tabs>
                <w:tab w:val="left" w:pos="6143"/>
              </w:tabs>
              <w:rPr>
                <w:rFonts w:ascii="Arial" w:eastAsia="Arial" w:hAnsi="Arial" w:cs="Arial"/>
                <w:sz w:val="20"/>
                <w:szCs w:val="20"/>
              </w:rPr>
            </w:pPr>
          </w:p>
          <w:p w14:paraId="41576F8B" w14:textId="77777777" w:rsidR="4006FB60" w:rsidRDefault="4006FB60" w:rsidP="6EE7BE17">
            <w:pPr>
              <w:tabs>
                <w:tab w:val="left" w:pos="6143"/>
              </w:tabs>
              <w:rPr>
                <w:rFonts w:ascii="Arial" w:eastAsia="Arial" w:hAnsi="Arial" w:cs="Arial"/>
                <w:sz w:val="20"/>
                <w:szCs w:val="20"/>
              </w:rPr>
            </w:pPr>
          </w:p>
          <w:p w14:paraId="525F0887" w14:textId="77777777" w:rsidR="4006FB60" w:rsidRDefault="4006FB60" w:rsidP="6EE7BE17">
            <w:pPr>
              <w:tabs>
                <w:tab w:val="left" w:pos="6143"/>
              </w:tabs>
              <w:rPr>
                <w:rFonts w:ascii="Arial" w:eastAsia="Arial" w:hAnsi="Arial" w:cs="Arial"/>
                <w:sz w:val="20"/>
                <w:szCs w:val="20"/>
              </w:rPr>
            </w:pPr>
          </w:p>
          <w:p w14:paraId="22D70580" w14:textId="77777777" w:rsidR="4006FB60" w:rsidRDefault="4006FB60" w:rsidP="6EE7BE17">
            <w:pPr>
              <w:tabs>
                <w:tab w:val="left" w:pos="6143"/>
              </w:tabs>
              <w:rPr>
                <w:rFonts w:ascii="Arial" w:eastAsia="Arial" w:hAnsi="Arial" w:cs="Arial"/>
                <w:sz w:val="20"/>
                <w:szCs w:val="20"/>
              </w:rPr>
            </w:pPr>
          </w:p>
          <w:p w14:paraId="2DFACCE7" w14:textId="77777777" w:rsidR="4006FB60" w:rsidRDefault="4006FB60" w:rsidP="6EE7BE17">
            <w:pPr>
              <w:tabs>
                <w:tab w:val="left" w:pos="6143"/>
              </w:tabs>
              <w:rPr>
                <w:rFonts w:ascii="Arial" w:eastAsia="Arial" w:hAnsi="Arial" w:cs="Arial"/>
                <w:sz w:val="20"/>
                <w:szCs w:val="20"/>
              </w:rPr>
            </w:pPr>
          </w:p>
          <w:p w14:paraId="099385C0" w14:textId="77777777" w:rsidR="4006FB60" w:rsidRDefault="4006FB60" w:rsidP="6EE7BE17">
            <w:pPr>
              <w:tabs>
                <w:tab w:val="left" w:pos="6143"/>
              </w:tabs>
              <w:rPr>
                <w:rFonts w:ascii="Arial" w:eastAsia="Arial" w:hAnsi="Arial" w:cs="Arial"/>
                <w:sz w:val="20"/>
                <w:szCs w:val="20"/>
              </w:rPr>
            </w:pPr>
          </w:p>
          <w:p w14:paraId="7B7EC354" w14:textId="77777777" w:rsidR="4006FB60" w:rsidRDefault="4006FB60" w:rsidP="6EE7BE17">
            <w:pPr>
              <w:tabs>
                <w:tab w:val="left" w:pos="6143"/>
              </w:tabs>
              <w:rPr>
                <w:rFonts w:ascii="Arial" w:eastAsia="Arial" w:hAnsi="Arial" w:cs="Arial"/>
                <w:sz w:val="20"/>
                <w:szCs w:val="20"/>
              </w:rPr>
            </w:pPr>
          </w:p>
          <w:p w14:paraId="491870A4" w14:textId="77777777" w:rsidR="4006FB60" w:rsidRDefault="4006FB60" w:rsidP="6EE7BE17">
            <w:pPr>
              <w:tabs>
                <w:tab w:val="left" w:pos="6143"/>
              </w:tabs>
              <w:rPr>
                <w:rFonts w:ascii="Arial" w:eastAsia="Arial" w:hAnsi="Arial" w:cs="Arial"/>
                <w:sz w:val="20"/>
                <w:szCs w:val="20"/>
              </w:rPr>
            </w:pPr>
          </w:p>
          <w:p w14:paraId="49A6189F" w14:textId="77777777" w:rsidR="4006FB60" w:rsidRDefault="4006FB60" w:rsidP="6EE7BE17">
            <w:pPr>
              <w:tabs>
                <w:tab w:val="left" w:pos="6143"/>
              </w:tabs>
              <w:rPr>
                <w:rFonts w:ascii="Arial" w:eastAsia="Arial" w:hAnsi="Arial" w:cs="Arial"/>
                <w:sz w:val="20"/>
                <w:szCs w:val="20"/>
              </w:rPr>
            </w:pPr>
          </w:p>
          <w:p w14:paraId="040B6BD3"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Amser SADCh. </w:t>
            </w:r>
          </w:p>
          <w:p w14:paraId="45342BE2"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Cais am gymorth gan y tîm datblygu chwaraeon. </w:t>
            </w:r>
          </w:p>
          <w:p w14:paraId="7D8459B6"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System Thinq </w:t>
            </w:r>
          </w:p>
          <w:p w14:paraId="59728870" w14:textId="77777777" w:rsidR="4006FB60" w:rsidRDefault="4006FB60" w:rsidP="6EE7BE17">
            <w:pPr>
              <w:tabs>
                <w:tab w:val="left" w:pos="6143"/>
              </w:tabs>
              <w:rPr>
                <w:rFonts w:ascii="Arial" w:eastAsia="Arial" w:hAnsi="Arial" w:cs="Arial"/>
                <w:sz w:val="20"/>
                <w:szCs w:val="20"/>
              </w:rPr>
            </w:pPr>
          </w:p>
          <w:p w14:paraId="19E90B21" w14:textId="77777777" w:rsidR="4006FB60" w:rsidRDefault="4006FB60" w:rsidP="6EE7BE17">
            <w:pPr>
              <w:tabs>
                <w:tab w:val="left" w:pos="6143"/>
              </w:tabs>
              <w:rPr>
                <w:rFonts w:ascii="Arial" w:eastAsia="Arial" w:hAnsi="Arial" w:cs="Arial"/>
                <w:sz w:val="20"/>
                <w:szCs w:val="20"/>
              </w:rPr>
            </w:pPr>
          </w:p>
          <w:p w14:paraId="7C38F2DC" w14:textId="77777777" w:rsidR="4006FB60" w:rsidRDefault="4006FB60" w:rsidP="6EE7BE17">
            <w:pPr>
              <w:tabs>
                <w:tab w:val="left" w:pos="6143"/>
              </w:tabs>
              <w:rPr>
                <w:rFonts w:ascii="Arial" w:eastAsia="Arial" w:hAnsi="Arial" w:cs="Arial"/>
                <w:sz w:val="20"/>
                <w:szCs w:val="20"/>
              </w:rPr>
            </w:pPr>
          </w:p>
          <w:p w14:paraId="2FC9EF3D" w14:textId="77777777" w:rsidR="4006FB60" w:rsidRDefault="4006FB60" w:rsidP="6EE7BE17">
            <w:pPr>
              <w:tabs>
                <w:tab w:val="left" w:pos="6143"/>
              </w:tabs>
              <w:rPr>
                <w:rFonts w:ascii="Arial" w:eastAsia="Arial" w:hAnsi="Arial" w:cs="Arial"/>
                <w:sz w:val="20"/>
                <w:szCs w:val="20"/>
              </w:rPr>
            </w:pPr>
          </w:p>
          <w:p w14:paraId="70EBC0D0"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SADCh</w:t>
            </w:r>
          </w:p>
          <w:p w14:paraId="1F50DA9C"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Rheolwr hamdden </w:t>
            </w:r>
          </w:p>
          <w:p w14:paraId="7BDF4DA3"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Cynghorau tref </w:t>
            </w:r>
          </w:p>
          <w:p w14:paraId="40B2648B"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Plant a Phobl Ifanc</w:t>
            </w:r>
          </w:p>
        </w:tc>
        <w:tc>
          <w:tcPr>
            <w:tcW w:w="1586" w:type="dxa"/>
            <w:tcMar>
              <w:left w:w="105" w:type="dxa"/>
              <w:right w:w="105" w:type="dxa"/>
            </w:tcMar>
          </w:tcPr>
          <w:p w14:paraId="16C80BEE" w14:textId="77777777" w:rsidR="4006FB60" w:rsidRDefault="4006FB60" w:rsidP="6EE7BE17">
            <w:pPr>
              <w:tabs>
                <w:tab w:val="left" w:pos="6143"/>
              </w:tabs>
              <w:rPr>
                <w:rFonts w:ascii="Arial" w:eastAsia="Arial" w:hAnsi="Arial" w:cs="Arial"/>
                <w:sz w:val="20"/>
                <w:szCs w:val="20"/>
              </w:rPr>
            </w:pPr>
          </w:p>
          <w:p w14:paraId="137E5E5D" w14:textId="77777777" w:rsidR="4006FB60" w:rsidRDefault="4006FB60" w:rsidP="6EE7BE17">
            <w:pPr>
              <w:tabs>
                <w:tab w:val="left" w:pos="6143"/>
              </w:tabs>
              <w:rPr>
                <w:rFonts w:ascii="Arial" w:eastAsia="Arial" w:hAnsi="Arial" w:cs="Arial"/>
                <w:sz w:val="20"/>
                <w:szCs w:val="20"/>
              </w:rPr>
            </w:pPr>
          </w:p>
          <w:p w14:paraId="71F6D266" w14:textId="77777777" w:rsidR="4006FB60" w:rsidRDefault="4006FB60" w:rsidP="6EE7BE17">
            <w:pPr>
              <w:tabs>
                <w:tab w:val="left" w:pos="6143"/>
              </w:tabs>
              <w:rPr>
                <w:rFonts w:ascii="Arial" w:eastAsia="Arial" w:hAnsi="Arial" w:cs="Arial"/>
                <w:sz w:val="20"/>
                <w:szCs w:val="20"/>
              </w:rPr>
            </w:pPr>
          </w:p>
          <w:p w14:paraId="24F2913C"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Ariannu Prosiect Gwyliau Gwaith Chwarae</w:t>
            </w:r>
          </w:p>
          <w:p w14:paraId="08BA8025" w14:textId="77777777" w:rsidR="4006FB60" w:rsidRDefault="4006FB60" w:rsidP="6EE7BE17">
            <w:pPr>
              <w:tabs>
                <w:tab w:val="left" w:pos="6143"/>
              </w:tabs>
              <w:rPr>
                <w:rFonts w:ascii="Arial" w:eastAsia="Arial" w:hAnsi="Arial" w:cs="Arial"/>
                <w:sz w:val="20"/>
                <w:szCs w:val="20"/>
              </w:rPr>
            </w:pPr>
          </w:p>
          <w:p w14:paraId="75D2BAA5" w14:textId="77777777" w:rsidR="4006FB60" w:rsidRDefault="4006FB60" w:rsidP="6EE7BE17">
            <w:pPr>
              <w:tabs>
                <w:tab w:val="left" w:pos="6143"/>
              </w:tabs>
              <w:rPr>
                <w:rFonts w:ascii="Arial" w:eastAsia="Arial" w:hAnsi="Arial" w:cs="Arial"/>
                <w:sz w:val="20"/>
                <w:szCs w:val="20"/>
              </w:rPr>
            </w:pPr>
          </w:p>
          <w:p w14:paraId="304F366A" w14:textId="77777777" w:rsidR="4006FB60" w:rsidRDefault="4006FB60" w:rsidP="6EE7BE17">
            <w:pPr>
              <w:tabs>
                <w:tab w:val="left" w:pos="6143"/>
              </w:tabs>
              <w:rPr>
                <w:rFonts w:ascii="Arial" w:eastAsia="Arial" w:hAnsi="Arial" w:cs="Arial"/>
                <w:sz w:val="20"/>
                <w:szCs w:val="20"/>
              </w:rPr>
            </w:pPr>
          </w:p>
          <w:p w14:paraId="69E75EB1" w14:textId="77777777" w:rsidR="4006FB60" w:rsidRDefault="4006FB60" w:rsidP="6EE7BE17">
            <w:pPr>
              <w:tabs>
                <w:tab w:val="left" w:pos="6143"/>
              </w:tabs>
              <w:rPr>
                <w:rFonts w:ascii="Arial" w:eastAsia="Arial" w:hAnsi="Arial" w:cs="Arial"/>
                <w:sz w:val="20"/>
                <w:szCs w:val="20"/>
              </w:rPr>
            </w:pPr>
          </w:p>
          <w:p w14:paraId="6C289280" w14:textId="77777777" w:rsidR="4006FB60" w:rsidRDefault="4006FB60" w:rsidP="6EE7BE17">
            <w:pPr>
              <w:tabs>
                <w:tab w:val="left" w:pos="6143"/>
              </w:tabs>
              <w:rPr>
                <w:rFonts w:ascii="Arial" w:eastAsia="Arial" w:hAnsi="Arial" w:cs="Arial"/>
                <w:sz w:val="20"/>
                <w:szCs w:val="20"/>
              </w:rPr>
            </w:pPr>
          </w:p>
          <w:p w14:paraId="6B892F69" w14:textId="77777777" w:rsidR="4006FB60" w:rsidRDefault="4006FB60" w:rsidP="6EE7BE17">
            <w:pPr>
              <w:tabs>
                <w:tab w:val="left" w:pos="6143"/>
              </w:tabs>
              <w:rPr>
                <w:rFonts w:ascii="Arial" w:eastAsia="Arial" w:hAnsi="Arial" w:cs="Arial"/>
                <w:sz w:val="20"/>
                <w:szCs w:val="20"/>
              </w:rPr>
            </w:pPr>
          </w:p>
          <w:p w14:paraId="08ECB32D" w14:textId="77777777" w:rsidR="4006FB60" w:rsidRDefault="4006FB60" w:rsidP="6EE7BE17">
            <w:pPr>
              <w:tabs>
                <w:tab w:val="left" w:pos="6143"/>
              </w:tabs>
              <w:rPr>
                <w:rFonts w:ascii="Arial" w:eastAsia="Arial" w:hAnsi="Arial" w:cs="Arial"/>
                <w:sz w:val="20"/>
                <w:szCs w:val="20"/>
              </w:rPr>
            </w:pPr>
          </w:p>
          <w:p w14:paraId="7BA28BB4" w14:textId="77777777" w:rsidR="4006FB60" w:rsidRDefault="4006FB60" w:rsidP="6EE7BE17">
            <w:pPr>
              <w:tabs>
                <w:tab w:val="left" w:pos="6143"/>
              </w:tabs>
              <w:rPr>
                <w:rFonts w:ascii="Arial" w:eastAsia="Arial" w:hAnsi="Arial" w:cs="Arial"/>
                <w:sz w:val="20"/>
                <w:szCs w:val="20"/>
              </w:rPr>
            </w:pPr>
          </w:p>
          <w:p w14:paraId="25D667BC" w14:textId="77777777" w:rsidR="4006FB60" w:rsidRDefault="4006FB60" w:rsidP="6EE7BE17">
            <w:pPr>
              <w:tabs>
                <w:tab w:val="left" w:pos="6143"/>
              </w:tabs>
              <w:rPr>
                <w:rFonts w:ascii="Arial" w:eastAsia="Arial" w:hAnsi="Arial" w:cs="Arial"/>
                <w:sz w:val="20"/>
                <w:szCs w:val="20"/>
              </w:rPr>
            </w:pPr>
          </w:p>
          <w:p w14:paraId="2D566E24" w14:textId="77777777" w:rsidR="4006FB60" w:rsidRDefault="4006FB60" w:rsidP="6EE7BE17">
            <w:pPr>
              <w:tabs>
                <w:tab w:val="left" w:pos="6143"/>
              </w:tabs>
              <w:rPr>
                <w:rFonts w:ascii="Arial" w:eastAsia="Arial" w:hAnsi="Arial" w:cs="Arial"/>
                <w:sz w:val="20"/>
                <w:szCs w:val="20"/>
              </w:rPr>
            </w:pPr>
          </w:p>
          <w:p w14:paraId="67CC228F" w14:textId="77777777" w:rsidR="4006FB60" w:rsidRDefault="4006FB60" w:rsidP="6EE7BE17">
            <w:pPr>
              <w:tabs>
                <w:tab w:val="left" w:pos="6143"/>
              </w:tabs>
              <w:rPr>
                <w:rFonts w:ascii="Arial" w:eastAsia="Arial" w:hAnsi="Arial" w:cs="Arial"/>
                <w:sz w:val="20"/>
                <w:szCs w:val="20"/>
              </w:rPr>
            </w:pPr>
          </w:p>
          <w:p w14:paraId="1D56ACBB" w14:textId="77777777" w:rsidR="4006FB60" w:rsidRDefault="4006FB60" w:rsidP="6EE7BE17">
            <w:pPr>
              <w:tabs>
                <w:tab w:val="left" w:pos="6143"/>
              </w:tabs>
              <w:rPr>
                <w:rFonts w:ascii="Arial" w:eastAsia="Arial" w:hAnsi="Arial" w:cs="Arial"/>
                <w:sz w:val="20"/>
                <w:szCs w:val="20"/>
              </w:rPr>
            </w:pPr>
          </w:p>
          <w:p w14:paraId="212D412D" w14:textId="77777777" w:rsidR="4006FB60" w:rsidRDefault="4006FB60" w:rsidP="6EE7BE17">
            <w:pPr>
              <w:tabs>
                <w:tab w:val="left" w:pos="6143"/>
              </w:tabs>
              <w:rPr>
                <w:rFonts w:ascii="Arial" w:eastAsia="Arial" w:hAnsi="Arial" w:cs="Arial"/>
                <w:sz w:val="20"/>
                <w:szCs w:val="20"/>
              </w:rPr>
            </w:pPr>
          </w:p>
          <w:p w14:paraId="602A1A83" w14:textId="77777777" w:rsidR="4006FB60" w:rsidRDefault="4006FB60" w:rsidP="6EE7BE17">
            <w:pPr>
              <w:tabs>
                <w:tab w:val="left" w:pos="6143"/>
              </w:tabs>
              <w:rPr>
                <w:rFonts w:ascii="Arial" w:eastAsia="Arial" w:hAnsi="Arial" w:cs="Arial"/>
                <w:sz w:val="20"/>
                <w:szCs w:val="20"/>
              </w:rPr>
            </w:pPr>
          </w:p>
          <w:p w14:paraId="4A47F226" w14:textId="77777777" w:rsidR="4006FB60" w:rsidRDefault="4006FB60" w:rsidP="6EE7BE17">
            <w:pPr>
              <w:tabs>
                <w:tab w:val="left" w:pos="6143"/>
              </w:tabs>
              <w:rPr>
                <w:rFonts w:ascii="Arial" w:eastAsia="Arial" w:hAnsi="Arial" w:cs="Arial"/>
                <w:sz w:val="20"/>
                <w:szCs w:val="20"/>
              </w:rPr>
            </w:pPr>
          </w:p>
          <w:p w14:paraId="45217E7C" w14:textId="77777777" w:rsidR="4006FB60" w:rsidRDefault="4006FB60" w:rsidP="6EE7BE17">
            <w:pPr>
              <w:tabs>
                <w:tab w:val="left" w:pos="6143"/>
              </w:tabs>
              <w:rPr>
                <w:rFonts w:ascii="Arial" w:eastAsia="Arial" w:hAnsi="Arial" w:cs="Arial"/>
                <w:sz w:val="20"/>
                <w:szCs w:val="20"/>
              </w:rPr>
            </w:pPr>
          </w:p>
          <w:p w14:paraId="30FE3D5B" w14:textId="77777777" w:rsidR="4006FB60" w:rsidRDefault="4006FB60" w:rsidP="6EE7BE17">
            <w:pPr>
              <w:tabs>
                <w:tab w:val="left" w:pos="6143"/>
              </w:tabs>
              <w:rPr>
                <w:rFonts w:ascii="Arial" w:eastAsia="Arial" w:hAnsi="Arial" w:cs="Arial"/>
                <w:sz w:val="20"/>
                <w:szCs w:val="20"/>
              </w:rPr>
            </w:pPr>
          </w:p>
          <w:p w14:paraId="24848B86" w14:textId="77777777" w:rsidR="4006FB60" w:rsidRDefault="4006FB60" w:rsidP="6EE7BE17">
            <w:pPr>
              <w:tabs>
                <w:tab w:val="left" w:pos="6143"/>
              </w:tabs>
              <w:rPr>
                <w:rFonts w:ascii="Arial" w:eastAsia="Arial" w:hAnsi="Arial" w:cs="Arial"/>
                <w:sz w:val="20"/>
                <w:szCs w:val="20"/>
              </w:rPr>
            </w:pPr>
          </w:p>
          <w:p w14:paraId="0BE967C1" w14:textId="77777777" w:rsidR="4006FB60" w:rsidRDefault="4006FB60" w:rsidP="6EE7BE17">
            <w:pPr>
              <w:tabs>
                <w:tab w:val="left" w:pos="6143"/>
              </w:tabs>
              <w:rPr>
                <w:rFonts w:ascii="Arial" w:eastAsia="Arial" w:hAnsi="Arial" w:cs="Arial"/>
                <w:sz w:val="20"/>
                <w:szCs w:val="20"/>
              </w:rPr>
            </w:pPr>
          </w:p>
          <w:p w14:paraId="143E02F3" w14:textId="77777777" w:rsidR="4006FB60" w:rsidRDefault="4006FB60" w:rsidP="6EE7BE17">
            <w:pPr>
              <w:tabs>
                <w:tab w:val="left" w:pos="6143"/>
              </w:tabs>
              <w:rPr>
                <w:rFonts w:ascii="Arial" w:eastAsia="Arial" w:hAnsi="Arial" w:cs="Arial"/>
                <w:sz w:val="20"/>
                <w:szCs w:val="20"/>
              </w:rPr>
            </w:pPr>
          </w:p>
          <w:p w14:paraId="2A03E1B8" w14:textId="77777777" w:rsidR="4006FB60" w:rsidRDefault="4006FB60" w:rsidP="6EE7BE17">
            <w:pPr>
              <w:tabs>
                <w:tab w:val="left" w:pos="6143"/>
              </w:tabs>
              <w:rPr>
                <w:rFonts w:ascii="Arial" w:eastAsia="Arial" w:hAnsi="Arial" w:cs="Arial"/>
                <w:sz w:val="20"/>
                <w:szCs w:val="20"/>
              </w:rPr>
            </w:pPr>
          </w:p>
          <w:p w14:paraId="5B7BBE15" w14:textId="77777777" w:rsidR="4006FB60" w:rsidRDefault="4006FB60" w:rsidP="6EE7BE17">
            <w:pPr>
              <w:tabs>
                <w:tab w:val="left" w:pos="6143"/>
              </w:tabs>
              <w:rPr>
                <w:rFonts w:ascii="Arial" w:eastAsia="Arial" w:hAnsi="Arial" w:cs="Arial"/>
                <w:sz w:val="20"/>
                <w:szCs w:val="20"/>
              </w:rPr>
            </w:pPr>
          </w:p>
          <w:p w14:paraId="35380505"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Cyllid craidd (ar gyfer amser y SADCh a'r tîm dysgu a datblygu)</w:t>
            </w:r>
          </w:p>
          <w:p w14:paraId="41255F0B" w14:textId="77777777" w:rsidR="4006FB60" w:rsidRDefault="4006FB60" w:rsidP="6EE7BE17">
            <w:pPr>
              <w:tabs>
                <w:tab w:val="left" w:pos="6143"/>
              </w:tabs>
              <w:rPr>
                <w:rFonts w:ascii="Arial" w:eastAsia="Arial" w:hAnsi="Arial" w:cs="Arial"/>
                <w:sz w:val="20"/>
                <w:szCs w:val="20"/>
              </w:rPr>
            </w:pPr>
          </w:p>
          <w:p w14:paraId="51BBF4BF" w14:textId="77777777" w:rsidR="4006FB60" w:rsidRDefault="4006FB60" w:rsidP="6EE7BE17">
            <w:pPr>
              <w:tabs>
                <w:tab w:val="left" w:pos="6143"/>
              </w:tabs>
              <w:rPr>
                <w:rFonts w:ascii="Arial" w:eastAsia="Arial" w:hAnsi="Arial" w:cs="Arial"/>
                <w:sz w:val="20"/>
                <w:szCs w:val="20"/>
              </w:rPr>
            </w:pPr>
          </w:p>
          <w:p w14:paraId="32A935BA" w14:textId="77777777" w:rsidR="4006FB60" w:rsidRDefault="4006FB60" w:rsidP="6EE7BE17">
            <w:pPr>
              <w:tabs>
                <w:tab w:val="left" w:pos="6143"/>
              </w:tabs>
              <w:rPr>
                <w:rFonts w:ascii="Arial" w:eastAsia="Arial" w:hAnsi="Arial" w:cs="Arial"/>
                <w:sz w:val="20"/>
                <w:szCs w:val="20"/>
              </w:rPr>
            </w:pPr>
          </w:p>
          <w:p w14:paraId="207F0174" w14:textId="77777777" w:rsidR="4006FB60" w:rsidRDefault="4006FB60" w:rsidP="6EE7BE17">
            <w:pPr>
              <w:tabs>
                <w:tab w:val="left" w:pos="6143"/>
              </w:tabs>
              <w:rPr>
                <w:rFonts w:ascii="Arial" w:eastAsia="Arial" w:hAnsi="Arial" w:cs="Arial"/>
                <w:sz w:val="20"/>
                <w:szCs w:val="20"/>
              </w:rPr>
            </w:pPr>
          </w:p>
          <w:p w14:paraId="436793A9" w14:textId="77777777" w:rsidR="4006FB60" w:rsidRDefault="4006FB60" w:rsidP="6EE7BE17">
            <w:pPr>
              <w:tabs>
                <w:tab w:val="left" w:pos="6143"/>
              </w:tabs>
              <w:rPr>
                <w:rFonts w:ascii="Arial" w:eastAsia="Arial" w:hAnsi="Arial" w:cs="Arial"/>
                <w:sz w:val="20"/>
                <w:szCs w:val="20"/>
              </w:rPr>
            </w:pPr>
          </w:p>
          <w:p w14:paraId="076E1242" w14:textId="77777777" w:rsidR="4006FB60" w:rsidRDefault="4006FB60" w:rsidP="6EE7BE17">
            <w:pPr>
              <w:tabs>
                <w:tab w:val="left" w:pos="6143"/>
              </w:tabs>
              <w:rPr>
                <w:rFonts w:ascii="Arial" w:eastAsia="Arial" w:hAnsi="Arial" w:cs="Arial"/>
                <w:sz w:val="20"/>
                <w:szCs w:val="20"/>
              </w:rPr>
            </w:pPr>
          </w:p>
          <w:p w14:paraId="24BF3529"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Cyllid cynghorau tref a chymuned </w:t>
            </w:r>
          </w:p>
          <w:p w14:paraId="56672ECC"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Prosiect Gwyliau </w:t>
            </w:r>
            <w:r>
              <w:rPr>
                <w:rFonts w:ascii="Arial" w:eastAsia="Arial" w:hAnsi="Arial" w:cs="Arial"/>
                <w:sz w:val="20"/>
                <w:szCs w:val="20"/>
                <w:lang w:val="cy-GB"/>
              </w:rPr>
              <w:lastRenderedPageBreak/>
              <w:t>Gwaith Chwarae</w:t>
            </w:r>
          </w:p>
          <w:p w14:paraId="4F7B3E32"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Bwyd a Hwyl LlC ALl</w:t>
            </w:r>
          </w:p>
          <w:p w14:paraId="460DE831"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Chwaraeon Cymru</w:t>
            </w:r>
          </w:p>
          <w:p w14:paraId="1E918C73" w14:textId="77777777" w:rsidR="4006FB60" w:rsidRDefault="4006FB60" w:rsidP="6EE7BE17">
            <w:pPr>
              <w:tabs>
                <w:tab w:val="left" w:pos="6143"/>
              </w:tabs>
              <w:rPr>
                <w:rFonts w:ascii="Arial" w:eastAsia="Arial" w:hAnsi="Arial" w:cs="Arial"/>
                <w:sz w:val="20"/>
                <w:szCs w:val="20"/>
              </w:rPr>
            </w:pPr>
          </w:p>
        </w:tc>
        <w:tc>
          <w:tcPr>
            <w:tcW w:w="1704" w:type="dxa"/>
            <w:tcMar>
              <w:left w:w="105" w:type="dxa"/>
              <w:right w:w="105" w:type="dxa"/>
            </w:tcMar>
          </w:tcPr>
          <w:p w14:paraId="50C5D9CA" w14:textId="77777777" w:rsidR="4006FB60" w:rsidRDefault="4006FB60" w:rsidP="6EE7BE17">
            <w:pPr>
              <w:tabs>
                <w:tab w:val="left" w:pos="6143"/>
              </w:tabs>
              <w:rPr>
                <w:rFonts w:ascii="Arial" w:eastAsia="Arial" w:hAnsi="Arial" w:cs="Arial"/>
                <w:sz w:val="20"/>
                <w:szCs w:val="20"/>
              </w:rPr>
            </w:pPr>
          </w:p>
          <w:p w14:paraId="5140F532" w14:textId="77777777" w:rsidR="4006FB60" w:rsidRDefault="4006FB60" w:rsidP="6EE7BE17">
            <w:pPr>
              <w:tabs>
                <w:tab w:val="left" w:pos="6143"/>
              </w:tabs>
              <w:rPr>
                <w:rFonts w:ascii="Arial" w:eastAsia="Arial" w:hAnsi="Arial" w:cs="Arial"/>
                <w:sz w:val="20"/>
                <w:szCs w:val="20"/>
              </w:rPr>
            </w:pPr>
          </w:p>
          <w:p w14:paraId="440B5EB3" w14:textId="77777777" w:rsidR="4006FB60" w:rsidRDefault="4006FB60" w:rsidP="6EE7BE17">
            <w:pPr>
              <w:tabs>
                <w:tab w:val="left" w:pos="6143"/>
              </w:tabs>
              <w:rPr>
                <w:rFonts w:ascii="Arial" w:eastAsia="Arial" w:hAnsi="Arial" w:cs="Arial"/>
                <w:sz w:val="20"/>
                <w:szCs w:val="20"/>
              </w:rPr>
            </w:pPr>
          </w:p>
          <w:p w14:paraId="033CC336"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SADCh</w:t>
            </w:r>
          </w:p>
          <w:p w14:paraId="4D199B59"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Rheolwyr Ardal a Threfi. </w:t>
            </w:r>
          </w:p>
          <w:p w14:paraId="6A699008" w14:textId="77777777" w:rsidR="4006FB60" w:rsidRDefault="4006FB60" w:rsidP="6EE7BE17">
            <w:pPr>
              <w:tabs>
                <w:tab w:val="left" w:pos="6143"/>
              </w:tabs>
              <w:rPr>
                <w:rFonts w:ascii="Arial" w:eastAsia="Arial" w:hAnsi="Arial" w:cs="Arial"/>
                <w:sz w:val="20"/>
                <w:szCs w:val="20"/>
              </w:rPr>
            </w:pPr>
          </w:p>
          <w:p w14:paraId="6EC7668F" w14:textId="77777777" w:rsidR="4006FB60" w:rsidRDefault="4006FB60" w:rsidP="6EE7BE17">
            <w:pPr>
              <w:tabs>
                <w:tab w:val="left" w:pos="6143"/>
              </w:tabs>
              <w:rPr>
                <w:rFonts w:ascii="Arial" w:eastAsia="Arial" w:hAnsi="Arial" w:cs="Arial"/>
                <w:sz w:val="20"/>
                <w:szCs w:val="20"/>
              </w:rPr>
            </w:pPr>
          </w:p>
          <w:p w14:paraId="72B66C1D" w14:textId="77777777" w:rsidR="4006FB60" w:rsidRDefault="4006FB60" w:rsidP="6EE7BE17">
            <w:pPr>
              <w:tabs>
                <w:tab w:val="left" w:pos="6143"/>
              </w:tabs>
              <w:rPr>
                <w:rFonts w:ascii="Arial" w:eastAsia="Arial" w:hAnsi="Arial" w:cs="Arial"/>
                <w:sz w:val="20"/>
                <w:szCs w:val="20"/>
              </w:rPr>
            </w:pPr>
          </w:p>
          <w:p w14:paraId="5B5E9197" w14:textId="77777777" w:rsidR="4006FB60" w:rsidRDefault="4006FB60" w:rsidP="6EE7BE17">
            <w:pPr>
              <w:tabs>
                <w:tab w:val="left" w:pos="6143"/>
              </w:tabs>
              <w:rPr>
                <w:rFonts w:ascii="Arial" w:eastAsia="Arial" w:hAnsi="Arial" w:cs="Arial"/>
                <w:sz w:val="20"/>
                <w:szCs w:val="20"/>
              </w:rPr>
            </w:pPr>
          </w:p>
          <w:p w14:paraId="56042DD6" w14:textId="77777777" w:rsidR="4006FB60" w:rsidRDefault="4006FB60" w:rsidP="6EE7BE17">
            <w:pPr>
              <w:tabs>
                <w:tab w:val="left" w:pos="6143"/>
              </w:tabs>
              <w:rPr>
                <w:rFonts w:ascii="Arial" w:eastAsia="Arial" w:hAnsi="Arial" w:cs="Arial"/>
                <w:sz w:val="20"/>
                <w:szCs w:val="20"/>
              </w:rPr>
            </w:pPr>
          </w:p>
          <w:p w14:paraId="795F5EBA" w14:textId="77777777" w:rsidR="4006FB60" w:rsidRDefault="4006FB60" w:rsidP="6EE7BE17">
            <w:pPr>
              <w:tabs>
                <w:tab w:val="left" w:pos="6143"/>
              </w:tabs>
              <w:rPr>
                <w:rFonts w:ascii="Arial" w:eastAsia="Arial" w:hAnsi="Arial" w:cs="Arial"/>
                <w:sz w:val="20"/>
                <w:szCs w:val="20"/>
              </w:rPr>
            </w:pPr>
          </w:p>
          <w:p w14:paraId="5AC20CAA" w14:textId="77777777" w:rsidR="4006FB60" w:rsidRDefault="4006FB60" w:rsidP="6EE7BE17">
            <w:pPr>
              <w:tabs>
                <w:tab w:val="left" w:pos="6143"/>
              </w:tabs>
              <w:rPr>
                <w:rFonts w:ascii="Arial" w:eastAsia="Arial" w:hAnsi="Arial" w:cs="Arial"/>
                <w:sz w:val="20"/>
                <w:szCs w:val="20"/>
              </w:rPr>
            </w:pPr>
          </w:p>
          <w:p w14:paraId="616CC2C7" w14:textId="77777777" w:rsidR="4006FB60" w:rsidRDefault="4006FB60" w:rsidP="6EE7BE17">
            <w:pPr>
              <w:tabs>
                <w:tab w:val="left" w:pos="6143"/>
              </w:tabs>
              <w:rPr>
                <w:rFonts w:ascii="Arial" w:eastAsia="Arial" w:hAnsi="Arial" w:cs="Arial"/>
                <w:sz w:val="20"/>
                <w:szCs w:val="20"/>
              </w:rPr>
            </w:pPr>
          </w:p>
          <w:p w14:paraId="24793126" w14:textId="77777777" w:rsidR="4006FB60" w:rsidRDefault="4006FB60" w:rsidP="6EE7BE17">
            <w:pPr>
              <w:tabs>
                <w:tab w:val="left" w:pos="6143"/>
              </w:tabs>
              <w:rPr>
                <w:rFonts w:ascii="Arial" w:eastAsia="Arial" w:hAnsi="Arial" w:cs="Arial"/>
                <w:sz w:val="20"/>
                <w:szCs w:val="20"/>
              </w:rPr>
            </w:pPr>
          </w:p>
          <w:p w14:paraId="585F4503" w14:textId="77777777" w:rsidR="4006FB60" w:rsidRDefault="4006FB60" w:rsidP="6EE7BE17">
            <w:pPr>
              <w:tabs>
                <w:tab w:val="left" w:pos="6143"/>
              </w:tabs>
              <w:rPr>
                <w:rFonts w:ascii="Arial" w:eastAsia="Arial" w:hAnsi="Arial" w:cs="Arial"/>
                <w:sz w:val="20"/>
                <w:szCs w:val="20"/>
              </w:rPr>
            </w:pPr>
          </w:p>
          <w:p w14:paraId="59E7657F" w14:textId="77777777" w:rsidR="4006FB60" w:rsidRDefault="4006FB60" w:rsidP="6EE7BE17">
            <w:pPr>
              <w:tabs>
                <w:tab w:val="left" w:pos="6143"/>
              </w:tabs>
              <w:rPr>
                <w:rFonts w:ascii="Arial" w:eastAsia="Arial" w:hAnsi="Arial" w:cs="Arial"/>
                <w:sz w:val="20"/>
                <w:szCs w:val="20"/>
              </w:rPr>
            </w:pPr>
          </w:p>
          <w:p w14:paraId="1D2D9813" w14:textId="77777777" w:rsidR="4006FB60" w:rsidRDefault="4006FB60" w:rsidP="6EE7BE17">
            <w:pPr>
              <w:tabs>
                <w:tab w:val="left" w:pos="6143"/>
              </w:tabs>
              <w:rPr>
                <w:rFonts w:ascii="Arial" w:eastAsia="Arial" w:hAnsi="Arial" w:cs="Arial"/>
                <w:sz w:val="20"/>
                <w:szCs w:val="20"/>
              </w:rPr>
            </w:pPr>
          </w:p>
          <w:p w14:paraId="792FC9B2" w14:textId="77777777" w:rsidR="4006FB60" w:rsidRDefault="4006FB60" w:rsidP="6EE7BE17">
            <w:pPr>
              <w:tabs>
                <w:tab w:val="left" w:pos="6143"/>
              </w:tabs>
              <w:rPr>
                <w:rFonts w:ascii="Arial" w:eastAsia="Arial" w:hAnsi="Arial" w:cs="Arial"/>
                <w:sz w:val="20"/>
                <w:szCs w:val="20"/>
              </w:rPr>
            </w:pPr>
          </w:p>
          <w:p w14:paraId="3959A5BB" w14:textId="77777777" w:rsidR="4006FB60" w:rsidRDefault="4006FB60" w:rsidP="6EE7BE17">
            <w:pPr>
              <w:tabs>
                <w:tab w:val="left" w:pos="6143"/>
              </w:tabs>
              <w:rPr>
                <w:rFonts w:ascii="Arial" w:eastAsia="Arial" w:hAnsi="Arial" w:cs="Arial"/>
                <w:sz w:val="20"/>
                <w:szCs w:val="20"/>
              </w:rPr>
            </w:pPr>
          </w:p>
          <w:p w14:paraId="3F37B859" w14:textId="77777777" w:rsidR="4006FB60" w:rsidRDefault="4006FB60" w:rsidP="6EE7BE17">
            <w:pPr>
              <w:tabs>
                <w:tab w:val="left" w:pos="6143"/>
              </w:tabs>
              <w:rPr>
                <w:rFonts w:ascii="Arial" w:eastAsia="Arial" w:hAnsi="Arial" w:cs="Arial"/>
                <w:sz w:val="20"/>
                <w:szCs w:val="20"/>
              </w:rPr>
            </w:pPr>
          </w:p>
          <w:p w14:paraId="57A7F7C3" w14:textId="77777777" w:rsidR="4006FB60" w:rsidRDefault="4006FB60" w:rsidP="6EE7BE17">
            <w:pPr>
              <w:tabs>
                <w:tab w:val="left" w:pos="6143"/>
              </w:tabs>
              <w:rPr>
                <w:rFonts w:ascii="Arial" w:eastAsia="Arial" w:hAnsi="Arial" w:cs="Arial"/>
                <w:sz w:val="20"/>
                <w:szCs w:val="20"/>
              </w:rPr>
            </w:pPr>
          </w:p>
          <w:p w14:paraId="616359D0" w14:textId="77777777" w:rsidR="00E215FD" w:rsidRDefault="00E215FD" w:rsidP="6EE7BE17">
            <w:pPr>
              <w:tabs>
                <w:tab w:val="left" w:pos="6143"/>
              </w:tabs>
              <w:rPr>
                <w:rFonts w:ascii="Arial" w:eastAsia="Arial" w:hAnsi="Arial" w:cs="Arial"/>
                <w:sz w:val="20"/>
                <w:szCs w:val="20"/>
              </w:rPr>
            </w:pPr>
          </w:p>
          <w:p w14:paraId="3ABEA562" w14:textId="77777777" w:rsidR="00E215FD" w:rsidRDefault="00E215FD" w:rsidP="6EE7BE17">
            <w:pPr>
              <w:tabs>
                <w:tab w:val="left" w:pos="6143"/>
              </w:tabs>
              <w:rPr>
                <w:rFonts w:ascii="Arial" w:eastAsia="Arial" w:hAnsi="Arial" w:cs="Arial"/>
                <w:sz w:val="20"/>
                <w:szCs w:val="20"/>
              </w:rPr>
            </w:pPr>
          </w:p>
          <w:p w14:paraId="02AAAD1C" w14:textId="77777777" w:rsidR="00E215FD" w:rsidRDefault="00E215FD" w:rsidP="6EE7BE17">
            <w:pPr>
              <w:tabs>
                <w:tab w:val="left" w:pos="6143"/>
              </w:tabs>
              <w:rPr>
                <w:rFonts w:ascii="Arial" w:eastAsia="Arial" w:hAnsi="Arial" w:cs="Arial"/>
                <w:sz w:val="20"/>
                <w:szCs w:val="20"/>
              </w:rPr>
            </w:pPr>
          </w:p>
          <w:p w14:paraId="1E71FE73" w14:textId="77777777" w:rsidR="00E215FD" w:rsidRDefault="00E215FD" w:rsidP="6EE7BE17">
            <w:pPr>
              <w:tabs>
                <w:tab w:val="left" w:pos="6143"/>
              </w:tabs>
              <w:rPr>
                <w:rFonts w:ascii="Arial" w:eastAsia="Arial" w:hAnsi="Arial" w:cs="Arial"/>
                <w:sz w:val="20"/>
                <w:szCs w:val="20"/>
              </w:rPr>
            </w:pPr>
          </w:p>
          <w:p w14:paraId="783A72FF" w14:textId="77777777" w:rsidR="00E215FD" w:rsidRDefault="00E215FD" w:rsidP="6EE7BE17">
            <w:pPr>
              <w:tabs>
                <w:tab w:val="left" w:pos="6143"/>
              </w:tabs>
              <w:rPr>
                <w:rFonts w:ascii="Arial" w:eastAsia="Arial" w:hAnsi="Arial" w:cs="Arial"/>
                <w:sz w:val="20"/>
                <w:szCs w:val="20"/>
              </w:rPr>
            </w:pPr>
          </w:p>
          <w:p w14:paraId="61D8CDFA" w14:textId="77777777" w:rsidR="4006FB60" w:rsidRDefault="4006FB60" w:rsidP="6EE7BE17">
            <w:pPr>
              <w:tabs>
                <w:tab w:val="left" w:pos="6143"/>
              </w:tabs>
              <w:rPr>
                <w:rFonts w:ascii="Arial" w:eastAsia="Arial" w:hAnsi="Arial" w:cs="Arial"/>
                <w:sz w:val="20"/>
                <w:szCs w:val="20"/>
              </w:rPr>
            </w:pPr>
          </w:p>
          <w:p w14:paraId="5562DD5D"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SADCh</w:t>
            </w:r>
          </w:p>
          <w:p w14:paraId="4CD3280E"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Swyddog Arweiniol Chwaraeon a Chymunedol</w:t>
            </w:r>
          </w:p>
          <w:p w14:paraId="5BB470CF" w14:textId="77777777" w:rsidR="006E313A" w:rsidRDefault="006E313A" w:rsidP="6EE7BE17">
            <w:pPr>
              <w:tabs>
                <w:tab w:val="left" w:pos="6143"/>
              </w:tabs>
              <w:rPr>
                <w:rFonts w:ascii="Arial" w:eastAsia="Arial" w:hAnsi="Arial" w:cs="Arial"/>
                <w:sz w:val="20"/>
                <w:szCs w:val="20"/>
              </w:rPr>
            </w:pPr>
          </w:p>
          <w:p w14:paraId="3458993B"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Tîm Dysgu a Datblygu. </w:t>
            </w:r>
          </w:p>
          <w:p w14:paraId="45FB32B7" w14:textId="77777777" w:rsidR="4006FB60" w:rsidRDefault="4006FB60" w:rsidP="6EE7BE17">
            <w:pPr>
              <w:tabs>
                <w:tab w:val="left" w:pos="6143"/>
              </w:tabs>
              <w:rPr>
                <w:rFonts w:ascii="Arial" w:eastAsia="Arial" w:hAnsi="Arial" w:cs="Arial"/>
                <w:sz w:val="20"/>
                <w:szCs w:val="20"/>
              </w:rPr>
            </w:pPr>
          </w:p>
          <w:p w14:paraId="50D57EDB" w14:textId="77777777" w:rsidR="4006FB60" w:rsidRDefault="4006FB60" w:rsidP="6EE7BE17">
            <w:pPr>
              <w:tabs>
                <w:tab w:val="left" w:pos="6143"/>
              </w:tabs>
              <w:rPr>
                <w:rFonts w:ascii="Arial" w:eastAsia="Arial" w:hAnsi="Arial" w:cs="Arial"/>
                <w:sz w:val="20"/>
                <w:szCs w:val="20"/>
              </w:rPr>
            </w:pPr>
          </w:p>
          <w:p w14:paraId="59E0860B" w14:textId="77777777" w:rsidR="4006FB60" w:rsidRDefault="4006FB60" w:rsidP="6EE7BE17">
            <w:pPr>
              <w:tabs>
                <w:tab w:val="left" w:pos="6143"/>
              </w:tabs>
              <w:rPr>
                <w:rFonts w:ascii="Arial" w:eastAsia="Arial" w:hAnsi="Arial" w:cs="Arial"/>
                <w:sz w:val="20"/>
                <w:szCs w:val="20"/>
              </w:rPr>
            </w:pPr>
          </w:p>
          <w:p w14:paraId="1583448B" w14:textId="77777777" w:rsidR="4006FB60" w:rsidRDefault="4006FB60" w:rsidP="6EE7BE17">
            <w:pPr>
              <w:tabs>
                <w:tab w:val="left" w:pos="6143"/>
              </w:tabs>
              <w:rPr>
                <w:rFonts w:ascii="Arial" w:eastAsia="Arial" w:hAnsi="Arial" w:cs="Arial"/>
                <w:sz w:val="20"/>
                <w:szCs w:val="20"/>
              </w:rPr>
            </w:pPr>
          </w:p>
          <w:p w14:paraId="67E9353A" w14:textId="77777777" w:rsidR="4006FB60" w:rsidRDefault="4006FB60" w:rsidP="6EE7BE17">
            <w:pPr>
              <w:tabs>
                <w:tab w:val="left" w:pos="6143"/>
              </w:tabs>
              <w:rPr>
                <w:rFonts w:ascii="Arial" w:eastAsia="Arial" w:hAnsi="Arial" w:cs="Arial"/>
                <w:sz w:val="20"/>
                <w:szCs w:val="20"/>
              </w:rPr>
            </w:pPr>
          </w:p>
          <w:p w14:paraId="78ABDCC4"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SADCh</w:t>
            </w:r>
          </w:p>
          <w:p w14:paraId="74413E37"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Swyddog Arweiniol Chwaraeon a Chymunedol</w:t>
            </w:r>
          </w:p>
          <w:p w14:paraId="05FCBD4B"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lastRenderedPageBreak/>
              <w:t xml:space="preserve">Pennaeth Gwasanaethau Hamdden  </w:t>
            </w:r>
          </w:p>
          <w:p w14:paraId="4BF69CB8" w14:textId="77777777" w:rsidR="007E7F75" w:rsidRDefault="007E7F75" w:rsidP="6EE7BE17">
            <w:pPr>
              <w:tabs>
                <w:tab w:val="left" w:pos="6143"/>
              </w:tabs>
              <w:rPr>
                <w:rFonts w:ascii="Arial" w:eastAsia="Arial" w:hAnsi="Arial" w:cs="Arial"/>
                <w:sz w:val="20"/>
                <w:szCs w:val="20"/>
              </w:rPr>
            </w:pPr>
          </w:p>
          <w:p w14:paraId="4EE71AB5" w14:textId="77777777" w:rsidR="007E7F75"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Rheolwyr Ardal a Threfi </w:t>
            </w:r>
          </w:p>
          <w:p w14:paraId="12F85FC2" w14:textId="77777777" w:rsidR="00022165" w:rsidRDefault="00022165" w:rsidP="6EE7BE17">
            <w:pPr>
              <w:tabs>
                <w:tab w:val="left" w:pos="6143"/>
              </w:tabs>
              <w:rPr>
                <w:rFonts w:ascii="Arial" w:eastAsia="Arial" w:hAnsi="Arial" w:cs="Arial"/>
                <w:sz w:val="20"/>
                <w:szCs w:val="20"/>
              </w:rPr>
            </w:pPr>
          </w:p>
          <w:p w14:paraId="5D7E4C53"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Cynghorau Tref a Chymunedol</w:t>
            </w:r>
          </w:p>
        </w:tc>
      </w:tr>
      <w:tr w:rsidR="006F5F76" w14:paraId="668CEFB9" w14:textId="77777777" w:rsidTr="00E215FD">
        <w:trPr>
          <w:trHeight w:val="300"/>
        </w:trPr>
        <w:tc>
          <w:tcPr>
            <w:tcW w:w="3345" w:type="dxa"/>
            <w:tcMar>
              <w:left w:w="105" w:type="dxa"/>
              <w:right w:w="105" w:type="dxa"/>
            </w:tcMar>
          </w:tcPr>
          <w:p w14:paraId="0E449589" w14:textId="77777777" w:rsidR="4006FB60" w:rsidRDefault="00000000" w:rsidP="6EE7BE17">
            <w:pPr>
              <w:rPr>
                <w:rFonts w:ascii="Arial" w:eastAsia="Arial" w:hAnsi="Arial" w:cs="Arial"/>
              </w:rPr>
            </w:pPr>
            <w:r>
              <w:rPr>
                <w:rFonts w:ascii="Arial" w:eastAsia="Arial" w:hAnsi="Arial" w:cs="Arial"/>
                <w:b/>
                <w:bCs/>
                <w:lang w:val="cy-GB"/>
              </w:rPr>
              <w:lastRenderedPageBreak/>
              <w:t>Polisi, ymgysylltu, eiriolaeth a gwybodaeth</w:t>
            </w:r>
            <w:r>
              <w:rPr>
                <w:rFonts w:ascii="Arial" w:eastAsia="Arial" w:hAnsi="Arial" w:cs="Arial"/>
                <w:lang w:val="cy-GB"/>
              </w:rPr>
              <w:t xml:space="preserve"> [Materion F, G, H, I] </w:t>
            </w:r>
          </w:p>
          <w:p w14:paraId="7829617D" w14:textId="77777777" w:rsidR="4006FB60" w:rsidRDefault="00000000" w:rsidP="6EE7BE17">
            <w:pPr>
              <w:pStyle w:val="ListParagraph"/>
              <w:numPr>
                <w:ilvl w:val="0"/>
                <w:numId w:val="3"/>
              </w:numPr>
              <w:spacing w:after="0"/>
              <w:rPr>
                <w:rFonts w:ascii="Arial" w:eastAsia="Arial" w:hAnsi="Arial" w:cs="Arial"/>
                <w:color w:val="000000" w:themeColor="text1"/>
                <w:sz w:val="20"/>
                <w:szCs w:val="20"/>
              </w:rPr>
            </w:pPr>
            <w:r>
              <w:rPr>
                <w:rFonts w:ascii="Arial" w:eastAsia="Arial" w:hAnsi="Arial" w:cs="Arial"/>
                <w:color w:val="000000"/>
                <w:sz w:val="20"/>
                <w:szCs w:val="20"/>
                <w:lang w:val="cy-GB"/>
              </w:rPr>
              <w:t xml:space="preserve">Mae sesiynau ymwybyddiaeth o ddigonolrwydd chwarae a hyfforddiant eraill ar gael i weithwyr proffesiynol a rhai sy'n gwneud penderfyniadau y mae eu gwaith yn effeithio ar gyfleoedd plant i chwarae </w:t>
            </w:r>
          </w:p>
          <w:p w14:paraId="668DE581" w14:textId="77777777" w:rsidR="4006FB60" w:rsidRDefault="4006FB60" w:rsidP="6EE7BE17">
            <w:pPr>
              <w:pStyle w:val="ListParagraph"/>
              <w:spacing w:after="0"/>
              <w:rPr>
                <w:rFonts w:ascii="Arial" w:eastAsia="Arial" w:hAnsi="Arial" w:cs="Arial"/>
                <w:sz w:val="24"/>
                <w:szCs w:val="24"/>
              </w:rPr>
            </w:pPr>
          </w:p>
          <w:p w14:paraId="6CAA71AF" w14:textId="77777777" w:rsidR="4006FB60" w:rsidRDefault="4006FB60" w:rsidP="6EE7BE17">
            <w:pPr>
              <w:tabs>
                <w:tab w:val="left" w:pos="6143"/>
              </w:tabs>
              <w:rPr>
                <w:rFonts w:ascii="Calibri" w:eastAsia="Calibri" w:hAnsi="Calibri" w:cs="Calibri"/>
              </w:rPr>
            </w:pPr>
          </w:p>
        </w:tc>
        <w:tc>
          <w:tcPr>
            <w:tcW w:w="2176" w:type="dxa"/>
            <w:tcMar>
              <w:left w:w="105" w:type="dxa"/>
              <w:right w:w="105" w:type="dxa"/>
            </w:tcMar>
          </w:tcPr>
          <w:p w14:paraId="61D82F06" w14:textId="77777777" w:rsidR="4006FB60" w:rsidRDefault="4006FB60" w:rsidP="6EE7BE17">
            <w:pPr>
              <w:tabs>
                <w:tab w:val="left" w:pos="6143"/>
              </w:tabs>
              <w:rPr>
                <w:rFonts w:ascii="Arial" w:eastAsia="Arial" w:hAnsi="Arial" w:cs="Arial"/>
                <w:sz w:val="20"/>
                <w:szCs w:val="20"/>
              </w:rPr>
            </w:pPr>
          </w:p>
          <w:p w14:paraId="3D90DB1D" w14:textId="77777777" w:rsidR="4006FB60" w:rsidRDefault="4006FB60" w:rsidP="6EE7BE17">
            <w:pPr>
              <w:tabs>
                <w:tab w:val="left" w:pos="6143"/>
              </w:tabs>
              <w:rPr>
                <w:rFonts w:ascii="Arial" w:eastAsia="Arial" w:hAnsi="Arial" w:cs="Arial"/>
                <w:sz w:val="20"/>
                <w:szCs w:val="20"/>
              </w:rPr>
            </w:pPr>
          </w:p>
          <w:p w14:paraId="7932AA85" w14:textId="77777777" w:rsidR="4006FB60" w:rsidRDefault="4006FB60" w:rsidP="6EE7BE17">
            <w:pPr>
              <w:tabs>
                <w:tab w:val="left" w:pos="6143"/>
              </w:tabs>
              <w:rPr>
                <w:rFonts w:ascii="Arial" w:eastAsia="Arial" w:hAnsi="Arial" w:cs="Arial"/>
                <w:sz w:val="20"/>
                <w:szCs w:val="20"/>
              </w:rPr>
            </w:pPr>
          </w:p>
          <w:p w14:paraId="27C498FE" w14:textId="77777777" w:rsidR="4006FB60" w:rsidRDefault="4006FB60" w:rsidP="6EE7BE17">
            <w:pPr>
              <w:tabs>
                <w:tab w:val="left" w:pos="6143"/>
              </w:tabs>
              <w:rPr>
                <w:rFonts w:ascii="Arial" w:eastAsia="Arial" w:hAnsi="Arial" w:cs="Arial"/>
                <w:sz w:val="20"/>
                <w:szCs w:val="20"/>
              </w:rPr>
            </w:pPr>
          </w:p>
          <w:p w14:paraId="3C2E18AC"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Bydd hyrwyddo digonolrwydd chwarae yn parhau i fod yn flaenoriaeth i'r cyngor ac yn eitem agenda safonol ar bob sector y mae eu gwaith yn effeithio ar gyfleoedd plant i chwarae.  Bydd grŵp digonolrwydd chwarae yn parhau i gyfarfod a blaenoriaethu chwarae ar bob agenda sy'n cysylltu â materion yr ADCh.</w:t>
            </w:r>
          </w:p>
          <w:p w14:paraId="4F755480"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Bydd aelodaeth y grŵp yn cael ei adolygu'n gyson a'i ymestyn wrth i'r blaenoriaethau ddatblygu </w:t>
            </w:r>
          </w:p>
        </w:tc>
        <w:tc>
          <w:tcPr>
            <w:tcW w:w="2126" w:type="dxa"/>
            <w:tcMar>
              <w:left w:w="105" w:type="dxa"/>
              <w:right w:w="105" w:type="dxa"/>
            </w:tcMar>
          </w:tcPr>
          <w:p w14:paraId="6337A06B" w14:textId="77777777" w:rsidR="4006FB60" w:rsidRDefault="4006FB60" w:rsidP="6EE7BE17">
            <w:pPr>
              <w:tabs>
                <w:tab w:val="left" w:pos="6143"/>
              </w:tabs>
              <w:rPr>
                <w:rFonts w:ascii="Arial" w:eastAsia="Arial" w:hAnsi="Arial" w:cs="Arial"/>
                <w:sz w:val="20"/>
                <w:szCs w:val="20"/>
              </w:rPr>
            </w:pPr>
          </w:p>
          <w:p w14:paraId="6812149E" w14:textId="77777777" w:rsidR="4006FB60" w:rsidRDefault="4006FB60" w:rsidP="6EE7BE17">
            <w:pPr>
              <w:tabs>
                <w:tab w:val="left" w:pos="6143"/>
              </w:tabs>
              <w:rPr>
                <w:rFonts w:ascii="Arial" w:eastAsia="Arial" w:hAnsi="Arial" w:cs="Arial"/>
                <w:sz w:val="20"/>
                <w:szCs w:val="20"/>
              </w:rPr>
            </w:pPr>
          </w:p>
          <w:p w14:paraId="18ADD2E2" w14:textId="77777777" w:rsidR="4006FB60" w:rsidRDefault="4006FB60" w:rsidP="6EE7BE17">
            <w:pPr>
              <w:tabs>
                <w:tab w:val="left" w:pos="6143"/>
              </w:tabs>
              <w:rPr>
                <w:rFonts w:ascii="Arial" w:eastAsia="Arial" w:hAnsi="Arial" w:cs="Arial"/>
                <w:sz w:val="20"/>
                <w:szCs w:val="20"/>
              </w:rPr>
            </w:pPr>
          </w:p>
          <w:p w14:paraId="5F7FE7A4" w14:textId="77777777" w:rsidR="4006FB60" w:rsidRDefault="4006FB60" w:rsidP="6EE7BE17">
            <w:pPr>
              <w:tabs>
                <w:tab w:val="left" w:pos="6143"/>
              </w:tabs>
              <w:rPr>
                <w:rFonts w:ascii="Arial" w:eastAsia="Arial" w:hAnsi="Arial" w:cs="Arial"/>
                <w:sz w:val="20"/>
                <w:szCs w:val="20"/>
              </w:rPr>
            </w:pPr>
          </w:p>
          <w:p w14:paraId="48E6599E"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Bydd y Grŵp Strategaeth Chwarae (GSCh) yn parhau i gyfarfod bob chwarter.</w:t>
            </w:r>
          </w:p>
          <w:p w14:paraId="4808D079" w14:textId="77777777" w:rsidR="00022165" w:rsidRDefault="00022165" w:rsidP="6EE7BE17">
            <w:pPr>
              <w:tabs>
                <w:tab w:val="left" w:pos="6143"/>
              </w:tabs>
              <w:rPr>
                <w:rFonts w:ascii="Arial" w:eastAsia="Arial" w:hAnsi="Arial" w:cs="Arial"/>
                <w:sz w:val="20"/>
                <w:szCs w:val="20"/>
              </w:rPr>
            </w:pPr>
          </w:p>
          <w:p w14:paraId="15329624" w14:textId="77777777" w:rsidR="00022165"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Bydd grwpiau Gorchwyl yn cael eu creu i gefnogi camau gweithredu sy'n deillio o gyfarfod y Grŵp Strategaeth Chwarae.</w:t>
            </w:r>
          </w:p>
          <w:p w14:paraId="50B690EF" w14:textId="77777777" w:rsidR="00E24E29" w:rsidRDefault="00E24E29" w:rsidP="6EE7BE17">
            <w:pPr>
              <w:tabs>
                <w:tab w:val="left" w:pos="6143"/>
              </w:tabs>
              <w:rPr>
                <w:rFonts w:ascii="Arial" w:eastAsia="Arial" w:hAnsi="Arial" w:cs="Arial"/>
                <w:sz w:val="20"/>
                <w:szCs w:val="20"/>
              </w:rPr>
            </w:pPr>
          </w:p>
          <w:p w14:paraId="06E300F6" w14:textId="77777777" w:rsidR="4006FB60" w:rsidRDefault="4006FB60" w:rsidP="6EE7BE17">
            <w:pPr>
              <w:tabs>
                <w:tab w:val="left" w:pos="6143"/>
              </w:tabs>
              <w:rPr>
                <w:rFonts w:ascii="Arial" w:eastAsia="Arial" w:hAnsi="Arial" w:cs="Arial"/>
                <w:sz w:val="20"/>
                <w:szCs w:val="20"/>
              </w:rPr>
            </w:pPr>
          </w:p>
        </w:tc>
        <w:tc>
          <w:tcPr>
            <w:tcW w:w="1417" w:type="dxa"/>
            <w:tcMar>
              <w:left w:w="105" w:type="dxa"/>
              <w:right w:w="105" w:type="dxa"/>
            </w:tcMar>
          </w:tcPr>
          <w:p w14:paraId="4DA89291" w14:textId="77777777" w:rsidR="4006FB60" w:rsidRDefault="4006FB60" w:rsidP="6EE7BE17">
            <w:pPr>
              <w:tabs>
                <w:tab w:val="left" w:pos="6143"/>
              </w:tabs>
              <w:rPr>
                <w:rFonts w:ascii="Arial" w:eastAsia="Arial" w:hAnsi="Arial" w:cs="Arial"/>
                <w:sz w:val="20"/>
                <w:szCs w:val="20"/>
              </w:rPr>
            </w:pPr>
          </w:p>
          <w:p w14:paraId="570B9D2A" w14:textId="77777777" w:rsidR="4006FB60" w:rsidRDefault="4006FB60" w:rsidP="6EE7BE17">
            <w:pPr>
              <w:tabs>
                <w:tab w:val="left" w:pos="6143"/>
              </w:tabs>
              <w:rPr>
                <w:rFonts w:ascii="Arial" w:eastAsia="Arial" w:hAnsi="Arial" w:cs="Arial"/>
                <w:sz w:val="20"/>
                <w:szCs w:val="20"/>
              </w:rPr>
            </w:pPr>
          </w:p>
          <w:p w14:paraId="739941F3" w14:textId="77777777" w:rsidR="4006FB60" w:rsidRDefault="4006FB60" w:rsidP="6EE7BE17">
            <w:pPr>
              <w:tabs>
                <w:tab w:val="left" w:pos="6143"/>
              </w:tabs>
              <w:rPr>
                <w:rFonts w:ascii="Arial" w:eastAsia="Arial" w:hAnsi="Arial" w:cs="Arial"/>
                <w:sz w:val="20"/>
                <w:szCs w:val="20"/>
              </w:rPr>
            </w:pPr>
          </w:p>
          <w:p w14:paraId="5984047B" w14:textId="77777777" w:rsidR="4006FB60" w:rsidRDefault="4006FB60" w:rsidP="6EE7BE17">
            <w:pPr>
              <w:tabs>
                <w:tab w:val="left" w:pos="6143"/>
              </w:tabs>
              <w:rPr>
                <w:rFonts w:ascii="Arial" w:eastAsia="Arial" w:hAnsi="Arial" w:cs="Arial"/>
                <w:sz w:val="20"/>
                <w:szCs w:val="20"/>
              </w:rPr>
            </w:pPr>
          </w:p>
          <w:p w14:paraId="38ACD09B"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Bydd cofnodion cyfarfod y GSCh yn cael eu tynnu bob chwarter. </w:t>
            </w:r>
          </w:p>
        </w:tc>
        <w:tc>
          <w:tcPr>
            <w:tcW w:w="1675" w:type="dxa"/>
            <w:tcMar>
              <w:left w:w="105" w:type="dxa"/>
              <w:right w:w="105" w:type="dxa"/>
            </w:tcMar>
          </w:tcPr>
          <w:p w14:paraId="58CB8FB1" w14:textId="77777777" w:rsidR="4006FB60" w:rsidRDefault="4006FB60" w:rsidP="6EE7BE17">
            <w:pPr>
              <w:tabs>
                <w:tab w:val="left" w:pos="6143"/>
              </w:tabs>
              <w:rPr>
                <w:rFonts w:ascii="Arial" w:eastAsia="Arial" w:hAnsi="Arial" w:cs="Arial"/>
                <w:sz w:val="20"/>
                <w:szCs w:val="20"/>
              </w:rPr>
            </w:pPr>
          </w:p>
          <w:p w14:paraId="14545AC9" w14:textId="77777777" w:rsidR="4006FB60" w:rsidRDefault="4006FB60" w:rsidP="6EE7BE17">
            <w:pPr>
              <w:tabs>
                <w:tab w:val="left" w:pos="6143"/>
              </w:tabs>
              <w:rPr>
                <w:rFonts w:ascii="Arial" w:eastAsia="Arial" w:hAnsi="Arial" w:cs="Arial"/>
                <w:sz w:val="20"/>
                <w:szCs w:val="20"/>
              </w:rPr>
            </w:pPr>
          </w:p>
          <w:p w14:paraId="032B9090" w14:textId="77777777" w:rsidR="4006FB60" w:rsidRDefault="4006FB60" w:rsidP="6EE7BE17">
            <w:pPr>
              <w:tabs>
                <w:tab w:val="left" w:pos="6143"/>
              </w:tabs>
              <w:rPr>
                <w:rFonts w:ascii="Arial" w:eastAsia="Arial" w:hAnsi="Arial" w:cs="Arial"/>
                <w:sz w:val="20"/>
                <w:szCs w:val="20"/>
              </w:rPr>
            </w:pPr>
          </w:p>
          <w:p w14:paraId="395598FD" w14:textId="77777777" w:rsidR="4006FB60" w:rsidRDefault="4006FB60" w:rsidP="6EE7BE17">
            <w:pPr>
              <w:tabs>
                <w:tab w:val="left" w:pos="6143"/>
              </w:tabs>
              <w:rPr>
                <w:rFonts w:ascii="Arial" w:eastAsia="Arial" w:hAnsi="Arial" w:cs="Arial"/>
                <w:sz w:val="20"/>
                <w:szCs w:val="20"/>
              </w:rPr>
            </w:pPr>
          </w:p>
          <w:p w14:paraId="23DAEFFD"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SADCh</w:t>
            </w:r>
          </w:p>
          <w:p w14:paraId="213591BB"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Swyddog Arweiniol Chwaraeon a Chymunedol</w:t>
            </w:r>
          </w:p>
          <w:p w14:paraId="1F247E17"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GSCh</w:t>
            </w:r>
          </w:p>
          <w:p w14:paraId="5605F2F3"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TRhA</w:t>
            </w:r>
          </w:p>
        </w:tc>
        <w:tc>
          <w:tcPr>
            <w:tcW w:w="1586" w:type="dxa"/>
            <w:tcMar>
              <w:left w:w="105" w:type="dxa"/>
              <w:right w:w="105" w:type="dxa"/>
            </w:tcMar>
          </w:tcPr>
          <w:p w14:paraId="3D462FC4" w14:textId="77777777" w:rsidR="4006FB60" w:rsidRDefault="4006FB60" w:rsidP="6EE7BE17">
            <w:pPr>
              <w:tabs>
                <w:tab w:val="left" w:pos="6143"/>
              </w:tabs>
              <w:rPr>
                <w:rFonts w:ascii="Arial" w:eastAsia="Arial" w:hAnsi="Arial" w:cs="Arial"/>
                <w:sz w:val="20"/>
                <w:szCs w:val="20"/>
              </w:rPr>
            </w:pPr>
          </w:p>
          <w:p w14:paraId="48A343BA" w14:textId="77777777" w:rsidR="4006FB60" w:rsidRDefault="4006FB60" w:rsidP="6EE7BE17">
            <w:pPr>
              <w:tabs>
                <w:tab w:val="left" w:pos="6143"/>
              </w:tabs>
              <w:rPr>
                <w:rFonts w:ascii="Arial" w:eastAsia="Arial" w:hAnsi="Arial" w:cs="Arial"/>
                <w:sz w:val="20"/>
                <w:szCs w:val="20"/>
              </w:rPr>
            </w:pPr>
          </w:p>
          <w:p w14:paraId="3A6A0206" w14:textId="77777777" w:rsidR="4006FB60" w:rsidRDefault="4006FB60" w:rsidP="6EE7BE17">
            <w:pPr>
              <w:tabs>
                <w:tab w:val="left" w:pos="6143"/>
              </w:tabs>
              <w:rPr>
                <w:rFonts w:ascii="Arial" w:eastAsia="Arial" w:hAnsi="Arial" w:cs="Arial"/>
                <w:sz w:val="20"/>
                <w:szCs w:val="20"/>
              </w:rPr>
            </w:pPr>
          </w:p>
          <w:p w14:paraId="0FDC76A6" w14:textId="77777777" w:rsidR="4006FB60" w:rsidRDefault="4006FB60" w:rsidP="6EE7BE17">
            <w:pPr>
              <w:tabs>
                <w:tab w:val="left" w:pos="6143"/>
              </w:tabs>
              <w:rPr>
                <w:rFonts w:ascii="Arial" w:eastAsia="Arial" w:hAnsi="Arial" w:cs="Arial"/>
                <w:sz w:val="20"/>
                <w:szCs w:val="20"/>
              </w:rPr>
            </w:pPr>
          </w:p>
          <w:p w14:paraId="17C08950"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Cyllid craidd</w:t>
            </w:r>
          </w:p>
          <w:p w14:paraId="50606EB8"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Prosiect Gwyliau Gwaith Chwarae</w:t>
            </w:r>
          </w:p>
        </w:tc>
        <w:tc>
          <w:tcPr>
            <w:tcW w:w="1704" w:type="dxa"/>
            <w:tcMar>
              <w:left w:w="105" w:type="dxa"/>
              <w:right w:w="105" w:type="dxa"/>
            </w:tcMar>
          </w:tcPr>
          <w:p w14:paraId="1E846C93" w14:textId="77777777" w:rsidR="4006FB60" w:rsidRDefault="4006FB60" w:rsidP="6EE7BE17">
            <w:pPr>
              <w:tabs>
                <w:tab w:val="left" w:pos="6143"/>
              </w:tabs>
              <w:rPr>
                <w:rFonts w:ascii="Arial" w:eastAsia="Arial" w:hAnsi="Arial" w:cs="Arial"/>
                <w:sz w:val="20"/>
                <w:szCs w:val="20"/>
              </w:rPr>
            </w:pPr>
          </w:p>
          <w:p w14:paraId="5946142C" w14:textId="77777777" w:rsidR="4006FB60" w:rsidRDefault="4006FB60" w:rsidP="6EE7BE17">
            <w:pPr>
              <w:tabs>
                <w:tab w:val="left" w:pos="6143"/>
              </w:tabs>
              <w:rPr>
                <w:rFonts w:ascii="Arial" w:eastAsia="Arial" w:hAnsi="Arial" w:cs="Arial"/>
                <w:sz w:val="20"/>
                <w:szCs w:val="20"/>
              </w:rPr>
            </w:pPr>
          </w:p>
          <w:p w14:paraId="7080D4D7" w14:textId="77777777" w:rsidR="4006FB60" w:rsidRDefault="4006FB60" w:rsidP="6EE7BE17">
            <w:pPr>
              <w:tabs>
                <w:tab w:val="left" w:pos="6143"/>
              </w:tabs>
              <w:rPr>
                <w:rFonts w:ascii="Arial" w:eastAsia="Arial" w:hAnsi="Arial" w:cs="Arial"/>
                <w:sz w:val="20"/>
                <w:szCs w:val="20"/>
              </w:rPr>
            </w:pPr>
          </w:p>
          <w:p w14:paraId="19723BC9" w14:textId="77777777" w:rsidR="4006FB60" w:rsidRDefault="4006FB60" w:rsidP="6EE7BE17">
            <w:pPr>
              <w:tabs>
                <w:tab w:val="left" w:pos="6143"/>
              </w:tabs>
              <w:rPr>
                <w:rFonts w:ascii="Arial" w:eastAsia="Arial" w:hAnsi="Arial" w:cs="Arial"/>
                <w:sz w:val="20"/>
                <w:szCs w:val="20"/>
              </w:rPr>
            </w:pPr>
          </w:p>
          <w:p w14:paraId="4E6C5547"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SADCh </w:t>
            </w:r>
          </w:p>
          <w:p w14:paraId="2D1054AB" w14:textId="77777777" w:rsidR="4006FB60" w:rsidRDefault="00000000" w:rsidP="6EE7BE17">
            <w:pPr>
              <w:tabs>
                <w:tab w:val="left" w:pos="6143"/>
              </w:tabs>
              <w:rPr>
                <w:rFonts w:ascii="Arial" w:eastAsia="Arial" w:hAnsi="Arial" w:cs="Arial"/>
                <w:sz w:val="20"/>
                <w:szCs w:val="20"/>
              </w:rPr>
            </w:pPr>
            <w:r>
              <w:rPr>
                <w:rFonts w:ascii="Arial" w:eastAsia="Arial" w:hAnsi="Arial" w:cs="Arial"/>
                <w:sz w:val="20"/>
                <w:szCs w:val="20"/>
                <w:lang w:val="cy-GB"/>
              </w:rPr>
              <w:t xml:space="preserve">Rheolwr hamdden </w:t>
            </w:r>
          </w:p>
        </w:tc>
      </w:tr>
    </w:tbl>
    <w:p w14:paraId="47D5709C" w14:textId="77777777" w:rsidR="4006FB60" w:rsidRDefault="4006FB60" w:rsidP="6EE7BE17">
      <w:pPr>
        <w:spacing w:line="240" w:lineRule="auto"/>
        <w:rPr>
          <w:rFonts w:ascii="Arial" w:eastAsia="Arial" w:hAnsi="Arial" w:cs="Arial"/>
          <w:color w:val="000000" w:themeColor="text1"/>
        </w:rPr>
      </w:pPr>
    </w:p>
    <w:p w14:paraId="624DF9CB" w14:textId="77777777" w:rsidR="4006FB60" w:rsidRDefault="4006FB60" w:rsidP="6EE7BE17">
      <w:pPr>
        <w:spacing w:line="240" w:lineRule="auto"/>
        <w:rPr>
          <w:rFonts w:ascii="Calibri" w:eastAsia="Calibri" w:hAnsi="Calibri" w:cs="Calibri"/>
          <w:color w:val="000000" w:themeColor="text1"/>
        </w:rPr>
      </w:pPr>
    </w:p>
    <w:sectPr w:rsidR="4006FB60" w:rsidSect="00E85045">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8206" w14:textId="77777777" w:rsidR="00C75297" w:rsidRDefault="00C75297">
      <w:pPr>
        <w:spacing w:line="240" w:lineRule="auto"/>
      </w:pPr>
      <w:r>
        <w:separator/>
      </w:r>
    </w:p>
  </w:endnote>
  <w:endnote w:type="continuationSeparator" w:id="0">
    <w:p w14:paraId="772013A7" w14:textId="77777777" w:rsidR="00C75297" w:rsidRDefault="00C75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6F5F76" w14:paraId="39CEE6D5" w14:textId="77777777" w:rsidTr="6EE7BE17">
      <w:tc>
        <w:tcPr>
          <w:tcW w:w="4650" w:type="dxa"/>
        </w:tcPr>
        <w:p w14:paraId="7CBE135A" w14:textId="77777777" w:rsidR="1023C453" w:rsidRDefault="1023C453" w:rsidP="00CB23D9">
          <w:pPr>
            <w:pStyle w:val="Header"/>
            <w:ind w:left="-115"/>
          </w:pPr>
        </w:p>
      </w:tc>
      <w:tc>
        <w:tcPr>
          <w:tcW w:w="4650" w:type="dxa"/>
        </w:tcPr>
        <w:p w14:paraId="22F9664C" w14:textId="77777777" w:rsidR="1023C453" w:rsidRDefault="1023C453" w:rsidP="00CB23D9">
          <w:pPr>
            <w:pStyle w:val="Header"/>
            <w:jc w:val="center"/>
          </w:pPr>
        </w:p>
      </w:tc>
      <w:tc>
        <w:tcPr>
          <w:tcW w:w="4650" w:type="dxa"/>
        </w:tcPr>
        <w:p w14:paraId="54D63C29" w14:textId="77777777" w:rsidR="1023C453" w:rsidRDefault="1023C453" w:rsidP="00CB23D9">
          <w:pPr>
            <w:pStyle w:val="Header"/>
            <w:ind w:right="-115"/>
            <w:jc w:val="right"/>
          </w:pPr>
        </w:p>
      </w:tc>
    </w:tr>
  </w:tbl>
  <w:p w14:paraId="517A4F79" w14:textId="77777777" w:rsidR="1023C453" w:rsidRDefault="1023C453" w:rsidP="00CB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7967" w14:textId="77777777" w:rsidR="00C75297" w:rsidRDefault="00C75297">
      <w:pPr>
        <w:spacing w:line="240" w:lineRule="auto"/>
      </w:pPr>
      <w:r>
        <w:separator/>
      </w:r>
    </w:p>
  </w:footnote>
  <w:footnote w:type="continuationSeparator" w:id="0">
    <w:p w14:paraId="08F77AD2" w14:textId="77777777" w:rsidR="00C75297" w:rsidRDefault="00C752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6F5F76" w14:paraId="23D1CC1D" w14:textId="77777777" w:rsidTr="6EE7BE17">
      <w:tc>
        <w:tcPr>
          <w:tcW w:w="4650" w:type="dxa"/>
        </w:tcPr>
        <w:p w14:paraId="4151B6C2" w14:textId="77777777" w:rsidR="1023C453" w:rsidRDefault="1023C453" w:rsidP="00CB23D9">
          <w:pPr>
            <w:pStyle w:val="Header"/>
            <w:ind w:left="-115"/>
          </w:pPr>
        </w:p>
      </w:tc>
      <w:tc>
        <w:tcPr>
          <w:tcW w:w="4650" w:type="dxa"/>
        </w:tcPr>
        <w:p w14:paraId="76DCF987" w14:textId="77777777" w:rsidR="1023C453" w:rsidRDefault="1023C453" w:rsidP="00CB23D9">
          <w:pPr>
            <w:pStyle w:val="Header"/>
            <w:jc w:val="center"/>
          </w:pPr>
        </w:p>
      </w:tc>
      <w:tc>
        <w:tcPr>
          <w:tcW w:w="4650" w:type="dxa"/>
        </w:tcPr>
        <w:p w14:paraId="165DB412" w14:textId="77777777" w:rsidR="1023C453" w:rsidRDefault="1023C453" w:rsidP="00CB23D9">
          <w:pPr>
            <w:pStyle w:val="Header"/>
            <w:ind w:right="-115"/>
            <w:jc w:val="right"/>
          </w:pPr>
        </w:p>
      </w:tc>
    </w:tr>
  </w:tbl>
  <w:p w14:paraId="42904981" w14:textId="77777777" w:rsidR="1023C453" w:rsidRDefault="1023C453" w:rsidP="00CB2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E6C3"/>
    <w:multiLevelType w:val="hybridMultilevel"/>
    <w:tmpl w:val="6C2AF02C"/>
    <w:lvl w:ilvl="0" w:tplc="5C989C64">
      <w:start w:val="1"/>
      <w:numFmt w:val="bullet"/>
      <w:lvlText w:val=""/>
      <w:lvlJc w:val="left"/>
      <w:pPr>
        <w:ind w:left="360" w:hanging="360"/>
      </w:pPr>
      <w:rPr>
        <w:rFonts w:ascii="Symbol" w:hAnsi="Symbol" w:hint="default"/>
      </w:rPr>
    </w:lvl>
    <w:lvl w:ilvl="1" w:tplc="53A8A862">
      <w:start w:val="1"/>
      <w:numFmt w:val="bullet"/>
      <w:lvlText w:val="o"/>
      <w:lvlJc w:val="left"/>
      <w:pPr>
        <w:ind w:left="1440" w:hanging="360"/>
      </w:pPr>
      <w:rPr>
        <w:rFonts w:ascii="Courier New" w:hAnsi="Courier New" w:hint="default"/>
      </w:rPr>
    </w:lvl>
    <w:lvl w:ilvl="2" w:tplc="4D6A30C0">
      <w:start w:val="1"/>
      <w:numFmt w:val="bullet"/>
      <w:lvlText w:val=""/>
      <w:lvlJc w:val="left"/>
      <w:pPr>
        <w:ind w:left="2160" w:hanging="360"/>
      </w:pPr>
      <w:rPr>
        <w:rFonts w:ascii="Wingdings" w:hAnsi="Wingdings" w:hint="default"/>
      </w:rPr>
    </w:lvl>
    <w:lvl w:ilvl="3" w:tplc="8822FC34">
      <w:start w:val="1"/>
      <w:numFmt w:val="bullet"/>
      <w:lvlText w:val=""/>
      <w:lvlJc w:val="left"/>
      <w:pPr>
        <w:ind w:left="2880" w:hanging="360"/>
      </w:pPr>
      <w:rPr>
        <w:rFonts w:ascii="Symbol" w:hAnsi="Symbol" w:hint="default"/>
      </w:rPr>
    </w:lvl>
    <w:lvl w:ilvl="4" w:tplc="F1EC7988">
      <w:start w:val="1"/>
      <w:numFmt w:val="bullet"/>
      <w:lvlText w:val="o"/>
      <w:lvlJc w:val="left"/>
      <w:pPr>
        <w:ind w:left="3600" w:hanging="360"/>
      </w:pPr>
      <w:rPr>
        <w:rFonts w:ascii="Courier New" w:hAnsi="Courier New" w:hint="default"/>
      </w:rPr>
    </w:lvl>
    <w:lvl w:ilvl="5" w:tplc="BB46090A">
      <w:start w:val="1"/>
      <w:numFmt w:val="bullet"/>
      <w:lvlText w:val=""/>
      <w:lvlJc w:val="left"/>
      <w:pPr>
        <w:ind w:left="4320" w:hanging="360"/>
      </w:pPr>
      <w:rPr>
        <w:rFonts w:ascii="Wingdings" w:hAnsi="Wingdings" w:hint="default"/>
      </w:rPr>
    </w:lvl>
    <w:lvl w:ilvl="6" w:tplc="475C28DA">
      <w:start w:val="1"/>
      <w:numFmt w:val="bullet"/>
      <w:lvlText w:val=""/>
      <w:lvlJc w:val="left"/>
      <w:pPr>
        <w:ind w:left="5040" w:hanging="360"/>
      </w:pPr>
      <w:rPr>
        <w:rFonts w:ascii="Symbol" w:hAnsi="Symbol" w:hint="default"/>
      </w:rPr>
    </w:lvl>
    <w:lvl w:ilvl="7" w:tplc="770431D0">
      <w:start w:val="1"/>
      <w:numFmt w:val="bullet"/>
      <w:lvlText w:val="o"/>
      <w:lvlJc w:val="left"/>
      <w:pPr>
        <w:ind w:left="5760" w:hanging="360"/>
      </w:pPr>
      <w:rPr>
        <w:rFonts w:ascii="Courier New" w:hAnsi="Courier New" w:hint="default"/>
      </w:rPr>
    </w:lvl>
    <w:lvl w:ilvl="8" w:tplc="7252171C">
      <w:start w:val="1"/>
      <w:numFmt w:val="bullet"/>
      <w:lvlText w:val=""/>
      <w:lvlJc w:val="left"/>
      <w:pPr>
        <w:ind w:left="6480" w:hanging="360"/>
      </w:pPr>
      <w:rPr>
        <w:rFonts w:ascii="Wingdings" w:hAnsi="Wingdings" w:hint="default"/>
      </w:rPr>
    </w:lvl>
  </w:abstractNum>
  <w:abstractNum w:abstractNumId="1" w15:restartNumberingAfterBreak="0">
    <w:nsid w:val="057EBE6F"/>
    <w:multiLevelType w:val="hybridMultilevel"/>
    <w:tmpl w:val="0B2AA2E4"/>
    <w:lvl w:ilvl="0" w:tplc="AF34CC14">
      <w:start w:val="1"/>
      <w:numFmt w:val="bullet"/>
      <w:lvlText w:val=""/>
      <w:lvlJc w:val="left"/>
      <w:pPr>
        <w:ind w:left="720" w:hanging="360"/>
      </w:pPr>
      <w:rPr>
        <w:rFonts w:ascii="Symbol" w:hAnsi="Symbol" w:hint="default"/>
      </w:rPr>
    </w:lvl>
    <w:lvl w:ilvl="1" w:tplc="96023290">
      <w:start w:val="1"/>
      <w:numFmt w:val="bullet"/>
      <w:lvlText w:val="o"/>
      <w:lvlJc w:val="left"/>
      <w:pPr>
        <w:ind w:left="1440" w:hanging="360"/>
      </w:pPr>
      <w:rPr>
        <w:rFonts w:ascii="Courier New" w:hAnsi="Courier New" w:hint="default"/>
      </w:rPr>
    </w:lvl>
    <w:lvl w:ilvl="2" w:tplc="42FC130A">
      <w:start w:val="1"/>
      <w:numFmt w:val="bullet"/>
      <w:lvlText w:val=""/>
      <w:lvlJc w:val="left"/>
      <w:pPr>
        <w:ind w:left="2160" w:hanging="360"/>
      </w:pPr>
      <w:rPr>
        <w:rFonts w:ascii="Wingdings" w:hAnsi="Wingdings" w:hint="default"/>
      </w:rPr>
    </w:lvl>
    <w:lvl w:ilvl="3" w:tplc="BF0222A2">
      <w:start w:val="1"/>
      <w:numFmt w:val="bullet"/>
      <w:lvlText w:val=""/>
      <w:lvlJc w:val="left"/>
      <w:pPr>
        <w:ind w:left="2880" w:hanging="360"/>
      </w:pPr>
      <w:rPr>
        <w:rFonts w:ascii="Symbol" w:hAnsi="Symbol" w:hint="default"/>
      </w:rPr>
    </w:lvl>
    <w:lvl w:ilvl="4" w:tplc="1E306788">
      <w:start w:val="1"/>
      <w:numFmt w:val="bullet"/>
      <w:lvlText w:val="o"/>
      <w:lvlJc w:val="left"/>
      <w:pPr>
        <w:ind w:left="3600" w:hanging="360"/>
      </w:pPr>
      <w:rPr>
        <w:rFonts w:ascii="Courier New" w:hAnsi="Courier New" w:hint="default"/>
      </w:rPr>
    </w:lvl>
    <w:lvl w:ilvl="5" w:tplc="3E2EBE46">
      <w:start w:val="1"/>
      <w:numFmt w:val="bullet"/>
      <w:lvlText w:val=""/>
      <w:lvlJc w:val="left"/>
      <w:pPr>
        <w:ind w:left="4320" w:hanging="360"/>
      </w:pPr>
      <w:rPr>
        <w:rFonts w:ascii="Wingdings" w:hAnsi="Wingdings" w:hint="default"/>
      </w:rPr>
    </w:lvl>
    <w:lvl w:ilvl="6" w:tplc="0054F62E">
      <w:start w:val="1"/>
      <w:numFmt w:val="bullet"/>
      <w:lvlText w:val=""/>
      <w:lvlJc w:val="left"/>
      <w:pPr>
        <w:ind w:left="5040" w:hanging="360"/>
      </w:pPr>
      <w:rPr>
        <w:rFonts w:ascii="Symbol" w:hAnsi="Symbol" w:hint="default"/>
      </w:rPr>
    </w:lvl>
    <w:lvl w:ilvl="7" w:tplc="F244CA70">
      <w:start w:val="1"/>
      <w:numFmt w:val="bullet"/>
      <w:lvlText w:val="o"/>
      <w:lvlJc w:val="left"/>
      <w:pPr>
        <w:ind w:left="5760" w:hanging="360"/>
      </w:pPr>
      <w:rPr>
        <w:rFonts w:ascii="Courier New" w:hAnsi="Courier New" w:hint="default"/>
      </w:rPr>
    </w:lvl>
    <w:lvl w:ilvl="8" w:tplc="BF80248A">
      <w:start w:val="1"/>
      <w:numFmt w:val="bullet"/>
      <w:lvlText w:val=""/>
      <w:lvlJc w:val="left"/>
      <w:pPr>
        <w:ind w:left="6480" w:hanging="360"/>
      </w:pPr>
      <w:rPr>
        <w:rFonts w:ascii="Wingdings" w:hAnsi="Wingdings" w:hint="default"/>
      </w:rPr>
    </w:lvl>
  </w:abstractNum>
  <w:abstractNum w:abstractNumId="2" w15:restartNumberingAfterBreak="0">
    <w:nsid w:val="102645DE"/>
    <w:multiLevelType w:val="hybridMultilevel"/>
    <w:tmpl w:val="224AB4A8"/>
    <w:lvl w:ilvl="0" w:tplc="27FA08E0">
      <w:start w:val="1"/>
      <w:numFmt w:val="bullet"/>
      <w:lvlText w:val=""/>
      <w:lvlJc w:val="left"/>
      <w:pPr>
        <w:ind w:left="1080" w:hanging="720"/>
      </w:pPr>
      <w:rPr>
        <w:rFonts w:ascii="Symbol" w:hAnsi="Symbol" w:hint="default"/>
      </w:rPr>
    </w:lvl>
    <w:lvl w:ilvl="1" w:tplc="D980BC76" w:tentative="1">
      <w:start w:val="1"/>
      <w:numFmt w:val="bullet"/>
      <w:lvlText w:val="o"/>
      <w:lvlJc w:val="left"/>
      <w:pPr>
        <w:ind w:left="1440" w:hanging="360"/>
      </w:pPr>
      <w:rPr>
        <w:rFonts w:ascii="Courier New" w:hAnsi="Courier New" w:cs="Courier New" w:hint="default"/>
      </w:rPr>
    </w:lvl>
    <w:lvl w:ilvl="2" w:tplc="6D98CC34" w:tentative="1">
      <w:start w:val="1"/>
      <w:numFmt w:val="bullet"/>
      <w:lvlText w:val=""/>
      <w:lvlJc w:val="left"/>
      <w:pPr>
        <w:ind w:left="2160" w:hanging="360"/>
      </w:pPr>
      <w:rPr>
        <w:rFonts w:ascii="Wingdings" w:hAnsi="Wingdings" w:hint="default"/>
      </w:rPr>
    </w:lvl>
    <w:lvl w:ilvl="3" w:tplc="9DA42B38" w:tentative="1">
      <w:start w:val="1"/>
      <w:numFmt w:val="bullet"/>
      <w:lvlText w:val=""/>
      <w:lvlJc w:val="left"/>
      <w:pPr>
        <w:ind w:left="2880" w:hanging="360"/>
      </w:pPr>
      <w:rPr>
        <w:rFonts w:ascii="Symbol" w:hAnsi="Symbol" w:hint="default"/>
      </w:rPr>
    </w:lvl>
    <w:lvl w:ilvl="4" w:tplc="589CBB68" w:tentative="1">
      <w:start w:val="1"/>
      <w:numFmt w:val="bullet"/>
      <w:lvlText w:val="o"/>
      <w:lvlJc w:val="left"/>
      <w:pPr>
        <w:ind w:left="3600" w:hanging="360"/>
      </w:pPr>
      <w:rPr>
        <w:rFonts w:ascii="Courier New" w:hAnsi="Courier New" w:cs="Courier New" w:hint="default"/>
      </w:rPr>
    </w:lvl>
    <w:lvl w:ilvl="5" w:tplc="104EC628" w:tentative="1">
      <w:start w:val="1"/>
      <w:numFmt w:val="bullet"/>
      <w:lvlText w:val=""/>
      <w:lvlJc w:val="left"/>
      <w:pPr>
        <w:ind w:left="4320" w:hanging="360"/>
      </w:pPr>
      <w:rPr>
        <w:rFonts w:ascii="Wingdings" w:hAnsi="Wingdings" w:hint="default"/>
      </w:rPr>
    </w:lvl>
    <w:lvl w:ilvl="6" w:tplc="93E426DC" w:tentative="1">
      <w:start w:val="1"/>
      <w:numFmt w:val="bullet"/>
      <w:lvlText w:val=""/>
      <w:lvlJc w:val="left"/>
      <w:pPr>
        <w:ind w:left="5040" w:hanging="360"/>
      </w:pPr>
      <w:rPr>
        <w:rFonts w:ascii="Symbol" w:hAnsi="Symbol" w:hint="default"/>
      </w:rPr>
    </w:lvl>
    <w:lvl w:ilvl="7" w:tplc="33825898" w:tentative="1">
      <w:start w:val="1"/>
      <w:numFmt w:val="bullet"/>
      <w:lvlText w:val="o"/>
      <w:lvlJc w:val="left"/>
      <w:pPr>
        <w:ind w:left="5760" w:hanging="360"/>
      </w:pPr>
      <w:rPr>
        <w:rFonts w:ascii="Courier New" w:hAnsi="Courier New" w:cs="Courier New" w:hint="default"/>
      </w:rPr>
    </w:lvl>
    <w:lvl w:ilvl="8" w:tplc="24C03AD4" w:tentative="1">
      <w:start w:val="1"/>
      <w:numFmt w:val="bullet"/>
      <w:lvlText w:val=""/>
      <w:lvlJc w:val="left"/>
      <w:pPr>
        <w:ind w:left="6480" w:hanging="360"/>
      </w:pPr>
      <w:rPr>
        <w:rFonts w:ascii="Wingdings" w:hAnsi="Wingdings" w:hint="default"/>
      </w:rPr>
    </w:lvl>
  </w:abstractNum>
  <w:abstractNum w:abstractNumId="3" w15:restartNumberingAfterBreak="0">
    <w:nsid w:val="171E1B9D"/>
    <w:multiLevelType w:val="hybridMultilevel"/>
    <w:tmpl w:val="30E4E91E"/>
    <w:lvl w:ilvl="0" w:tplc="4894E8A6">
      <w:start w:val="1"/>
      <w:numFmt w:val="bullet"/>
      <w:lvlText w:val=""/>
      <w:lvlJc w:val="left"/>
      <w:pPr>
        <w:ind w:left="720" w:hanging="360"/>
      </w:pPr>
      <w:rPr>
        <w:rFonts w:ascii="Symbol" w:hAnsi="Symbol" w:hint="default"/>
      </w:rPr>
    </w:lvl>
    <w:lvl w:ilvl="1" w:tplc="C60EB29E" w:tentative="1">
      <w:start w:val="1"/>
      <w:numFmt w:val="bullet"/>
      <w:lvlText w:val="o"/>
      <w:lvlJc w:val="left"/>
      <w:pPr>
        <w:ind w:left="1440" w:hanging="360"/>
      </w:pPr>
      <w:rPr>
        <w:rFonts w:ascii="Courier New" w:hAnsi="Courier New" w:cs="Courier New" w:hint="default"/>
      </w:rPr>
    </w:lvl>
    <w:lvl w:ilvl="2" w:tplc="C75CA0E0" w:tentative="1">
      <w:start w:val="1"/>
      <w:numFmt w:val="bullet"/>
      <w:lvlText w:val=""/>
      <w:lvlJc w:val="left"/>
      <w:pPr>
        <w:ind w:left="2160" w:hanging="360"/>
      </w:pPr>
      <w:rPr>
        <w:rFonts w:ascii="Wingdings" w:hAnsi="Wingdings" w:hint="default"/>
      </w:rPr>
    </w:lvl>
    <w:lvl w:ilvl="3" w:tplc="26B09EB2" w:tentative="1">
      <w:start w:val="1"/>
      <w:numFmt w:val="bullet"/>
      <w:lvlText w:val=""/>
      <w:lvlJc w:val="left"/>
      <w:pPr>
        <w:ind w:left="2880" w:hanging="360"/>
      </w:pPr>
      <w:rPr>
        <w:rFonts w:ascii="Symbol" w:hAnsi="Symbol" w:hint="default"/>
      </w:rPr>
    </w:lvl>
    <w:lvl w:ilvl="4" w:tplc="8D0ED906" w:tentative="1">
      <w:start w:val="1"/>
      <w:numFmt w:val="bullet"/>
      <w:lvlText w:val="o"/>
      <w:lvlJc w:val="left"/>
      <w:pPr>
        <w:ind w:left="3600" w:hanging="360"/>
      </w:pPr>
      <w:rPr>
        <w:rFonts w:ascii="Courier New" w:hAnsi="Courier New" w:cs="Courier New" w:hint="default"/>
      </w:rPr>
    </w:lvl>
    <w:lvl w:ilvl="5" w:tplc="50BCC62A" w:tentative="1">
      <w:start w:val="1"/>
      <w:numFmt w:val="bullet"/>
      <w:lvlText w:val=""/>
      <w:lvlJc w:val="left"/>
      <w:pPr>
        <w:ind w:left="4320" w:hanging="360"/>
      </w:pPr>
      <w:rPr>
        <w:rFonts w:ascii="Wingdings" w:hAnsi="Wingdings" w:hint="default"/>
      </w:rPr>
    </w:lvl>
    <w:lvl w:ilvl="6" w:tplc="ED6AB098" w:tentative="1">
      <w:start w:val="1"/>
      <w:numFmt w:val="bullet"/>
      <w:lvlText w:val=""/>
      <w:lvlJc w:val="left"/>
      <w:pPr>
        <w:ind w:left="5040" w:hanging="360"/>
      </w:pPr>
      <w:rPr>
        <w:rFonts w:ascii="Symbol" w:hAnsi="Symbol" w:hint="default"/>
      </w:rPr>
    </w:lvl>
    <w:lvl w:ilvl="7" w:tplc="5C50C876" w:tentative="1">
      <w:start w:val="1"/>
      <w:numFmt w:val="bullet"/>
      <w:lvlText w:val="o"/>
      <w:lvlJc w:val="left"/>
      <w:pPr>
        <w:ind w:left="5760" w:hanging="360"/>
      </w:pPr>
      <w:rPr>
        <w:rFonts w:ascii="Courier New" w:hAnsi="Courier New" w:cs="Courier New" w:hint="default"/>
      </w:rPr>
    </w:lvl>
    <w:lvl w:ilvl="8" w:tplc="10CA9162" w:tentative="1">
      <w:start w:val="1"/>
      <w:numFmt w:val="bullet"/>
      <w:lvlText w:val=""/>
      <w:lvlJc w:val="left"/>
      <w:pPr>
        <w:ind w:left="6480" w:hanging="360"/>
      </w:pPr>
      <w:rPr>
        <w:rFonts w:ascii="Wingdings" w:hAnsi="Wingdings" w:hint="default"/>
      </w:rPr>
    </w:lvl>
  </w:abstractNum>
  <w:abstractNum w:abstractNumId="4" w15:restartNumberingAfterBreak="0">
    <w:nsid w:val="17F846E5"/>
    <w:multiLevelType w:val="hybridMultilevel"/>
    <w:tmpl w:val="DCB8FB90"/>
    <w:lvl w:ilvl="0" w:tplc="CBB0AE64">
      <w:numFmt w:val="bullet"/>
      <w:lvlText w:val="•"/>
      <w:lvlJc w:val="left"/>
      <w:pPr>
        <w:ind w:left="1080" w:hanging="720"/>
      </w:pPr>
      <w:rPr>
        <w:rFonts w:ascii="Arial" w:eastAsia="Times New Roman" w:hAnsi="Arial" w:cs="Arial" w:hint="default"/>
      </w:rPr>
    </w:lvl>
    <w:lvl w:ilvl="1" w:tplc="E40E9622" w:tentative="1">
      <w:start w:val="1"/>
      <w:numFmt w:val="bullet"/>
      <w:lvlText w:val="o"/>
      <w:lvlJc w:val="left"/>
      <w:pPr>
        <w:ind w:left="1440" w:hanging="360"/>
      </w:pPr>
      <w:rPr>
        <w:rFonts w:ascii="Courier New" w:hAnsi="Courier New" w:cs="Courier New" w:hint="default"/>
      </w:rPr>
    </w:lvl>
    <w:lvl w:ilvl="2" w:tplc="0FC07AC6" w:tentative="1">
      <w:start w:val="1"/>
      <w:numFmt w:val="bullet"/>
      <w:lvlText w:val=""/>
      <w:lvlJc w:val="left"/>
      <w:pPr>
        <w:ind w:left="2160" w:hanging="360"/>
      </w:pPr>
      <w:rPr>
        <w:rFonts w:ascii="Wingdings" w:hAnsi="Wingdings" w:hint="default"/>
      </w:rPr>
    </w:lvl>
    <w:lvl w:ilvl="3" w:tplc="8A0685F8" w:tentative="1">
      <w:start w:val="1"/>
      <w:numFmt w:val="bullet"/>
      <w:lvlText w:val=""/>
      <w:lvlJc w:val="left"/>
      <w:pPr>
        <w:ind w:left="2880" w:hanging="360"/>
      </w:pPr>
      <w:rPr>
        <w:rFonts w:ascii="Symbol" w:hAnsi="Symbol" w:hint="default"/>
      </w:rPr>
    </w:lvl>
    <w:lvl w:ilvl="4" w:tplc="0EC4DD28" w:tentative="1">
      <w:start w:val="1"/>
      <w:numFmt w:val="bullet"/>
      <w:lvlText w:val="o"/>
      <w:lvlJc w:val="left"/>
      <w:pPr>
        <w:ind w:left="3600" w:hanging="360"/>
      </w:pPr>
      <w:rPr>
        <w:rFonts w:ascii="Courier New" w:hAnsi="Courier New" w:cs="Courier New" w:hint="default"/>
      </w:rPr>
    </w:lvl>
    <w:lvl w:ilvl="5" w:tplc="DD2C8B1E" w:tentative="1">
      <w:start w:val="1"/>
      <w:numFmt w:val="bullet"/>
      <w:lvlText w:val=""/>
      <w:lvlJc w:val="left"/>
      <w:pPr>
        <w:ind w:left="4320" w:hanging="360"/>
      </w:pPr>
      <w:rPr>
        <w:rFonts w:ascii="Wingdings" w:hAnsi="Wingdings" w:hint="default"/>
      </w:rPr>
    </w:lvl>
    <w:lvl w:ilvl="6" w:tplc="5EAC42DC" w:tentative="1">
      <w:start w:val="1"/>
      <w:numFmt w:val="bullet"/>
      <w:lvlText w:val=""/>
      <w:lvlJc w:val="left"/>
      <w:pPr>
        <w:ind w:left="5040" w:hanging="360"/>
      </w:pPr>
      <w:rPr>
        <w:rFonts w:ascii="Symbol" w:hAnsi="Symbol" w:hint="default"/>
      </w:rPr>
    </w:lvl>
    <w:lvl w:ilvl="7" w:tplc="87F2BE0A" w:tentative="1">
      <w:start w:val="1"/>
      <w:numFmt w:val="bullet"/>
      <w:lvlText w:val="o"/>
      <w:lvlJc w:val="left"/>
      <w:pPr>
        <w:ind w:left="5760" w:hanging="360"/>
      </w:pPr>
      <w:rPr>
        <w:rFonts w:ascii="Courier New" w:hAnsi="Courier New" w:cs="Courier New" w:hint="default"/>
      </w:rPr>
    </w:lvl>
    <w:lvl w:ilvl="8" w:tplc="0D04CB42" w:tentative="1">
      <w:start w:val="1"/>
      <w:numFmt w:val="bullet"/>
      <w:lvlText w:val=""/>
      <w:lvlJc w:val="left"/>
      <w:pPr>
        <w:ind w:left="6480" w:hanging="360"/>
      </w:pPr>
      <w:rPr>
        <w:rFonts w:ascii="Wingdings" w:hAnsi="Wingdings" w:hint="default"/>
      </w:rPr>
    </w:lvl>
  </w:abstractNum>
  <w:abstractNum w:abstractNumId="5" w15:restartNumberingAfterBreak="0">
    <w:nsid w:val="1B68267C"/>
    <w:multiLevelType w:val="hybridMultilevel"/>
    <w:tmpl w:val="5C72EF0C"/>
    <w:lvl w:ilvl="0" w:tplc="B62A09E2">
      <w:start w:val="1"/>
      <w:numFmt w:val="bullet"/>
      <w:lvlText w:val=""/>
      <w:lvlJc w:val="left"/>
      <w:pPr>
        <w:ind w:left="720" w:hanging="720"/>
      </w:pPr>
      <w:rPr>
        <w:rFonts w:ascii="Symbol" w:hAnsi="Symbol" w:hint="default"/>
      </w:rPr>
    </w:lvl>
    <w:lvl w:ilvl="1" w:tplc="83F49D6A" w:tentative="1">
      <w:start w:val="1"/>
      <w:numFmt w:val="bullet"/>
      <w:lvlText w:val="o"/>
      <w:lvlJc w:val="left"/>
      <w:pPr>
        <w:ind w:left="1080" w:hanging="360"/>
      </w:pPr>
      <w:rPr>
        <w:rFonts w:ascii="Courier New" w:hAnsi="Courier New" w:cs="Courier New" w:hint="default"/>
      </w:rPr>
    </w:lvl>
    <w:lvl w:ilvl="2" w:tplc="5DC2733A" w:tentative="1">
      <w:start w:val="1"/>
      <w:numFmt w:val="bullet"/>
      <w:lvlText w:val=""/>
      <w:lvlJc w:val="left"/>
      <w:pPr>
        <w:ind w:left="1800" w:hanging="360"/>
      </w:pPr>
      <w:rPr>
        <w:rFonts w:ascii="Wingdings" w:hAnsi="Wingdings" w:hint="default"/>
      </w:rPr>
    </w:lvl>
    <w:lvl w:ilvl="3" w:tplc="F9362914" w:tentative="1">
      <w:start w:val="1"/>
      <w:numFmt w:val="bullet"/>
      <w:lvlText w:val=""/>
      <w:lvlJc w:val="left"/>
      <w:pPr>
        <w:ind w:left="2520" w:hanging="360"/>
      </w:pPr>
      <w:rPr>
        <w:rFonts w:ascii="Symbol" w:hAnsi="Symbol" w:hint="default"/>
      </w:rPr>
    </w:lvl>
    <w:lvl w:ilvl="4" w:tplc="5D829FAC" w:tentative="1">
      <w:start w:val="1"/>
      <w:numFmt w:val="bullet"/>
      <w:lvlText w:val="o"/>
      <w:lvlJc w:val="left"/>
      <w:pPr>
        <w:ind w:left="3240" w:hanging="360"/>
      </w:pPr>
      <w:rPr>
        <w:rFonts w:ascii="Courier New" w:hAnsi="Courier New" w:cs="Courier New" w:hint="default"/>
      </w:rPr>
    </w:lvl>
    <w:lvl w:ilvl="5" w:tplc="11985B10" w:tentative="1">
      <w:start w:val="1"/>
      <w:numFmt w:val="bullet"/>
      <w:lvlText w:val=""/>
      <w:lvlJc w:val="left"/>
      <w:pPr>
        <w:ind w:left="3960" w:hanging="360"/>
      </w:pPr>
      <w:rPr>
        <w:rFonts w:ascii="Wingdings" w:hAnsi="Wingdings" w:hint="default"/>
      </w:rPr>
    </w:lvl>
    <w:lvl w:ilvl="6" w:tplc="F7201F96" w:tentative="1">
      <w:start w:val="1"/>
      <w:numFmt w:val="bullet"/>
      <w:lvlText w:val=""/>
      <w:lvlJc w:val="left"/>
      <w:pPr>
        <w:ind w:left="4680" w:hanging="360"/>
      </w:pPr>
      <w:rPr>
        <w:rFonts w:ascii="Symbol" w:hAnsi="Symbol" w:hint="default"/>
      </w:rPr>
    </w:lvl>
    <w:lvl w:ilvl="7" w:tplc="0AF6FFB8" w:tentative="1">
      <w:start w:val="1"/>
      <w:numFmt w:val="bullet"/>
      <w:lvlText w:val="o"/>
      <w:lvlJc w:val="left"/>
      <w:pPr>
        <w:ind w:left="5400" w:hanging="360"/>
      </w:pPr>
      <w:rPr>
        <w:rFonts w:ascii="Courier New" w:hAnsi="Courier New" w:cs="Courier New" w:hint="default"/>
      </w:rPr>
    </w:lvl>
    <w:lvl w:ilvl="8" w:tplc="04A6AC68" w:tentative="1">
      <w:start w:val="1"/>
      <w:numFmt w:val="bullet"/>
      <w:lvlText w:val=""/>
      <w:lvlJc w:val="left"/>
      <w:pPr>
        <w:ind w:left="6120" w:hanging="360"/>
      </w:pPr>
      <w:rPr>
        <w:rFonts w:ascii="Wingdings" w:hAnsi="Wingdings" w:hint="default"/>
      </w:rPr>
    </w:lvl>
  </w:abstractNum>
  <w:abstractNum w:abstractNumId="6" w15:restartNumberingAfterBreak="0">
    <w:nsid w:val="1C58206F"/>
    <w:multiLevelType w:val="hybridMultilevel"/>
    <w:tmpl w:val="A462F43A"/>
    <w:lvl w:ilvl="0" w:tplc="C3761CC6">
      <w:start w:val="1"/>
      <w:numFmt w:val="bullet"/>
      <w:lvlText w:val=""/>
      <w:lvlJc w:val="left"/>
      <w:pPr>
        <w:ind w:left="720" w:hanging="360"/>
      </w:pPr>
      <w:rPr>
        <w:rFonts w:ascii="Symbol" w:hAnsi="Symbol" w:hint="default"/>
      </w:rPr>
    </w:lvl>
    <w:lvl w:ilvl="1" w:tplc="54A0EB36" w:tentative="1">
      <w:start w:val="1"/>
      <w:numFmt w:val="bullet"/>
      <w:lvlText w:val="o"/>
      <w:lvlJc w:val="left"/>
      <w:pPr>
        <w:ind w:left="1440" w:hanging="360"/>
      </w:pPr>
      <w:rPr>
        <w:rFonts w:ascii="Courier New" w:hAnsi="Courier New" w:cs="Courier New" w:hint="default"/>
      </w:rPr>
    </w:lvl>
    <w:lvl w:ilvl="2" w:tplc="18ACF80A" w:tentative="1">
      <w:start w:val="1"/>
      <w:numFmt w:val="bullet"/>
      <w:lvlText w:val=""/>
      <w:lvlJc w:val="left"/>
      <w:pPr>
        <w:ind w:left="2160" w:hanging="360"/>
      </w:pPr>
      <w:rPr>
        <w:rFonts w:ascii="Wingdings" w:hAnsi="Wingdings" w:hint="default"/>
      </w:rPr>
    </w:lvl>
    <w:lvl w:ilvl="3" w:tplc="2746F9C4" w:tentative="1">
      <w:start w:val="1"/>
      <w:numFmt w:val="bullet"/>
      <w:lvlText w:val=""/>
      <w:lvlJc w:val="left"/>
      <w:pPr>
        <w:ind w:left="2880" w:hanging="360"/>
      </w:pPr>
      <w:rPr>
        <w:rFonts w:ascii="Symbol" w:hAnsi="Symbol" w:hint="default"/>
      </w:rPr>
    </w:lvl>
    <w:lvl w:ilvl="4" w:tplc="56846874" w:tentative="1">
      <w:start w:val="1"/>
      <w:numFmt w:val="bullet"/>
      <w:lvlText w:val="o"/>
      <w:lvlJc w:val="left"/>
      <w:pPr>
        <w:ind w:left="3600" w:hanging="360"/>
      </w:pPr>
      <w:rPr>
        <w:rFonts w:ascii="Courier New" w:hAnsi="Courier New" w:cs="Courier New" w:hint="default"/>
      </w:rPr>
    </w:lvl>
    <w:lvl w:ilvl="5" w:tplc="928439F6" w:tentative="1">
      <w:start w:val="1"/>
      <w:numFmt w:val="bullet"/>
      <w:lvlText w:val=""/>
      <w:lvlJc w:val="left"/>
      <w:pPr>
        <w:ind w:left="4320" w:hanging="360"/>
      </w:pPr>
      <w:rPr>
        <w:rFonts w:ascii="Wingdings" w:hAnsi="Wingdings" w:hint="default"/>
      </w:rPr>
    </w:lvl>
    <w:lvl w:ilvl="6" w:tplc="E230D7EE" w:tentative="1">
      <w:start w:val="1"/>
      <w:numFmt w:val="bullet"/>
      <w:lvlText w:val=""/>
      <w:lvlJc w:val="left"/>
      <w:pPr>
        <w:ind w:left="5040" w:hanging="360"/>
      </w:pPr>
      <w:rPr>
        <w:rFonts w:ascii="Symbol" w:hAnsi="Symbol" w:hint="default"/>
      </w:rPr>
    </w:lvl>
    <w:lvl w:ilvl="7" w:tplc="4D7AD490" w:tentative="1">
      <w:start w:val="1"/>
      <w:numFmt w:val="bullet"/>
      <w:lvlText w:val="o"/>
      <w:lvlJc w:val="left"/>
      <w:pPr>
        <w:ind w:left="5760" w:hanging="360"/>
      </w:pPr>
      <w:rPr>
        <w:rFonts w:ascii="Courier New" w:hAnsi="Courier New" w:cs="Courier New" w:hint="default"/>
      </w:rPr>
    </w:lvl>
    <w:lvl w:ilvl="8" w:tplc="3E300332" w:tentative="1">
      <w:start w:val="1"/>
      <w:numFmt w:val="bullet"/>
      <w:lvlText w:val=""/>
      <w:lvlJc w:val="left"/>
      <w:pPr>
        <w:ind w:left="6480" w:hanging="360"/>
      </w:pPr>
      <w:rPr>
        <w:rFonts w:ascii="Wingdings" w:hAnsi="Wingdings" w:hint="default"/>
      </w:rPr>
    </w:lvl>
  </w:abstractNum>
  <w:abstractNum w:abstractNumId="7" w15:restartNumberingAfterBreak="0">
    <w:nsid w:val="228C3AE2"/>
    <w:multiLevelType w:val="hybridMultilevel"/>
    <w:tmpl w:val="1EB468F8"/>
    <w:lvl w:ilvl="0" w:tplc="F1225C80">
      <w:start w:val="1"/>
      <w:numFmt w:val="bullet"/>
      <w:lvlText w:val=""/>
      <w:lvlJc w:val="left"/>
      <w:pPr>
        <w:ind w:left="720" w:hanging="360"/>
      </w:pPr>
      <w:rPr>
        <w:rFonts w:ascii="Symbol" w:hAnsi="Symbol" w:hint="default"/>
      </w:rPr>
    </w:lvl>
    <w:lvl w:ilvl="1" w:tplc="F3A6CD5A">
      <w:start w:val="1"/>
      <w:numFmt w:val="bullet"/>
      <w:lvlText w:val="o"/>
      <w:lvlJc w:val="left"/>
      <w:pPr>
        <w:ind w:left="1440" w:hanging="360"/>
      </w:pPr>
      <w:rPr>
        <w:rFonts w:ascii="Courier New" w:hAnsi="Courier New" w:hint="default"/>
      </w:rPr>
    </w:lvl>
    <w:lvl w:ilvl="2" w:tplc="B450DAB6">
      <w:start w:val="1"/>
      <w:numFmt w:val="bullet"/>
      <w:lvlText w:val=""/>
      <w:lvlJc w:val="left"/>
      <w:pPr>
        <w:ind w:left="2160" w:hanging="360"/>
      </w:pPr>
      <w:rPr>
        <w:rFonts w:ascii="Wingdings" w:hAnsi="Wingdings" w:hint="default"/>
      </w:rPr>
    </w:lvl>
    <w:lvl w:ilvl="3" w:tplc="FEDA97F2">
      <w:start w:val="1"/>
      <w:numFmt w:val="bullet"/>
      <w:lvlText w:val=""/>
      <w:lvlJc w:val="left"/>
      <w:pPr>
        <w:ind w:left="2880" w:hanging="360"/>
      </w:pPr>
      <w:rPr>
        <w:rFonts w:ascii="Symbol" w:hAnsi="Symbol" w:hint="default"/>
      </w:rPr>
    </w:lvl>
    <w:lvl w:ilvl="4" w:tplc="94CAA35E">
      <w:start w:val="1"/>
      <w:numFmt w:val="bullet"/>
      <w:lvlText w:val="o"/>
      <w:lvlJc w:val="left"/>
      <w:pPr>
        <w:ind w:left="3600" w:hanging="360"/>
      </w:pPr>
      <w:rPr>
        <w:rFonts w:ascii="Courier New" w:hAnsi="Courier New" w:hint="default"/>
      </w:rPr>
    </w:lvl>
    <w:lvl w:ilvl="5" w:tplc="C1DA82F8">
      <w:start w:val="1"/>
      <w:numFmt w:val="bullet"/>
      <w:lvlText w:val=""/>
      <w:lvlJc w:val="left"/>
      <w:pPr>
        <w:ind w:left="4320" w:hanging="360"/>
      </w:pPr>
      <w:rPr>
        <w:rFonts w:ascii="Wingdings" w:hAnsi="Wingdings" w:hint="default"/>
      </w:rPr>
    </w:lvl>
    <w:lvl w:ilvl="6" w:tplc="D206E348">
      <w:start w:val="1"/>
      <w:numFmt w:val="bullet"/>
      <w:lvlText w:val=""/>
      <w:lvlJc w:val="left"/>
      <w:pPr>
        <w:ind w:left="5040" w:hanging="360"/>
      </w:pPr>
      <w:rPr>
        <w:rFonts w:ascii="Symbol" w:hAnsi="Symbol" w:hint="default"/>
      </w:rPr>
    </w:lvl>
    <w:lvl w:ilvl="7" w:tplc="CABE925E">
      <w:start w:val="1"/>
      <w:numFmt w:val="bullet"/>
      <w:lvlText w:val="o"/>
      <w:lvlJc w:val="left"/>
      <w:pPr>
        <w:ind w:left="5760" w:hanging="360"/>
      </w:pPr>
      <w:rPr>
        <w:rFonts w:ascii="Courier New" w:hAnsi="Courier New" w:hint="default"/>
      </w:rPr>
    </w:lvl>
    <w:lvl w:ilvl="8" w:tplc="8D78A2B4">
      <w:start w:val="1"/>
      <w:numFmt w:val="bullet"/>
      <w:lvlText w:val=""/>
      <w:lvlJc w:val="left"/>
      <w:pPr>
        <w:ind w:left="6480" w:hanging="360"/>
      </w:pPr>
      <w:rPr>
        <w:rFonts w:ascii="Wingdings" w:hAnsi="Wingdings" w:hint="default"/>
      </w:rPr>
    </w:lvl>
  </w:abstractNum>
  <w:abstractNum w:abstractNumId="8" w15:restartNumberingAfterBreak="0">
    <w:nsid w:val="2815663E"/>
    <w:multiLevelType w:val="hybridMultilevel"/>
    <w:tmpl w:val="3C2CBFE0"/>
    <w:lvl w:ilvl="0" w:tplc="5956BCE4">
      <w:start w:val="1"/>
      <w:numFmt w:val="bullet"/>
      <w:lvlText w:val=""/>
      <w:lvlJc w:val="left"/>
      <w:pPr>
        <w:ind w:left="720" w:hanging="360"/>
      </w:pPr>
      <w:rPr>
        <w:rFonts w:ascii="Symbol" w:hAnsi="Symbol" w:hint="default"/>
      </w:rPr>
    </w:lvl>
    <w:lvl w:ilvl="1" w:tplc="12ACB9C4" w:tentative="1">
      <w:start w:val="1"/>
      <w:numFmt w:val="bullet"/>
      <w:lvlText w:val="o"/>
      <w:lvlJc w:val="left"/>
      <w:pPr>
        <w:ind w:left="1440" w:hanging="360"/>
      </w:pPr>
      <w:rPr>
        <w:rFonts w:ascii="Courier New" w:hAnsi="Courier New" w:cs="Courier New" w:hint="default"/>
      </w:rPr>
    </w:lvl>
    <w:lvl w:ilvl="2" w:tplc="1326E076" w:tentative="1">
      <w:start w:val="1"/>
      <w:numFmt w:val="bullet"/>
      <w:lvlText w:val=""/>
      <w:lvlJc w:val="left"/>
      <w:pPr>
        <w:ind w:left="2160" w:hanging="360"/>
      </w:pPr>
      <w:rPr>
        <w:rFonts w:ascii="Wingdings" w:hAnsi="Wingdings" w:hint="default"/>
      </w:rPr>
    </w:lvl>
    <w:lvl w:ilvl="3" w:tplc="8AFA06A8" w:tentative="1">
      <w:start w:val="1"/>
      <w:numFmt w:val="bullet"/>
      <w:lvlText w:val=""/>
      <w:lvlJc w:val="left"/>
      <w:pPr>
        <w:ind w:left="2880" w:hanging="360"/>
      </w:pPr>
      <w:rPr>
        <w:rFonts w:ascii="Symbol" w:hAnsi="Symbol" w:hint="default"/>
      </w:rPr>
    </w:lvl>
    <w:lvl w:ilvl="4" w:tplc="AB429ADA" w:tentative="1">
      <w:start w:val="1"/>
      <w:numFmt w:val="bullet"/>
      <w:lvlText w:val="o"/>
      <w:lvlJc w:val="left"/>
      <w:pPr>
        <w:ind w:left="3600" w:hanging="360"/>
      </w:pPr>
      <w:rPr>
        <w:rFonts w:ascii="Courier New" w:hAnsi="Courier New" w:cs="Courier New" w:hint="default"/>
      </w:rPr>
    </w:lvl>
    <w:lvl w:ilvl="5" w:tplc="11706348" w:tentative="1">
      <w:start w:val="1"/>
      <w:numFmt w:val="bullet"/>
      <w:lvlText w:val=""/>
      <w:lvlJc w:val="left"/>
      <w:pPr>
        <w:ind w:left="4320" w:hanging="360"/>
      </w:pPr>
      <w:rPr>
        <w:rFonts w:ascii="Wingdings" w:hAnsi="Wingdings" w:hint="default"/>
      </w:rPr>
    </w:lvl>
    <w:lvl w:ilvl="6" w:tplc="5AD04D78" w:tentative="1">
      <w:start w:val="1"/>
      <w:numFmt w:val="bullet"/>
      <w:lvlText w:val=""/>
      <w:lvlJc w:val="left"/>
      <w:pPr>
        <w:ind w:left="5040" w:hanging="360"/>
      </w:pPr>
      <w:rPr>
        <w:rFonts w:ascii="Symbol" w:hAnsi="Symbol" w:hint="default"/>
      </w:rPr>
    </w:lvl>
    <w:lvl w:ilvl="7" w:tplc="87122EBE" w:tentative="1">
      <w:start w:val="1"/>
      <w:numFmt w:val="bullet"/>
      <w:lvlText w:val="o"/>
      <w:lvlJc w:val="left"/>
      <w:pPr>
        <w:ind w:left="5760" w:hanging="360"/>
      </w:pPr>
      <w:rPr>
        <w:rFonts w:ascii="Courier New" w:hAnsi="Courier New" w:cs="Courier New" w:hint="default"/>
      </w:rPr>
    </w:lvl>
    <w:lvl w:ilvl="8" w:tplc="BAA267EA" w:tentative="1">
      <w:start w:val="1"/>
      <w:numFmt w:val="bullet"/>
      <w:lvlText w:val=""/>
      <w:lvlJc w:val="left"/>
      <w:pPr>
        <w:ind w:left="6480" w:hanging="360"/>
      </w:pPr>
      <w:rPr>
        <w:rFonts w:ascii="Wingdings" w:hAnsi="Wingdings" w:hint="default"/>
      </w:rPr>
    </w:lvl>
  </w:abstractNum>
  <w:abstractNum w:abstractNumId="9" w15:restartNumberingAfterBreak="0">
    <w:nsid w:val="2C1BC291"/>
    <w:multiLevelType w:val="hybridMultilevel"/>
    <w:tmpl w:val="CBD2C3C6"/>
    <w:lvl w:ilvl="0" w:tplc="8A30E5DC">
      <w:start w:val="1"/>
      <w:numFmt w:val="bullet"/>
      <w:lvlText w:val=""/>
      <w:lvlJc w:val="left"/>
      <w:pPr>
        <w:ind w:left="720" w:hanging="360"/>
      </w:pPr>
      <w:rPr>
        <w:rFonts w:ascii="Symbol" w:hAnsi="Symbol" w:hint="default"/>
      </w:rPr>
    </w:lvl>
    <w:lvl w:ilvl="1" w:tplc="A9606F68">
      <w:start w:val="1"/>
      <w:numFmt w:val="bullet"/>
      <w:lvlText w:val="o"/>
      <w:lvlJc w:val="left"/>
      <w:pPr>
        <w:ind w:left="1440" w:hanging="360"/>
      </w:pPr>
      <w:rPr>
        <w:rFonts w:ascii="Courier New" w:hAnsi="Courier New" w:hint="default"/>
      </w:rPr>
    </w:lvl>
    <w:lvl w:ilvl="2" w:tplc="4650010C">
      <w:start w:val="1"/>
      <w:numFmt w:val="bullet"/>
      <w:lvlText w:val=""/>
      <w:lvlJc w:val="left"/>
      <w:pPr>
        <w:ind w:left="2160" w:hanging="360"/>
      </w:pPr>
      <w:rPr>
        <w:rFonts w:ascii="Wingdings" w:hAnsi="Wingdings" w:hint="default"/>
      </w:rPr>
    </w:lvl>
    <w:lvl w:ilvl="3" w:tplc="714CF8DE">
      <w:start w:val="1"/>
      <w:numFmt w:val="bullet"/>
      <w:lvlText w:val=""/>
      <w:lvlJc w:val="left"/>
      <w:pPr>
        <w:ind w:left="2880" w:hanging="360"/>
      </w:pPr>
      <w:rPr>
        <w:rFonts w:ascii="Symbol" w:hAnsi="Symbol" w:hint="default"/>
      </w:rPr>
    </w:lvl>
    <w:lvl w:ilvl="4" w:tplc="27C29914">
      <w:start w:val="1"/>
      <w:numFmt w:val="bullet"/>
      <w:lvlText w:val="o"/>
      <w:lvlJc w:val="left"/>
      <w:pPr>
        <w:ind w:left="3600" w:hanging="360"/>
      </w:pPr>
      <w:rPr>
        <w:rFonts w:ascii="Courier New" w:hAnsi="Courier New" w:hint="default"/>
      </w:rPr>
    </w:lvl>
    <w:lvl w:ilvl="5" w:tplc="1F9626DC">
      <w:start w:val="1"/>
      <w:numFmt w:val="bullet"/>
      <w:lvlText w:val=""/>
      <w:lvlJc w:val="left"/>
      <w:pPr>
        <w:ind w:left="4320" w:hanging="360"/>
      </w:pPr>
      <w:rPr>
        <w:rFonts w:ascii="Wingdings" w:hAnsi="Wingdings" w:hint="default"/>
      </w:rPr>
    </w:lvl>
    <w:lvl w:ilvl="6" w:tplc="30023CA4">
      <w:start w:val="1"/>
      <w:numFmt w:val="bullet"/>
      <w:lvlText w:val=""/>
      <w:lvlJc w:val="left"/>
      <w:pPr>
        <w:ind w:left="5040" w:hanging="360"/>
      </w:pPr>
      <w:rPr>
        <w:rFonts w:ascii="Symbol" w:hAnsi="Symbol" w:hint="default"/>
      </w:rPr>
    </w:lvl>
    <w:lvl w:ilvl="7" w:tplc="AD0AE5B0">
      <w:start w:val="1"/>
      <w:numFmt w:val="bullet"/>
      <w:lvlText w:val="o"/>
      <w:lvlJc w:val="left"/>
      <w:pPr>
        <w:ind w:left="5760" w:hanging="360"/>
      </w:pPr>
      <w:rPr>
        <w:rFonts w:ascii="Courier New" w:hAnsi="Courier New" w:hint="default"/>
      </w:rPr>
    </w:lvl>
    <w:lvl w:ilvl="8" w:tplc="51909114">
      <w:start w:val="1"/>
      <w:numFmt w:val="bullet"/>
      <w:lvlText w:val=""/>
      <w:lvlJc w:val="left"/>
      <w:pPr>
        <w:ind w:left="6480" w:hanging="360"/>
      </w:pPr>
      <w:rPr>
        <w:rFonts w:ascii="Wingdings" w:hAnsi="Wingdings" w:hint="default"/>
      </w:rPr>
    </w:lvl>
  </w:abstractNum>
  <w:abstractNum w:abstractNumId="10" w15:restartNumberingAfterBreak="0">
    <w:nsid w:val="329E253C"/>
    <w:multiLevelType w:val="hybridMultilevel"/>
    <w:tmpl w:val="35686820"/>
    <w:lvl w:ilvl="0" w:tplc="45EAB03C">
      <w:start w:val="1"/>
      <w:numFmt w:val="bullet"/>
      <w:lvlText w:val=""/>
      <w:lvlJc w:val="left"/>
      <w:pPr>
        <w:ind w:left="720" w:hanging="360"/>
      </w:pPr>
      <w:rPr>
        <w:rFonts w:ascii="Symbol" w:hAnsi="Symbol" w:hint="default"/>
      </w:rPr>
    </w:lvl>
    <w:lvl w:ilvl="1" w:tplc="80CA4BBA">
      <w:start w:val="1"/>
      <w:numFmt w:val="bullet"/>
      <w:lvlText w:val="o"/>
      <w:lvlJc w:val="left"/>
      <w:pPr>
        <w:ind w:left="1440" w:hanging="360"/>
      </w:pPr>
      <w:rPr>
        <w:rFonts w:ascii="Courier New" w:hAnsi="Courier New" w:cs="Courier New" w:hint="default"/>
      </w:rPr>
    </w:lvl>
    <w:lvl w:ilvl="2" w:tplc="A8EE5D20">
      <w:start w:val="1"/>
      <w:numFmt w:val="bullet"/>
      <w:lvlText w:val=""/>
      <w:lvlJc w:val="left"/>
      <w:pPr>
        <w:ind w:left="2160" w:hanging="360"/>
      </w:pPr>
      <w:rPr>
        <w:rFonts w:ascii="Wingdings" w:hAnsi="Wingdings" w:hint="default"/>
      </w:rPr>
    </w:lvl>
    <w:lvl w:ilvl="3" w:tplc="2B18AEA2" w:tentative="1">
      <w:start w:val="1"/>
      <w:numFmt w:val="bullet"/>
      <w:lvlText w:val=""/>
      <w:lvlJc w:val="left"/>
      <w:pPr>
        <w:ind w:left="2880" w:hanging="360"/>
      </w:pPr>
      <w:rPr>
        <w:rFonts w:ascii="Symbol" w:hAnsi="Symbol" w:hint="default"/>
      </w:rPr>
    </w:lvl>
    <w:lvl w:ilvl="4" w:tplc="F64670C0" w:tentative="1">
      <w:start w:val="1"/>
      <w:numFmt w:val="bullet"/>
      <w:lvlText w:val="o"/>
      <w:lvlJc w:val="left"/>
      <w:pPr>
        <w:ind w:left="3600" w:hanging="360"/>
      </w:pPr>
      <w:rPr>
        <w:rFonts w:ascii="Courier New" w:hAnsi="Courier New" w:cs="Courier New" w:hint="default"/>
      </w:rPr>
    </w:lvl>
    <w:lvl w:ilvl="5" w:tplc="0776B2D0" w:tentative="1">
      <w:start w:val="1"/>
      <w:numFmt w:val="bullet"/>
      <w:lvlText w:val=""/>
      <w:lvlJc w:val="left"/>
      <w:pPr>
        <w:ind w:left="4320" w:hanging="360"/>
      </w:pPr>
      <w:rPr>
        <w:rFonts w:ascii="Wingdings" w:hAnsi="Wingdings" w:hint="default"/>
      </w:rPr>
    </w:lvl>
    <w:lvl w:ilvl="6" w:tplc="7250C856" w:tentative="1">
      <w:start w:val="1"/>
      <w:numFmt w:val="bullet"/>
      <w:lvlText w:val=""/>
      <w:lvlJc w:val="left"/>
      <w:pPr>
        <w:ind w:left="5040" w:hanging="360"/>
      </w:pPr>
      <w:rPr>
        <w:rFonts w:ascii="Symbol" w:hAnsi="Symbol" w:hint="default"/>
      </w:rPr>
    </w:lvl>
    <w:lvl w:ilvl="7" w:tplc="FDE24BE6" w:tentative="1">
      <w:start w:val="1"/>
      <w:numFmt w:val="bullet"/>
      <w:lvlText w:val="o"/>
      <w:lvlJc w:val="left"/>
      <w:pPr>
        <w:ind w:left="5760" w:hanging="360"/>
      </w:pPr>
      <w:rPr>
        <w:rFonts w:ascii="Courier New" w:hAnsi="Courier New" w:cs="Courier New" w:hint="default"/>
      </w:rPr>
    </w:lvl>
    <w:lvl w:ilvl="8" w:tplc="2E3C1500" w:tentative="1">
      <w:start w:val="1"/>
      <w:numFmt w:val="bullet"/>
      <w:lvlText w:val=""/>
      <w:lvlJc w:val="left"/>
      <w:pPr>
        <w:ind w:left="6480" w:hanging="360"/>
      </w:pPr>
      <w:rPr>
        <w:rFonts w:ascii="Wingdings" w:hAnsi="Wingdings" w:hint="default"/>
      </w:rPr>
    </w:lvl>
  </w:abstractNum>
  <w:abstractNum w:abstractNumId="11" w15:restartNumberingAfterBreak="0">
    <w:nsid w:val="33795FD1"/>
    <w:multiLevelType w:val="hybridMultilevel"/>
    <w:tmpl w:val="54F80092"/>
    <w:lvl w:ilvl="0" w:tplc="55E48292">
      <w:numFmt w:val="bullet"/>
      <w:lvlText w:val="•"/>
      <w:lvlJc w:val="left"/>
      <w:pPr>
        <w:ind w:left="720" w:hanging="720"/>
      </w:pPr>
      <w:rPr>
        <w:rFonts w:ascii="Arial" w:eastAsia="Times New Roman" w:hAnsi="Arial" w:cs="Arial" w:hint="default"/>
      </w:rPr>
    </w:lvl>
    <w:lvl w:ilvl="1" w:tplc="B6B608E6" w:tentative="1">
      <w:start w:val="1"/>
      <w:numFmt w:val="bullet"/>
      <w:lvlText w:val="o"/>
      <w:lvlJc w:val="left"/>
      <w:pPr>
        <w:ind w:left="1080" w:hanging="360"/>
      </w:pPr>
      <w:rPr>
        <w:rFonts w:ascii="Courier New" w:hAnsi="Courier New" w:cs="Courier New" w:hint="default"/>
      </w:rPr>
    </w:lvl>
    <w:lvl w:ilvl="2" w:tplc="9C04CBA6" w:tentative="1">
      <w:start w:val="1"/>
      <w:numFmt w:val="bullet"/>
      <w:lvlText w:val=""/>
      <w:lvlJc w:val="left"/>
      <w:pPr>
        <w:ind w:left="1800" w:hanging="360"/>
      </w:pPr>
      <w:rPr>
        <w:rFonts w:ascii="Wingdings" w:hAnsi="Wingdings" w:hint="default"/>
      </w:rPr>
    </w:lvl>
    <w:lvl w:ilvl="3" w:tplc="33722664" w:tentative="1">
      <w:start w:val="1"/>
      <w:numFmt w:val="bullet"/>
      <w:lvlText w:val=""/>
      <w:lvlJc w:val="left"/>
      <w:pPr>
        <w:ind w:left="2520" w:hanging="360"/>
      </w:pPr>
      <w:rPr>
        <w:rFonts w:ascii="Symbol" w:hAnsi="Symbol" w:hint="default"/>
      </w:rPr>
    </w:lvl>
    <w:lvl w:ilvl="4" w:tplc="50A07B88" w:tentative="1">
      <w:start w:val="1"/>
      <w:numFmt w:val="bullet"/>
      <w:lvlText w:val="o"/>
      <w:lvlJc w:val="left"/>
      <w:pPr>
        <w:ind w:left="3240" w:hanging="360"/>
      </w:pPr>
      <w:rPr>
        <w:rFonts w:ascii="Courier New" w:hAnsi="Courier New" w:cs="Courier New" w:hint="default"/>
      </w:rPr>
    </w:lvl>
    <w:lvl w:ilvl="5" w:tplc="84C87D64" w:tentative="1">
      <w:start w:val="1"/>
      <w:numFmt w:val="bullet"/>
      <w:lvlText w:val=""/>
      <w:lvlJc w:val="left"/>
      <w:pPr>
        <w:ind w:left="3960" w:hanging="360"/>
      </w:pPr>
      <w:rPr>
        <w:rFonts w:ascii="Wingdings" w:hAnsi="Wingdings" w:hint="default"/>
      </w:rPr>
    </w:lvl>
    <w:lvl w:ilvl="6" w:tplc="FE68A0EC" w:tentative="1">
      <w:start w:val="1"/>
      <w:numFmt w:val="bullet"/>
      <w:lvlText w:val=""/>
      <w:lvlJc w:val="left"/>
      <w:pPr>
        <w:ind w:left="4680" w:hanging="360"/>
      </w:pPr>
      <w:rPr>
        <w:rFonts w:ascii="Symbol" w:hAnsi="Symbol" w:hint="default"/>
      </w:rPr>
    </w:lvl>
    <w:lvl w:ilvl="7" w:tplc="0AF014C0" w:tentative="1">
      <w:start w:val="1"/>
      <w:numFmt w:val="bullet"/>
      <w:lvlText w:val="o"/>
      <w:lvlJc w:val="left"/>
      <w:pPr>
        <w:ind w:left="5400" w:hanging="360"/>
      </w:pPr>
      <w:rPr>
        <w:rFonts w:ascii="Courier New" w:hAnsi="Courier New" w:cs="Courier New" w:hint="default"/>
      </w:rPr>
    </w:lvl>
    <w:lvl w:ilvl="8" w:tplc="87147E98" w:tentative="1">
      <w:start w:val="1"/>
      <w:numFmt w:val="bullet"/>
      <w:lvlText w:val=""/>
      <w:lvlJc w:val="left"/>
      <w:pPr>
        <w:ind w:left="6120" w:hanging="360"/>
      </w:pPr>
      <w:rPr>
        <w:rFonts w:ascii="Wingdings" w:hAnsi="Wingdings" w:hint="default"/>
      </w:rPr>
    </w:lvl>
  </w:abstractNum>
  <w:abstractNum w:abstractNumId="12" w15:restartNumberingAfterBreak="0">
    <w:nsid w:val="44E9430A"/>
    <w:multiLevelType w:val="hybridMultilevel"/>
    <w:tmpl w:val="9AAEA9D6"/>
    <w:lvl w:ilvl="0" w:tplc="5A701766">
      <w:start w:val="1"/>
      <w:numFmt w:val="bullet"/>
      <w:lvlText w:val=""/>
      <w:lvlJc w:val="left"/>
      <w:pPr>
        <w:ind w:left="360" w:hanging="360"/>
      </w:pPr>
      <w:rPr>
        <w:rFonts w:ascii="Symbol" w:hAnsi="Symbol" w:hint="default"/>
      </w:rPr>
    </w:lvl>
    <w:lvl w:ilvl="1" w:tplc="142C5228">
      <w:start w:val="1"/>
      <w:numFmt w:val="bullet"/>
      <w:lvlText w:val="o"/>
      <w:lvlJc w:val="left"/>
      <w:pPr>
        <w:ind w:left="1440" w:hanging="360"/>
      </w:pPr>
      <w:rPr>
        <w:rFonts w:ascii="Courier New" w:hAnsi="Courier New" w:hint="default"/>
      </w:rPr>
    </w:lvl>
    <w:lvl w:ilvl="2" w:tplc="62C479EC">
      <w:start w:val="1"/>
      <w:numFmt w:val="bullet"/>
      <w:lvlText w:val=""/>
      <w:lvlJc w:val="left"/>
      <w:pPr>
        <w:ind w:left="2160" w:hanging="360"/>
      </w:pPr>
      <w:rPr>
        <w:rFonts w:ascii="Wingdings" w:hAnsi="Wingdings" w:hint="default"/>
      </w:rPr>
    </w:lvl>
    <w:lvl w:ilvl="3" w:tplc="D3CE179E">
      <w:start w:val="1"/>
      <w:numFmt w:val="bullet"/>
      <w:lvlText w:val=""/>
      <w:lvlJc w:val="left"/>
      <w:pPr>
        <w:ind w:left="2880" w:hanging="360"/>
      </w:pPr>
      <w:rPr>
        <w:rFonts w:ascii="Symbol" w:hAnsi="Symbol" w:hint="default"/>
      </w:rPr>
    </w:lvl>
    <w:lvl w:ilvl="4" w:tplc="79E826BA">
      <w:start w:val="1"/>
      <w:numFmt w:val="bullet"/>
      <w:lvlText w:val="o"/>
      <w:lvlJc w:val="left"/>
      <w:pPr>
        <w:ind w:left="3600" w:hanging="360"/>
      </w:pPr>
      <w:rPr>
        <w:rFonts w:ascii="Courier New" w:hAnsi="Courier New" w:hint="default"/>
      </w:rPr>
    </w:lvl>
    <w:lvl w:ilvl="5" w:tplc="0BE82046">
      <w:start w:val="1"/>
      <w:numFmt w:val="bullet"/>
      <w:lvlText w:val=""/>
      <w:lvlJc w:val="left"/>
      <w:pPr>
        <w:ind w:left="4320" w:hanging="360"/>
      </w:pPr>
      <w:rPr>
        <w:rFonts w:ascii="Wingdings" w:hAnsi="Wingdings" w:hint="default"/>
      </w:rPr>
    </w:lvl>
    <w:lvl w:ilvl="6" w:tplc="65B8AF90">
      <w:start w:val="1"/>
      <w:numFmt w:val="bullet"/>
      <w:lvlText w:val=""/>
      <w:lvlJc w:val="left"/>
      <w:pPr>
        <w:ind w:left="5040" w:hanging="360"/>
      </w:pPr>
      <w:rPr>
        <w:rFonts w:ascii="Symbol" w:hAnsi="Symbol" w:hint="default"/>
      </w:rPr>
    </w:lvl>
    <w:lvl w:ilvl="7" w:tplc="C9EE2BD2">
      <w:start w:val="1"/>
      <w:numFmt w:val="bullet"/>
      <w:lvlText w:val="o"/>
      <w:lvlJc w:val="left"/>
      <w:pPr>
        <w:ind w:left="5760" w:hanging="360"/>
      </w:pPr>
      <w:rPr>
        <w:rFonts w:ascii="Courier New" w:hAnsi="Courier New" w:hint="default"/>
      </w:rPr>
    </w:lvl>
    <w:lvl w:ilvl="8" w:tplc="8D3E1D66">
      <w:start w:val="1"/>
      <w:numFmt w:val="bullet"/>
      <w:lvlText w:val=""/>
      <w:lvlJc w:val="left"/>
      <w:pPr>
        <w:ind w:left="6480" w:hanging="360"/>
      </w:pPr>
      <w:rPr>
        <w:rFonts w:ascii="Wingdings" w:hAnsi="Wingdings" w:hint="default"/>
      </w:rPr>
    </w:lvl>
  </w:abstractNum>
  <w:abstractNum w:abstractNumId="13" w15:restartNumberingAfterBreak="0">
    <w:nsid w:val="45A62CB8"/>
    <w:multiLevelType w:val="hybridMultilevel"/>
    <w:tmpl w:val="0E24E586"/>
    <w:lvl w:ilvl="0" w:tplc="441A1FC2">
      <w:numFmt w:val="bullet"/>
      <w:lvlText w:val="•"/>
      <w:lvlJc w:val="left"/>
      <w:pPr>
        <w:ind w:left="1080" w:hanging="720"/>
      </w:pPr>
      <w:rPr>
        <w:rFonts w:ascii="Arial" w:eastAsia="Times New Roman" w:hAnsi="Arial" w:cs="Arial" w:hint="default"/>
      </w:rPr>
    </w:lvl>
    <w:lvl w:ilvl="1" w:tplc="CA9A178A" w:tentative="1">
      <w:start w:val="1"/>
      <w:numFmt w:val="bullet"/>
      <w:lvlText w:val="o"/>
      <w:lvlJc w:val="left"/>
      <w:pPr>
        <w:ind w:left="1440" w:hanging="360"/>
      </w:pPr>
      <w:rPr>
        <w:rFonts w:ascii="Courier New" w:hAnsi="Courier New" w:cs="Courier New" w:hint="default"/>
      </w:rPr>
    </w:lvl>
    <w:lvl w:ilvl="2" w:tplc="4FC496A8" w:tentative="1">
      <w:start w:val="1"/>
      <w:numFmt w:val="bullet"/>
      <w:lvlText w:val=""/>
      <w:lvlJc w:val="left"/>
      <w:pPr>
        <w:ind w:left="2160" w:hanging="360"/>
      </w:pPr>
      <w:rPr>
        <w:rFonts w:ascii="Wingdings" w:hAnsi="Wingdings" w:hint="default"/>
      </w:rPr>
    </w:lvl>
    <w:lvl w:ilvl="3" w:tplc="2F52AD80" w:tentative="1">
      <w:start w:val="1"/>
      <w:numFmt w:val="bullet"/>
      <w:lvlText w:val=""/>
      <w:lvlJc w:val="left"/>
      <w:pPr>
        <w:ind w:left="2880" w:hanging="360"/>
      </w:pPr>
      <w:rPr>
        <w:rFonts w:ascii="Symbol" w:hAnsi="Symbol" w:hint="default"/>
      </w:rPr>
    </w:lvl>
    <w:lvl w:ilvl="4" w:tplc="A7526402" w:tentative="1">
      <w:start w:val="1"/>
      <w:numFmt w:val="bullet"/>
      <w:lvlText w:val="o"/>
      <w:lvlJc w:val="left"/>
      <w:pPr>
        <w:ind w:left="3600" w:hanging="360"/>
      </w:pPr>
      <w:rPr>
        <w:rFonts w:ascii="Courier New" w:hAnsi="Courier New" w:cs="Courier New" w:hint="default"/>
      </w:rPr>
    </w:lvl>
    <w:lvl w:ilvl="5" w:tplc="262CEEA4" w:tentative="1">
      <w:start w:val="1"/>
      <w:numFmt w:val="bullet"/>
      <w:lvlText w:val=""/>
      <w:lvlJc w:val="left"/>
      <w:pPr>
        <w:ind w:left="4320" w:hanging="360"/>
      </w:pPr>
      <w:rPr>
        <w:rFonts w:ascii="Wingdings" w:hAnsi="Wingdings" w:hint="default"/>
      </w:rPr>
    </w:lvl>
    <w:lvl w:ilvl="6" w:tplc="999C651A" w:tentative="1">
      <w:start w:val="1"/>
      <w:numFmt w:val="bullet"/>
      <w:lvlText w:val=""/>
      <w:lvlJc w:val="left"/>
      <w:pPr>
        <w:ind w:left="5040" w:hanging="360"/>
      </w:pPr>
      <w:rPr>
        <w:rFonts w:ascii="Symbol" w:hAnsi="Symbol" w:hint="default"/>
      </w:rPr>
    </w:lvl>
    <w:lvl w:ilvl="7" w:tplc="07522C6C" w:tentative="1">
      <w:start w:val="1"/>
      <w:numFmt w:val="bullet"/>
      <w:lvlText w:val="o"/>
      <w:lvlJc w:val="left"/>
      <w:pPr>
        <w:ind w:left="5760" w:hanging="360"/>
      </w:pPr>
      <w:rPr>
        <w:rFonts w:ascii="Courier New" w:hAnsi="Courier New" w:cs="Courier New" w:hint="default"/>
      </w:rPr>
    </w:lvl>
    <w:lvl w:ilvl="8" w:tplc="79F088E4" w:tentative="1">
      <w:start w:val="1"/>
      <w:numFmt w:val="bullet"/>
      <w:lvlText w:val=""/>
      <w:lvlJc w:val="left"/>
      <w:pPr>
        <w:ind w:left="6480" w:hanging="360"/>
      </w:pPr>
      <w:rPr>
        <w:rFonts w:ascii="Wingdings" w:hAnsi="Wingdings" w:hint="default"/>
      </w:rPr>
    </w:lvl>
  </w:abstractNum>
  <w:abstractNum w:abstractNumId="14" w15:restartNumberingAfterBreak="0">
    <w:nsid w:val="468355E1"/>
    <w:multiLevelType w:val="hybridMultilevel"/>
    <w:tmpl w:val="B4D4CEF4"/>
    <w:lvl w:ilvl="0" w:tplc="EED4C98E">
      <w:start w:val="1"/>
      <w:numFmt w:val="bullet"/>
      <w:lvlText w:val=""/>
      <w:lvlJc w:val="left"/>
      <w:pPr>
        <w:ind w:left="720" w:hanging="360"/>
      </w:pPr>
      <w:rPr>
        <w:rFonts w:ascii="Symbol" w:hAnsi="Symbol" w:hint="default"/>
      </w:rPr>
    </w:lvl>
    <w:lvl w:ilvl="1" w:tplc="098807AE" w:tentative="1">
      <w:start w:val="1"/>
      <w:numFmt w:val="bullet"/>
      <w:lvlText w:val="o"/>
      <w:lvlJc w:val="left"/>
      <w:pPr>
        <w:ind w:left="1440" w:hanging="360"/>
      </w:pPr>
      <w:rPr>
        <w:rFonts w:ascii="Courier New" w:hAnsi="Courier New" w:cs="Courier New" w:hint="default"/>
      </w:rPr>
    </w:lvl>
    <w:lvl w:ilvl="2" w:tplc="0AF847DE" w:tentative="1">
      <w:start w:val="1"/>
      <w:numFmt w:val="bullet"/>
      <w:lvlText w:val=""/>
      <w:lvlJc w:val="left"/>
      <w:pPr>
        <w:ind w:left="2160" w:hanging="360"/>
      </w:pPr>
      <w:rPr>
        <w:rFonts w:ascii="Wingdings" w:hAnsi="Wingdings" w:hint="default"/>
      </w:rPr>
    </w:lvl>
    <w:lvl w:ilvl="3" w:tplc="6AC0A29E" w:tentative="1">
      <w:start w:val="1"/>
      <w:numFmt w:val="bullet"/>
      <w:lvlText w:val=""/>
      <w:lvlJc w:val="left"/>
      <w:pPr>
        <w:ind w:left="2880" w:hanging="360"/>
      </w:pPr>
      <w:rPr>
        <w:rFonts w:ascii="Symbol" w:hAnsi="Symbol" w:hint="default"/>
      </w:rPr>
    </w:lvl>
    <w:lvl w:ilvl="4" w:tplc="F4E0EE82" w:tentative="1">
      <w:start w:val="1"/>
      <w:numFmt w:val="bullet"/>
      <w:lvlText w:val="o"/>
      <w:lvlJc w:val="left"/>
      <w:pPr>
        <w:ind w:left="3600" w:hanging="360"/>
      </w:pPr>
      <w:rPr>
        <w:rFonts w:ascii="Courier New" w:hAnsi="Courier New" w:cs="Courier New" w:hint="default"/>
      </w:rPr>
    </w:lvl>
    <w:lvl w:ilvl="5" w:tplc="B2362F02" w:tentative="1">
      <w:start w:val="1"/>
      <w:numFmt w:val="bullet"/>
      <w:lvlText w:val=""/>
      <w:lvlJc w:val="left"/>
      <w:pPr>
        <w:ind w:left="4320" w:hanging="360"/>
      </w:pPr>
      <w:rPr>
        <w:rFonts w:ascii="Wingdings" w:hAnsi="Wingdings" w:hint="default"/>
      </w:rPr>
    </w:lvl>
    <w:lvl w:ilvl="6" w:tplc="D714B242" w:tentative="1">
      <w:start w:val="1"/>
      <w:numFmt w:val="bullet"/>
      <w:lvlText w:val=""/>
      <w:lvlJc w:val="left"/>
      <w:pPr>
        <w:ind w:left="5040" w:hanging="360"/>
      </w:pPr>
      <w:rPr>
        <w:rFonts w:ascii="Symbol" w:hAnsi="Symbol" w:hint="default"/>
      </w:rPr>
    </w:lvl>
    <w:lvl w:ilvl="7" w:tplc="38E6536E" w:tentative="1">
      <w:start w:val="1"/>
      <w:numFmt w:val="bullet"/>
      <w:lvlText w:val="o"/>
      <w:lvlJc w:val="left"/>
      <w:pPr>
        <w:ind w:left="5760" w:hanging="360"/>
      </w:pPr>
      <w:rPr>
        <w:rFonts w:ascii="Courier New" w:hAnsi="Courier New" w:cs="Courier New" w:hint="default"/>
      </w:rPr>
    </w:lvl>
    <w:lvl w:ilvl="8" w:tplc="3D32264A" w:tentative="1">
      <w:start w:val="1"/>
      <w:numFmt w:val="bullet"/>
      <w:lvlText w:val=""/>
      <w:lvlJc w:val="left"/>
      <w:pPr>
        <w:ind w:left="6480" w:hanging="360"/>
      </w:pPr>
      <w:rPr>
        <w:rFonts w:ascii="Wingdings" w:hAnsi="Wingdings" w:hint="default"/>
      </w:rPr>
    </w:lvl>
  </w:abstractNum>
  <w:abstractNum w:abstractNumId="15" w15:restartNumberingAfterBreak="0">
    <w:nsid w:val="47EE350E"/>
    <w:multiLevelType w:val="hybridMultilevel"/>
    <w:tmpl w:val="F670E7A4"/>
    <w:lvl w:ilvl="0" w:tplc="7B225A98">
      <w:start w:val="1"/>
      <w:numFmt w:val="bullet"/>
      <w:lvlText w:val=""/>
      <w:lvlJc w:val="left"/>
      <w:pPr>
        <w:ind w:left="1429" w:hanging="360"/>
      </w:pPr>
      <w:rPr>
        <w:rFonts w:ascii="Symbol" w:hAnsi="Symbol" w:hint="default"/>
      </w:rPr>
    </w:lvl>
    <w:lvl w:ilvl="1" w:tplc="11649FE8">
      <w:numFmt w:val="bullet"/>
      <w:lvlText w:val="•"/>
      <w:lvlJc w:val="left"/>
      <w:pPr>
        <w:ind w:left="2524" w:hanging="735"/>
      </w:pPr>
      <w:rPr>
        <w:rFonts w:ascii="Calibri" w:eastAsiaTheme="minorHAnsi" w:hAnsi="Calibri" w:cs="Calibri" w:hint="default"/>
      </w:rPr>
    </w:lvl>
    <w:lvl w:ilvl="2" w:tplc="132A9212">
      <w:start w:val="1"/>
      <w:numFmt w:val="bullet"/>
      <w:lvlText w:val=""/>
      <w:lvlJc w:val="left"/>
      <w:pPr>
        <w:ind w:left="2869" w:hanging="360"/>
      </w:pPr>
      <w:rPr>
        <w:rFonts w:ascii="Wingdings" w:hAnsi="Wingdings" w:hint="default"/>
      </w:rPr>
    </w:lvl>
    <w:lvl w:ilvl="3" w:tplc="5BD08FF4">
      <w:start w:val="1"/>
      <w:numFmt w:val="bullet"/>
      <w:lvlText w:val=""/>
      <w:lvlJc w:val="left"/>
      <w:pPr>
        <w:ind w:left="3589" w:hanging="360"/>
      </w:pPr>
      <w:rPr>
        <w:rFonts w:ascii="Symbol" w:hAnsi="Symbol" w:hint="default"/>
      </w:rPr>
    </w:lvl>
    <w:lvl w:ilvl="4" w:tplc="27D44E68">
      <w:start w:val="1"/>
      <w:numFmt w:val="bullet"/>
      <w:lvlText w:val="o"/>
      <w:lvlJc w:val="left"/>
      <w:pPr>
        <w:ind w:left="4309" w:hanging="360"/>
      </w:pPr>
      <w:rPr>
        <w:rFonts w:ascii="Courier New" w:hAnsi="Courier New" w:cs="Courier New" w:hint="default"/>
      </w:rPr>
    </w:lvl>
    <w:lvl w:ilvl="5" w:tplc="3B50E20E">
      <w:start w:val="1"/>
      <w:numFmt w:val="bullet"/>
      <w:lvlText w:val=""/>
      <w:lvlJc w:val="left"/>
      <w:pPr>
        <w:ind w:left="5029" w:hanging="360"/>
      </w:pPr>
      <w:rPr>
        <w:rFonts w:ascii="Wingdings" w:hAnsi="Wingdings" w:hint="default"/>
      </w:rPr>
    </w:lvl>
    <w:lvl w:ilvl="6" w:tplc="D7545680">
      <w:start w:val="1"/>
      <w:numFmt w:val="bullet"/>
      <w:lvlText w:val=""/>
      <w:lvlJc w:val="left"/>
      <w:pPr>
        <w:ind w:left="5749" w:hanging="360"/>
      </w:pPr>
      <w:rPr>
        <w:rFonts w:ascii="Symbol" w:hAnsi="Symbol" w:hint="default"/>
      </w:rPr>
    </w:lvl>
    <w:lvl w:ilvl="7" w:tplc="FBBE5584">
      <w:start w:val="1"/>
      <w:numFmt w:val="bullet"/>
      <w:lvlText w:val="o"/>
      <w:lvlJc w:val="left"/>
      <w:pPr>
        <w:ind w:left="6469" w:hanging="360"/>
      </w:pPr>
      <w:rPr>
        <w:rFonts w:ascii="Courier New" w:hAnsi="Courier New" w:cs="Courier New" w:hint="default"/>
      </w:rPr>
    </w:lvl>
    <w:lvl w:ilvl="8" w:tplc="1E004EE2">
      <w:start w:val="1"/>
      <w:numFmt w:val="bullet"/>
      <w:lvlText w:val=""/>
      <w:lvlJc w:val="left"/>
      <w:pPr>
        <w:ind w:left="7189" w:hanging="360"/>
      </w:pPr>
      <w:rPr>
        <w:rFonts w:ascii="Wingdings" w:hAnsi="Wingdings" w:hint="default"/>
      </w:rPr>
    </w:lvl>
  </w:abstractNum>
  <w:abstractNum w:abstractNumId="16" w15:restartNumberingAfterBreak="0">
    <w:nsid w:val="494A6A1B"/>
    <w:multiLevelType w:val="hybridMultilevel"/>
    <w:tmpl w:val="CA3C1B3C"/>
    <w:lvl w:ilvl="0" w:tplc="F01AB3AA">
      <w:start w:val="1"/>
      <w:numFmt w:val="bullet"/>
      <w:lvlText w:val=""/>
      <w:lvlJc w:val="left"/>
      <w:pPr>
        <w:ind w:left="720" w:hanging="360"/>
      </w:pPr>
      <w:rPr>
        <w:rFonts w:ascii="Symbol" w:hAnsi="Symbol" w:hint="default"/>
      </w:rPr>
    </w:lvl>
    <w:lvl w:ilvl="1" w:tplc="00F05240" w:tentative="1">
      <w:start w:val="1"/>
      <w:numFmt w:val="bullet"/>
      <w:lvlText w:val="o"/>
      <w:lvlJc w:val="left"/>
      <w:pPr>
        <w:ind w:left="1440" w:hanging="360"/>
      </w:pPr>
      <w:rPr>
        <w:rFonts w:ascii="Courier New" w:hAnsi="Courier New" w:cs="Courier New" w:hint="default"/>
      </w:rPr>
    </w:lvl>
    <w:lvl w:ilvl="2" w:tplc="DBEA23B8" w:tentative="1">
      <w:start w:val="1"/>
      <w:numFmt w:val="bullet"/>
      <w:lvlText w:val=""/>
      <w:lvlJc w:val="left"/>
      <w:pPr>
        <w:ind w:left="2160" w:hanging="360"/>
      </w:pPr>
      <w:rPr>
        <w:rFonts w:ascii="Wingdings" w:hAnsi="Wingdings" w:hint="default"/>
      </w:rPr>
    </w:lvl>
    <w:lvl w:ilvl="3" w:tplc="9908339C" w:tentative="1">
      <w:start w:val="1"/>
      <w:numFmt w:val="bullet"/>
      <w:lvlText w:val=""/>
      <w:lvlJc w:val="left"/>
      <w:pPr>
        <w:ind w:left="2880" w:hanging="360"/>
      </w:pPr>
      <w:rPr>
        <w:rFonts w:ascii="Symbol" w:hAnsi="Symbol" w:hint="default"/>
      </w:rPr>
    </w:lvl>
    <w:lvl w:ilvl="4" w:tplc="2FE262C6" w:tentative="1">
      <w:start w:val="1"/>
      <w:numFmt w:val="bullet"/>
      <w:lvlText w:val="o"/>
      <w:lvlJc w:val="left"/>
      <w:pPr>
        <w:ind w:left="3600" w:hanging="360"/>
      </w:pPr>
      <w:rPr>
        <w:rFonts w:ascii="Courier New" w:hAnsi="Courier New" w:cs="Courier New" w:hint="default"/>
      </w:rPr>
    </w:lvl>
    <w:lvl w:ilvl="5" w:tplc="D5720D56" w:tentative="1">
      <w:start w:val="1"/>
      <w:numFmt w:val="bullet"/>
      <w:lvlText w:val=""/>
      <w:lvlJc w:val="left"/>
      <w:pPr>
        <w:ind w:left="4320" w:hanging="360"/>
      </w:pPr>
      <w:rPr>
        <w:rFonts w:ascii="Wingdings" w:hAnsi="Wingdings" w:hint="default"/>
      </w:rPr>
    </w:lvl>
    <w:lvl w:ilvl="6" w:tplc="18CCC4B6" w:tentative="1">
      <w:start w:val="1"/>
      <w:numFmt w:val="bullet"/>
      <w:lvlText w:val=""/>
      <w:lvlJc w:val="left"/>
      <w:pPr>
        <w:ind w:left="5040" w:hanging="360"/>
      </w:pPr>
      <w:rPr>
        <w:rFonts w:ascii="Symbol" w:hAnsi="Symbol" w:hint="default"/>
      </w:rPr>
    </w:lvl>
    <w:lvl w:ilvl="7" w:tplc="13A634F6" w:tentative="1">
      <w:start w:val="1"/>
      <w:numFmt w:val="bullet"/>
      <w:lvlText w:val="o"/>
      <w:lvlJc w:val="left"/>
      <w:pPr>
        <w:ind w:left="5760" w:hanging="360"/>
      </w:pPr>
      <w:rPr>
        <w:rFonts w:ascii="Courier New" w:hAnsi="Courier New" w:cs="Courier New" w:hint="default"/>
      </w:rPr>
    </w:lvl>
    <w:lvl w:ilvl="8" w:tplc="2716DC30" w:tentative="1">
      <w:start w:val="1"/>
      <w:numFmt w:val="bullet"/>
      <w:lvlText w:val=""/>
      <w:lvlJc w:val="left"/>
      <w:pPr>
        <w:ind w:left="6480" w:hanging="360"/>
      </w:pPr>
      <w:rPr>
        <w:rFonts w:ascii="Wingdings" w:hAnsi="Wingdings" w:hint="default"/>
      </w:rPr>
    </w:lvl>
  </w:abstractNum>
  <w:abstractNum w:abstractNumId="17" w15:restartNumberingAfterBreak="0">
    <w:nsid w:val="52930CC7"/>
    <w:multiLevelType w:val="hybridMultilevel"/>
    <w:tmpl w:val="B2505350"/>
    <w:lvl w:ilvl="0" w:tplc="33C0B160">
      <w:start w:val="1"/>
      <w:numFmt w:val="bullet"/>
      <w:lvlText w:val=""/>
      <w:lvlJc w:val="left"/>
      <w:pPr>
        <w:ind w:left="1080" w:hanging="720"/>
      </w:pPr>
      <w:rPr>
        <w:rFonts w:ascii="Symbol" w:hAnsi="Symbol" w:hint="default"/>
      </w:rPr>
    </w:lvl>
    <w:lvl w:ilvl="1" w:tplc="244E19C8" w:tentative="1">
      <w:start w:val="1"/>
      <w:numFmt w:val="bullet"/>
      <w:lvlText w:val="o"/>
      <w:lvlJc w:val="left"/>
      <w:pPr>
        <w:ind w:left="1440" w:hanging="360"/>
      </w:pPr>
      <w:rPr>
        <w:rFonts w:ascii="Courier New" w:hAnsi="Courier New" w:cs="Courier New" w:hint="default"/>
      </w:rPr>
    </w:lvl>
    <w:lvl w:ilvl="2" w:tplc="93B2B2F8" w:tentative="1">
      <w:start w:val="1"/>
      <w:numFmt w:val="bullet"/>
      <w:lvlText w:val=""/>
      <w:lvlJc w:val="left"/>
      <w:pPr>
        <w:ind w:left="2160" w:hanging="360"/>
      </w:pPr>
      <w:rPr>
        <w:rFonts w:ascii="Wingdings" w:hAnsi="Wingdings" w:hint="default"/>
      </w:rPr>
    </w:lvl>
    <w:lvl w:ilvl="3" w:tplc="42BEFC92" w:tentative="1">
      <w:start w:val="1"/>
      <w:numFmt w:val="bullet"/>
      <w:lvlText w:val=""/>
      <w:lvlJc w:val="left"/>
      <w:pPr>
        <w:ind w:left="2880" w:hanging="360"/>
      </w:pPr>
      <w:rPr>
        <w:rFonts w:ascii="Symbol" w:hAnsi="Symbol" w:hint="default"/>
      </w:rPr>
    </w:lvl>
    <w:lvl w:ilvl="4" w:tplc="1E642A68" w:tentative="1">
      <w:start w:val="1"/>
      <w:numFmt w:val="bullet"/>
      <w:lvlText w:val="o"/>
      <w:lvlJc w:val="left"/>
      <w:pPr>
        <w:ind w:left="3600" w:hanging="360"/>
      </w:pPr>
      <w:rPr>
        <w:rFonts w:ascii="Courier New" w:hAnsi="Courier New" w:cs="Courier New" w:hint="default"/>
      </w:rPr>
    </w:lvl>
    <w:lvl w:ilvl="5" w:tplc="2376F148" w:tentative="1">
      <w:start w:val="1"/>
      <w:numFmt w:val="bullet"/>
      <w:lvlText w:val=""/>
      <w:lvlJc w:val="left"/>
      <w:pPr>
        <w:ind w:left="4320" w:hanging="360"/>
      </w:pPr>
      <w:rPr>
        <w:rFonts w:ascii="Wingdings" w:hAnsi="Wingdings" w:hint="default"/>
      </w:rPr>
    </w:lvl>
    <w:lvl w:ilvl="6" w:tplc="09820596" w:tentative="1">
      <w:start w:val="1"/>
      <w:numFmt w:val="bullet"/>
      <w:lvlText w:val=""/>
      <w:lvlJc w:val="left"/>
      <w:pPr>
        <w:ind w:left="5040" w:hanging="360"/>
      </w:pPr>
      <w:rPr>
        <w:rFonts w:ascii="Symbol" w:hAnsi="Symbol" w:hint="default"/>
      </w:rPr>
    </w:lvl>
    <w:lvl w:ilvl="7" w:tplc="C7CA1FDA" w:tentative="1">
      <w:start w:val="1"/>
      <w:numFmt w:val="bullet"/>
      <w:lvlText w:val="o"/>
      <w:lvlJc w:val="left"/>
      <w:pPr>
        <w:ind w:left="5760" w:hanging="360"/>
      </w:pPr>
      <w:rPr>
        <w:rFonts w:ascii="Courier New" w:hAnsi="Courier New" w:cs="Courier New" w:hint="default"/>
      </w:rPr>
    </w:lvl>
    <w:lvl w:ilvl="8" w:tplc="308A7BE2" w:tentative="1">
      <w:start w:val="1"/>
      <w:numFmt w:val="bullet"/>
      <w:lvlText w:val=""/>
      <w:lvlJc w:val="left"/>
      <w:pPr>
        <w:ind w:left="6480" w:hanging="360"/>
      </w:pPr>
      <w:rPr>
        <w:rFonts w:ascii="Wingdings" w:hAnsi="Wingdings" w:hint="default"/>
      </w:rPr>
    </w:lvl>
  </w:abstractNum>
  <w:abstractNum w:abstractNumId="18" w15:restartNumberingAfterBreak="0">
    <w:nsid w:val="641E7803"/>
    <w:multiLevelType w:val="hybridMultilevel"/>
    <w:tmpl w:val="5866C08C"/>
    <w:lvl w:ilvl="0" w:tplc="FFC4A7C8">
      <w:start w:val="1"/>
      <w:numFmt w:val="bullet"/>
      <w:lvlText w:val=""/>
      <w:lvlJc w:val="left"/>
      <w:pPr>
        <w:ind w:left="720" w:hanging="360"/>
      </w:pPr>
      <w:rPr>
        <w:rFonts w:ascii="Symbol" w:hAnsi="Symbol" w:hint="default"/>
      </w:rPr>
    </w:lvl>
    <w:lvl w:ilvl="1" w:tplc="0DC6AB96">
      <w:start w:val="1"/>
      <w:numFmt w:val="bullet"/>
      <w:lvlText w:val="o"/>
      <w:lvlJc w:val="left"/>
      <w:pPr>
        <w:ind w:left="1440" w:hanging="360"/>
      </w:pPr>
      <w:rPr>
        <w:rFonts w:ascii="Courier New" w:hAnsi="Courier New" w:hint="default"/>
      </w:rPr>
    </w:lvl>
    <w:lvl w:ilvl="2" w:tplc="21308C4C">
      <w:start w:val="1"/>
      <w:numFmt w:val="bullet"/>
      <w:lvlText w:val=""/>
      <w:lvlJc w:val="left"/>
      <w:pPr>
        <w:ind w:left="2160" w:hanging="360"/>
      </w:pPr>
      <w:rPr>
        <w:rFonts w:ascii="Wingdings" w:hAnsi="Wingdings" w:hint="default"/>
      </w:rPr>
    </w:lvl>
    <w:lvl w:ilvl="3" w:tplc="A95EE9AE">
      <w:start w:val="1"/>
      <w:numFmt w:val="bullet"/>
      <w:lvlText w:val=""/>
      <w:lvlJc w:val="left"/>
      <w:pPr>
        <w:ind w:left="2880" w:hanging="360"/>
      </w:pPr>
      <w:rPr>
        <w:rFonts w:ascii="Symbol" w:hAnsi="Symbol" w:hint="default"/>
      </w:rPr>
    </w:lvl>
    <w:lvl w:ilvl="4" w:tplc="3FD06E1C">
      <w:start w:val="1"/>
      <w:numFmt w:val="bullet"/>
      <w:lvlText w:val="o"/>
      <w:lvlJc w:val="left"/>
      <w:pPr>
        <w:ind w:left="3600" w:hanging="360"/>
      </w:pPr>
      <w:rPr>
        <w:rFonts w:ascii="Courier New" w:hAnsi="Courier New" w:hint="default"/>
      </w:rPr>
    </w:lvl>
    <w:lvl w:ilvl="5" w:tplc="9F4CA908">
      <w:start w:val="1"/>
      <w:numFmt w:val="bullet"/>
      <w:lvlText w:val=""/>
      <w:lvlJc w:val="left"/>
      <w:pPr>
        <w:ind w:left="4320" w:hanging="360"/>
      </w:pPr>
      <w:rPr>
        <w:rFonts w:ascii="Wingdings" w:hAnsi="Wingdings" w:hint="default"/>
      </w:rPr>
    </w:lvl>
    <w:lvl w:ilvl="6" w:tplc="32A694D6">
      <w:start w:val="1"/>
      <w:numFmt w:val="bullet"/>
      <w:lvlText w:val=""/>
      <w:lvlJc w:val="left"/>
      <w:pPr>
        <w:ind w:left="5040" w:hanging="360"/>
      </w:pPr>
      <w:rPr>
        <w:rFonts w:ascii="Symbol" w:hAnsi="Symbol" w:hint="default"/>
      </w:rPr>
    </w:lvl>
    <w:lvl w:ilvl="7" w:tplc="5DB093FE">
      <w:start w:val="1"/>
      <w:numFmt w:val="bullet"/>
      <w:lvlText w:val="o"/>
      <w:lvlJc w:val="left"/>
      <w:pPr>
        <w:ind w:left="5760" w:hanging="360"/>
      </w:pPr>
      <w:rPr>
        <w:rFonts w:ascii="Courier New" w:hAnsi="Courier New" w:hint="default"/>
      </w:rPr>
    </w:lvl>
    <w:lvl w:ilvl="8" w:tplc="0EC84E60">
      <w:start w:val="1"/>
      <w:numFmt w:val="bullet"/>
      <w:lvlText w:val=""/>
      <w:lvlJc w:val="left"/>
      <w:pPr>
        <w:ind w:left="6480" w:hanging="360"/>
      </w:pPr>
      <w:rPr>
        <w:rFonts w:ascii="Wingdings" w:hAnsi="Wingdings" w:hint="default"/>
      </w:rPr>
    </w:lvl>
  </w:abstractNum>
  <w:abstractNum w:abstractNumId="19" w15:restartNumberingAfterBreak="0">
    <w:nsid w:val="6975729B"/>
    <w:multiLevelType w:val="hybridMultilevel"/>
    <w:tmpl w:val="EA240542"/>
    <w:lvl w:ilvl="0" w:tplc="7F6E3B46">
      <w:start w:val="1"/>
      <w:numFmt w:val="bullet"/>
      <w:lvlText w:val=""/>
      <w:lvlJc w:val="left"/>
      <w:pPr>
        <w:ind w:left="720" w:hanging="360"/>
      </w:pPr>
      <w:rPr>
        <w:rFonts w:ascii="Symbol" w:hAnsi="Symbol" w:hint="default"/>
      </w:rPr>
    </w:lvl>
    <w:lvl w:ilvl="1" w:tplc="738E9890" w:tentative="1">
      <w:start w:val="1"/>
      <w:numFmt w:val="bullet"/>
      <w:lvlText w:val="o"/>
      <w:lvlJc w:val="left"/>
      <w:pPr>
        <w:ind w:left="1440" w:hanging="360"/>
      </w:pPr>
      <w:rPr>
        <w:rFonts w:ascii="Courier New" w:hAnsi="Courier New" w:cs="Courier New" w:hint="default"/>
      </w:rPr>
    </w:lvl>
    <w:lvl w:ilvl="2" w:tplc="79983710" w:tentative="1">
      <w:start w:val="1"/>
      <w:numFmt w:val="bullet"/>
      <w:lvlText w:val=""/>
      <w:lvlJc w:val="left"/>
      <w:pPr>
        <w:ind w:left="2160" w:hanging="360"/>
      </w:pPr>
      <w:rPr>
        <w:rFonts w:ascii="Wingdings" w:hAnsi="Wingdings" w:hint="default"/>
      </w:rPr>
    </w:lvl>
    <w:lvl w:ilvl="3" w:tplc="DAA44CBA" w:tentative="1">
      <w:start w:val="1"/>
      <w:numFmt w:val="bullet"/>
      <w:lvlText w:val=""/>
      <w:lvlJc w:val="left"/>
      <w:pPr>
        <w:ind w:left="2880" w:hanging="360"/>
      </w:pPr>
      <w:rPr>
        <w:rFonts w:ascii="Symbol" w:hAnsi="Symbol" w:hint="default"/>
      </w:rPr>
    </w:lvl>
    <w:lvl w:ilvl="4" w:tplc="EC10D0AC" w:tentative="1">
      <w:start w:val="1"/>
      <w:numFmt w:val="bullet"/>
      <w:lvlText w:val="o"/>
      <w:lvlJc w:val="left"/>
      <w:pPr>
        <w:ind w:left="3600" w:hanging="360"/>
      </w:pPr>
      <w:rPr>
        <w:rFonts w:ascii="Courier New" w:hAnsi="Courier New" w:cs="Courier New" w:hint="default"/>
      </w:rPr>
    </w:lvl>
    <w:lvl w:ilvl="5" w:tplc="DDB274EC" w:tentative="1">
      <w:start w:val="1"/>
      <w:numFmt w:val="bullet"/>
      <w:lvlText w:val=""/>
      <w:lvlJc w:val="left"/>
      <w:pPr>
        <w:ind w:left="4320" w:hanging="360"/>
      </w:pPr>
      <w:rPr>
        <w:rFonts w:ascii="Wingdings" w:hAnsi="Wingdings" w:hint="default"/>
      </w:rPr>
    </w:lvl>
    <w:lvl w:ilvl="6" w:tplc="EC48494C" w:tentative="1">
      <w:start w:val="1"/>
      <w:numFmt w:val="bullet"/>
      <w:lvlText w:val=""/>
      <w:lvlJc w:val="left"/>
      <w:pPr>
        <w:ind w:left="5040" w:hanging="360"/>
      </w:pPr>
      <w:rPr>
        <w:rFonts w:ascii="Symbol" w:hAnsi="Symbol" w:hint="default"/>
      </w:rPr>
    </w:lvl>
    <w:lvl w:ilvl="7" w:tplc="384C2CBC" w:tentative="1">
      <w:start w:val="1"/>
      <w:numFmt w:val="bullet"/>
      <w:lvlText w:val="o"/>
      <w:lvlJc w:val="left"/>
      <w:pPr>
        <w:ind w:left="5760" w:hanging="360"/>
      </w:pPr>
      <w:rPr>
        <w:rFonts w:ascii="Courier New" w:hAnsi="Courier New" w:cs="Courier New" w:hint="default"/>
      </w:rPr>
    </w:lvl>
    <w:lvl w:ilvl="8" w:tplc="904AFAA4" w:tentative="1">
      <w:start w:val="1"/>
      <w:numFmt w:val="bullet"/>
      <w:lvlText w:val=""/>
      <w:lvlJc w:val="left"/>
      <w:pPr>
        <w:ind w:left="6480" w:hanging="360"/>
      </w:pPr>
      <w:rPr>
        <w:rFonts w:ascii="Wingdings" w:hAnsi="Wingdings" w:hint="default"/>
      </w:rPr>
    </w:lvl>
  </w:abstractNum>
  <w:abstractNum w:abstractNumId="20" w15:restartNumberingAfterBreak="0">
    <w:nsid w:val="6AAEFD10"/>
    <w:multiLevelType w:val="hybridMultilevel"/>
    <w:tmpl w:val="D49CFF0A"/>
    <w:lvl w:ilvl="0" w:tplc="48741790">
      <w:start w:val="1"/>
      <w:numFmt w:val="bullet"/>
      <w:lvlText w:val=""/>
      <w:lvlJc w:val="left"/>
      <w:pPr>
        <w:ind w:left="720" w:hanging="360"/>
      </w:pPr>
      <w:rPr>
        <w:rFonts w:ascii="Symbol" w:hAnsi="Symbol" w:hint="default"/>
      </w:rPr>
    </w:lvl>
    <w:lvl w:ilvl="1" w:tplc="45B6E83E">
      <w:start w:val="1"/>
      <w:numFmt w:val="bullet"/>
      <w:lvlText w:val="o"/>
      <w:lvlJc w:val="left"/>
      <w:pPr>
        <w:ind w:left="1440" w:hanging="360"/>
      </w:pPr>
      <w:rPr>
        <w:rFonts w:ascii="Courier New" w:hAnsi="Courier New" w:hint="default"/>
      </w:rPr>
    </w:lvl>
    <w:lvl w:ilvl="2" w:tplc="492A3836">
      <w:start w:val="1"/>
      <w:numFmt w:val="bullet"/>
      <w:lvlText w:val=""/>
      <w:lvlJc w:val="left"/>
      <w:pPr>
        <w:ind w:left="2160" w:hanging="360"/>
      </w:pPr>
      <w:rPr>
        <w:rFonts w:ascii="Wingdings" w:hAnsi="Wingdings" w:hint="default"/>
      </w:rPr>
    </w:lvl>
    <w:lvl w:ilvl="3" w:tplc="E450841A">
      <w:start w:val="1"/>
      <w:numFmt w:val="bullet"/>
      <w:lvlText w:val=""/>
      <w:lvlJc w:val="left"/>
      <w:pPr>
        <w:ind w:left="2880" w:hanging="360"/>
      </w:pPr>
      <w:rPr>
        <w:rFonts w:ascii="Symbol" w:hAnsi="Symbol" w:hint="default"/>
      </w:rPr>
    </w:lvl>
    <w:lvl w:ilvl="4" w:tplc="494C675A">
      <w:start w:val="1"/>
      <w:numFmt w:val="bullet"/>
      <w:lvlText w:val="o"/>
      <w:lvlJc w:val="left"/>
      <w:pPr>
        <w:ind w:left="3600" w:hanging="360"/>
      </w:pPr>
      <w:rPr>
        <w:rFonts w:ascii="Courier New" w:hAnsi="Courier New" w:hint="default"/>
      </w:rPr>
    </w:lvl>
    <w:lvl w:ilvl="5" w:tplc="514C5554">
      <w:start w:val="1"/>
      <w:numFmt w:val="bullet"/>
      <w:lvlText w:val=""/>
      <w:lvlJc w:val="left"/>
      <w:pPr>
        <w:ind w:left="4320" w:hanging="360"/>
      </w:pPr>
      <w:rPr>
        <w:rFonts w:ascii="Wingdings" w:hAnsi="Wingdings" w:hint="default"/>
      </w:rPr>
    </w:lvl>
    <w:lvl w:ilvl="6" w:tplc="00B6B034">
      <w:start w:val="1"/>
      <w:numFmt w:val="bullet"/>
      <w:lvlText w:val=""/>
      <w:lvlJc w:val="left"/>
      <w:pPr>
        <w:ind w:left="5040" w:hanging="360"/>
      </w:pPr>
      <w:rPr>
        <w:rFonts w:ascii="Symbol" w:hAnsi="Symbol" w:hint="default"/>
      </w:rPr>
    </w:lvl>
    <w:lvl w:ilvl="7" w:tplc="649E6698">
      <w:start w:val="1"/>
      <w:numFmt w:val="bullet"/>
      <w:lvlText w:val="o"/>
      <w:lvlJc w:val="left"/>
      <w:pPr>
        <w:ind w:left="5760" w:hanging="360"/>
      </w:pPr>
      <w:rPr>
        <w:rFonts w:ascii="Courier New" w:hAnsi="Courier New" w:hint="default"/>
      </w:rPr>
    </w:lvl>
    <w:lvl w:ilvl="8" w:tplc="751AEDBE">
      <w:start w:val="1"/>
      <w:numFmt w:val="bullet"/>
      <w:lvlText w:val=""/>
      <w:lvlJc w:val="left"/>
      <w:pPr>
        <w:ind w:left="6480" w:hanging="360"/>
      </w:pPr>
      <w:rPr>
        <w:rFonts w:ascii="Wingdings" w:hAnsi="Wingdings" w:hint="default"/>
      </w:rPr>
    </w:lvl>
  </w:abstractNum>
  <w:abstractNum w:abstractNumId="21" w15:restartNumberingAfterBreak="0">
    <w:nsid w:val="72425152"/>
    <w:multiLevelType w:val="hybridMultilevel"/>
    <w:tmpl w:val="543E47A6"/>
    <w:lvl w:ilvl="0" w:tplc="0FBC0662">
      <w:start w:val="1"/>
      <w:numFmt w:val="bullet"/>
      <w:lvlText w:val=""/>
      <w:lvlJc w:val="left"/>
      <w:pPr>
        <w:ind w:left="720" w:hanging="360"/>
      </w:pPr>
      <w:rPr>
        <w:rFonts w:ascii="Symbol" w:hAnsi="Symbol" w:hint="default"/>
      </w:rPr>
    </w:lvl>
    <w:lvl w:ilvl="1" w:tplc="22C2B854">
      <w:start w:val="1"/>
      <w:numFmt w:val="bullet"/>
      <w:lvlText w:val="o"/>
      <w:lvlJc w:val="left"/>
      <w:pPr>
        <w:ind w:left="1440" w:hanging="360"/>
      </w:pPr>
      <w:rPr>
        <w:rFonts w:ascii="Courier New" w:hAnsi="Courier New" w:hint="default"/>
      </w:rPr>
    </w:lvl>
    <w:lvl w:ilvl="2" w:tplc="DE9454E2">
      <w:start w:val="1"/>
      <w:numFmt w:val="bullet"/>
      <w:lvlText w:val=""/>
      <w:lvlJc w:val="left"/>
      <w:pPr>
        <w:ind w:left="2160" w:hanging="360"/>
      </w:pPr>
      <w:rPr>
        <w:rFonts w:ascii="Wingdings" w:hAnsi="Wingdings" w:hint="default"/>
      </w:rPr>
    </w:lvl>
    <w:lvl w:ilvl="3" w:tplc="D2F8EFF4">
      <w:start w:val="1"/>
      <w:numFmt w:val="bullet"/>
      <w:lvlText w:val=""/>
      <w:lvlJc w:val="left"/>
      <w:pPr>
        <w:ind w:left="2880" w:hanging="360"/>
      </w:pPr>
      <w:rPr>
        <w:rFonts w:ascii="Symbol" w:hAnsi="Symbol" w:hint="default"/>
      </w:rPr>
    </w:lvl>
    <w:lvl w:ilvl="4" w:tplc="15024E3A">
      <w:start w:val="1"/>
      <w:numFmt w:val="bullet"/>
      <w:lvlText w:val="o"/>
      <w:lvlJc w:val="left"/>
      <w:pPr>
        <w:ind w:left="3600" w:hanging="360"/>
      </w:pPr>
      <w:rPr>
        <w:rFonts w:ascii="Courier New" w:hAnsi="Courier New" w:hint="default"/>
      </w:rPr>
    </w:lvl>
    <w:lvl w:ilvl="5" w:tplc="95CA0754">
      <w:start w:val="1"/>
      <w:numFmt w:val="bullet"/>
      <w:lvlText w:val=""/>
      <w:lvlJc w:val="left"/>
      <w:pPr>
        <w:ind w:left="4320" w:hanging="360"/>
      </w:pPr>
      <w:rPr>
        <w:rFonts w:ascii="Wingdings" w:hAnsi="Wingdings" w:hint="default"/>
      </w:rPr>
    </w:lvl>
    <w:lvl w:ilvl="6" w:tplc="8722BFA2">
      <w:start w:val="1"/>
      <w:numFmt w:val="bullet"/>
      <w:lvlText w:val=""/>
      <w:lvlJc w:val="left"/>
      <w:pPr>
        <w:ind w:left="5040" w:hanging="360"/>
      </w:pPr>
      <w:rPr>
        <w:rFonts w:ascii="Symbol" w:hAnsi="Symbol" w:hint="default"/>
      </w:rPr>
    </w:lvl>
    <w:lvl w:ilvl="7" w:tplc="27BCD6AE">
      <w:start w:val="1"/>
      <w:numFmt w:val="bullet"/>
      <w:lvlText w:val="o"/>
      <w:lvlJc w:val="left"/>
      <w:pPr>
        <w:ind w:left="5760" w:hanging="360"/>
      </w:pPr>
      <w:rPr>
        <w:rFonts w:ascii="Courier New" w:hAnsi="Courier New" w:hint="default"/>
      </w:rPr>
    </w:lvl>
    <w:lvl w:ilvl="8" w:tplc="724686AC">
      <w:start w:val="1"/>
      <w:numFmt w:val="bullet"/>
      <w:lvlText w:val=""/>
      <w:lvlJc w:val="left"/>
      <w:pPr>
        <w:ind w:left="6480" w:hanging="360"/>
      </w:pPr>
      <w:rPr>
        <w:rFonts w:ascii="Wingdings" w:hAnsi="Wingdings" w:hint="default"/>
      </w:rPr>
    </w:lvl>
  </w:abstractNum>
  <w:abstractNum w:abstractNumId="22" w15:restartNumberingAfterBreak="0">
    <w:nsid w:val="75685D8D"/>
    <w:multiLevelType w:val="hybridMultilevel"/>
    <w:tmpl w:val="5CD01478"/>
    <w:lvl w:ilvl="0" w:tplc="4526203A">
      <w:start w:val="1"/>
      <w:numFmt w:val="bullet"/>
      <w:lvlText w:val=""/>
      <w:lvlJc w:val="left"/>
      <w:pPr>
        <w:ind w:left="720" w:hanging="360"/>
      </w:pPr>
      <w:rPr>
        <w:rFonts w:ascii="Symbol" w:hAnsi="Symbol" w:hint="default"/>
      </w:rPr>
    </w:lvl>
    <w:lvl w:ilvl="1" w:tplc="98C089FC" w:tentative="1">
      <w:start w:val="1"/>
      <w:numFmt w:val="bullet"/>
      <w:lvlText w:val="o"/>
      <w:lvlJc w:val="left"/>
      <w:pPr>
        <w:ind w:left="1440" w:hanging="360"/>
      </w:pPr>
      <w:rPr>
        <w:rFonts w:ascii="Courier New" w:hAnsi="Courier New" w:cs="Courier New" w:hint="default"/>
      </w:rPr>
    </w:lvl>
    <w:lvl w:ilvl="2" w:tplc="199CFFA2" w:tentative="1">
      <w:start w:val="1"/>
      <w:numFmt w:val="bullet"/>
      <w:lvlText w:val=""/>
      <w:lvlJc w:val="left"/>
      <w:pPr>
        <w:ind w:left="2160" w:hanging="360"/>
      </w:pPr>
      <w:rPr>
        <w:rFonts w:ascii="Wingdings" w:hAnsi="Wingdings" w:hint="default"/>
      </w:rPr>
    </w:lvl>
    <w:lvl w:ilvl="3" w:tplc="A35A45B8" w:tentative="1">
      <w:start w:val="1"/>
      <w:numFmt w:val="bullet"/>
      <w:lvlText w:val=""/>
      <w:lvlJc w:val="left"/>
      <w:pPr>
        <w:ind w:left="2880" w:hanging="360"/>
      </w:pPr>
      <w:rPr>
        <w:rFonts w:ascii="Symbol" w:hAnsi="Symbol" w:hint="default"/>
      </w:rPr>
    </w:lvl>
    <w:lvl w:ilvl="4" w:tplc="029C81A6" w:tentative="1">
      <w:start w:val="1"/>
      <w:numFmt w:val="bullet"/>
      <w:lvlText w:val="o"/>
      <w:lvlJc w:val="left"/>
      <w:pPr>
        <w:ind w:left="3600" w:hanging="360"/>
      </w:pPr>
      <w:rPr>
        <w:rFonts w:ascii="Courier New" w:hAnsi="Courier New" w:cs="Courier New" w:hint="default"/>
      </w:rPr>
    </w:lvl>
    <w:lvl w:ilvl="5" w:tplc="59A47D86" w:tentative="1">
      <w:start w:val="1"/>
      <w:numFmt w:val="bullet"/>
      <w:lvlText w:val=""/>
      <w:lvlJc w:val="left"/>
      <w:pPr>
        <w:ind w:left="4320" w:hanging="360"/>
      </w:pPr>
      <w:rPr>
        <w:rFonts w:ascii="Wingdings" w:hAnsi="Wingdings" w:hint="default"/>
      </w:rPr>
    </w:lvl>
    <w:lvl w:ilvl="6" w:tplc="DC00952A" w:tentative="1">
      <w:start w:val="1"/>
      <w:numFmt w:val="bullet"/>
      <w:lvlText w:val=""/>
      <w:lvlJc w:val="left"/>
      <w:pPr>
        <w:ind w:left="5040" w:hanging="360"/>
      </w:pPr>
      <w:rPr>
        <w:rFonts w:ascii="Symbol" w:hAnsi="Symbol" w:hint="default"/>
      </w:rPr>
    </w:lvl>
    <w:lvl w:ilvl="7" w:tplc="F6C8F6A4" w:tentative="1">
      <w:start w:val="1"/>
      <w:numFmt w:val="bullet"/>
      <w:lvlText w:val="o"/>
      <w:lvlJc w:val="left"/>
      <w:pPr>
        <w:ind w:left="5760" w:hanging="360"/>
      </w:pPr>
      <w:rPr>
        <w:rFonts w:ascii="Courier New" w:hAnsi="Courier New" w:cs="Courier New" w:hint="default"/>
      </w:rPr>
    </w:lvl>
    <w:lvl w:ilvl="8" w:tplc="7E0625E8" w:tentative="1">
      <w:start w:val="1"/>
      <w:numFmt w:val="bullet"/>
      <w:lvlText w:val=""/>
      <w:lvlJc w:val="left"/>
      <w:pPr>
        <w:ind w:left="6480" w:hanging="360"/>
      </w:pPr>
      <w:rPr>
        <w:rFonts w:ascii="Wingdings" w:hAnsi="Wingdings" w:hint="default"/>
      </w:rPr>
    </w:lvl>
  </w:abstractNum>
  <w:abstractNum w:abstractNumId="23" w15:restartNumberingAfterBreak="0">
    <w:nsid w:val="75AD5192"/>
    <w:multiLevelType w:val="hybridMultilevel"/>
    <w:tmpl w:val="6442935A"/>
    <w:lvl w:ilvl="0" w:tplc="2DDE2460">
      <w:numFmt w:val="bullet"/>
      <w:lvlText w:val="•"/>
      <w:lvlJc w:val="left"/>
      <w:pPr>
        <w:ind w:left="1080" w:hanging="720"/>
      </w:pPr>
      <w:rPr>
        <w:rFonts w:ascii="Arial" w:eastAsiaTheme="minorHAnsi" w:hAnsi="Arial" w:cs="Arial" w:hint="default"/>
      </w:rPr>
    </w:lvl>
    <w:lvl w:ilvl="1" w:tplc="FFB21418" w:tentative="1">
      <w:start w:val="1"/>
      <w:numFmt w:val="bullet"/>
      <w:lvlText w:val="o"/>
      <w:lvlJc w:val="left"/>
      <w:pPr>
        <w:ind w:left="1440" w:hanging="360"/>
      </w:pPr>
      <w:rPr>
        <w:rFonts w:ascii="Courier New" w:hAnsi="Courier New" w:cs="Courier New" w:hint="default"/>
      </w:rPr>
    </w:lvl>
    <w:lvl w:ilvl="2" w:tplc="651C4F54" w:tentative="1">
      <w:start w:val="1"/>
      <w:numFmt w:val="bullet"/>
      <w:lvlText w:val=""/>
      <w:lvlJc w:val="left"/>
      <w:pPr>
        <w:ind w:left="2160" w:hanging="360"/>
      </w:pPr>
      <w:rPr>
        <w:rFonts w:ascii="Wingdings" w:hAnsi="Wingdings" w:hint="default"/>
      </w:rPr>
    </w:lvl>
    <w:lvl w:ilvl="3" w:tplc="A510EB90" w:tentative="1">
      <w:start w:val="1"/>
      <w:numFmt w:val="bullet"/>
      <w:lvlText w:val=""/>
      <w:lvlJc w:val="left"/>
      <w:pPr>
        <w:ind w:left="2880" w:hanging="360"/>
      </w:pPr>
      <w:rPr>
        <w:rFonts w:ascii="Symbol" w:hAnsi="Symbol" w:hint="default"/>
      </w:rPr>
    </w:lvl>
    <w:lvl w:ilvl="4" w:tplc="9F68D3F2" w:tentative="1">
      <w:start w:val="1"/>
      <w:numFmt w:val="bullet"/>
      <w:lvlText w:val="o"/>
      <w:lvlJc w:val="left"/>
      <w:pPr>
        <w:ind w:left="3600" w:hanging="360"/>
      </w:pPr>
      <w:rPr>
        <w:rFonts w:ascii="Courier New" w:hAnsi="Courier New" w:cs="Courier New" w:hint="default"/>
      </w:rPr>
    </w:lvl>
    <w:lvl w:ilvl="5" w:tplc="62643380" w:tentative="1">
      <w:start w:val="1"/>
      <w:numFmt w:val="bullet"/>
      <w:lvlText w:val=""/>
      <w:lvlJc w:val="left"/>
      <w:pPr>
        <w:ind w:left="4320" w:hanging="360"/>
      </w:pPr>
      <w:rPr>
        <w:rFonts w:ascii="Wingdings" w:hAnsi="Wingdings" w:hint="default"/>
      </w:rPr>
    </w:lvl>
    <w:lvl w:ilvl="6" w:tplc="283C0436" w:tentative="1">
      <w:start w:val="1"/>
      <w:numFmt w:val="bullet"/>
      <w:lvlText w:val=""/>
      <w:lvlJc w:val="left"/>
      <w:pPr>
        <w:ind w:left="5040" w:hanging="360"/>
      </w:pPr>
      <w:rPr>
        <w:rFonts w:ascii="Symbol" w:hAnsi="Symbol" w:hint="default"/>
      </w:rPr>
    </w:lvl>
    <w:lvl w:ilvl="7" w:tplc="07A48C78" w:tentative="1">
      <w:start w:val="1"/>
      <w:numFmt w:val="bullet"/>
      <w:lvlText w:val="o"/>
      <w:lvlJc w:val="left"/>
      <w:pPr>
        <w:ind w:left="5760" w:hanging="360"/>
      </w:pPr>
      <w:rPr>
        <w:rFonts w:ascii="Courier New" w:hAnsi="Courier New" w:cs="Courier New" w:hint="default"/>
      </w:rPr>
    </w:lvl>
    <w:lvl w:ilvl="8" w:tplc="4CF60B4A" w:tentative="1">
      <w:start w:val="1"/>
      <w:numFmt w:val="bullet"/>
      <w:lvlText w:val=""/>
      <w:lvlJc w:val="left"/>
      <w:pPr>
        <w:ind w:left="6480" w:hanging="360"/>
      </w:pPr>
      <w:rPr>
        <w:rFonts w:ascii="Wingdings" w:hAnsi="Wingdings" w:hint="default"/>
      </w:rPr>
    </w:lvl>
  </w:abstractNum>
  <w:abstractNum w:abstractNumId="24" w15:restartNumberingAfterBreak="0">
    <w:nsid w:val="77737F35"/>
    <w:multiLevelType w:val="hybridMultilevel"/>
    <w:tmpl w:val="9F4223EC"/>
    <w:lvl w:ilvl="0" w:tplc="BE566EC2">
      <w:start w:val="1"/>
      <w:numFmt w:val="bullet"/>
      <w:lvlText w:val=""/>
      <w:lvlJc w:val="left"/>
      <w:pPr>
        <w:ind w:left="360" w:hanging="360"/>
      </w:pPr>
      <w:rPr>
        <w:rFonts w:ascii="Symbol" w:hAnsi="Symbol" w:hint="default"/>
      </w:rPr>
    </w:lvl>
    <w:lvl w:ilvl="1" w:tplc="A73E9654">
      <w:start w:val="1"/>
      <w:numFmt w:val="bullet"/>
      <w:lvlText w:val="o"/>
      <w:lvlJc w:val="left"/>
      <w:pPr>
        <w:ind w:left="1440" w:hanging="360"/>
      </w:pPr>
      <w:rPr>
        <w:rFonts w:ascii="Courier New" w:hAnsi="Courier New" w:hint="default"/>
      </w:rPr>
    </w:lvl>
    <w:lvl w:ilvl="2" w:tplc="9B6AA328">
      <w:start w:val="1"/>
      <w:numFmt w:val="bullet"/>
      <w:lvlText w:val=""/>
      <w:lvlJc w:val="left"/>
      <w:pPr>
        <w:ind w:left="2160" w:hanging="360"/>
      </w:pPr>
      <w:rPr>
        <w:rFonts w:ascii="Wingdings" w:hAnsi="Wingdings" w:hint="default"/>
      </w:rPr>
    </w:lvl>
    <w:lvl w:ilvl="3" w:tplc="A7724B5C">
      <w:start w:val="1"/>
      <w:numFmt w:val="bullet"/>
      <w:lvlText w:val=""/>
      <w:lvlJc w:val="left"/>
      <w:pPr>
        <w:ind w:left="2880" w:hanging="360"/>
      </w:pPr>
      <w:rPr>
        <w:rFonts w:ascii="Symbol" w:hAnsi="Symbol" w:hint="default"/>
      </w:rPr>
    </w:lvl>
    <w:lvl w:ilvl="4" w:tplc="8A042998">
      <w:start w:val="1"/>
      <w:numFmt w:val="bullet"/>
      <w:lvlText w:val="o"/>
      <w:lvlJc w:val="left"/>
      <w:pPr>
        <w:ind w:left="3600" w:hanging="360"/>
      </w:pPr>
      <w:rPr>
        <w:rFonts w:ascii="Courier New" w:hAnsi="Courier New" w:hint="default"/>
      </w:rPr>
    </w:lvl>
    <w:lvl w:ilvl="5" w:tplc="FA0E8BC8">
      <w:start w:val="1"/>
      <w:numFmt w:val="bullet"/>
      <w:lvlText w:val=""/>
      <w:lvlJc w:val="left"/>
      <w:pPr>
        <w:ind w:left="4320" w:hanging="360"/>
      </w:pPr>
      <w:rPr>
        <w:rFonts w:ascii="Wingdings" w:hAnsi="Wingdings" w:hint="default"/>
      </w:rPr>
    </w:lvl>
    <w:lvl w:ilvl="6" w:tplc="DEF05204">
      <w:start w:val="1"/>
      <w:numFmt w:val="bullet"/>
      <w:lvlText w:val=""/>
      <w:lvlJc w:val="left"/>
      <w:pPr>
        <w:ind w:left="5040" w:hanging="360"/>
      </w:pPr>
      <w:rPr>
        <w:rFonts w:ascii="Symbol" w:hAnsi="Symbol" w:hint="default"/>
      </w:rPr>
    </w:lvl>
    <w:lvl w:ilvl="7" w:tplc="EF96F186">
      <w:start w:val="1"/>
      <w:numFmt w:val="bullet"/>
      <w:lvlText w:val="o"/>
      <w:lvlJc w:val="left"/>
      <w:pPr>
        <w:ind w:left="5760" w:hanging="360"/>
      </w:pPr>
      <w:rPr>
        <w:rFonts w:ascii="Courier New" w:hAnsi="Courier New" w:hint="default"/>
      </w:rPr>
    </w:lvl>
    <w:lvl w:ilvl="8" w:tplc="494694FC">
      <w:start w:val="1"/>
      <w:numFmt w:val="bullet"/>
      <w:lvlText w:val=""/>
      <w:lvlJc w:val="left"/>
      <w:pPr>
        <w:ind w:left="6480" w:hanging="360"/>
      </w:pPr>
      <w:rPr>
        <w:rFonts w:ascii="Wingdings" w:hAnsi="Wingdings" w:hint="default"/>
      </w:rPr>
    </w:lvl>
  </w:abstractNum>
  <w:abstractNum w:abstractNumId="25" w15:restartNumberingAfterBreak="0">
    <w:nsid w:val="78B3E15A"/>
    <w:multiLevelType w:val="hybridMultilevel"/>
    <w:tmpl w:val="44FCECB6"/>
    <w:lvl w:ilvl="0" w:tplc="AD60BDEC">
      <w:start w:val="1"/>
      <w:numFmt w:val="bullet"/>
      <w:lvlText w:val=""/>
      <w:lvlJc w:val="left"/>
      <w:pPr>
        <w:ind w:left="720" w:hanging="360"/>
      </w:pPr>
      <w:rPr>
        <w:rFonts w:ascii="Symbol" w:hAnsi="Symbol" w:hint="default"/>
      </w:rPr>
    </w:lvl>
    <w:lvl w:ilvl="1" w:tplc="8892B956">
      <w:start w:val="1"/>
      <w:numFmt w:val="bullet"/>
      <w:lvlText w:val="o"/>
      <w:lvlJc w:val="left"/>
      <w:pPr>
        <w:ind w:left="1440" w:hanging="360"/>
      </w:pPr>
      <w:rPr>
        <w:rFonts w:ascii="Courier New" w:hAnsi="Courier New" w:hint="default"/>
      </w:rPr>
    </w:lvl>
    <w:lvl w:ilvl="2" w:tplc="B83688D8">
      <w:start w:val="1"/>
      <w:numFmt w:val="bullet"/>
      <w:lvlText w:val=""/>
      <w:lvlJc w:val="left"/>
      <w:pPr>
        <w:ind w:left="2160" w:hanging="360"/>
      </w:pPr>
      <w:rPr>
        <w:rFonts w:ascii="Wingdings" w:hAnsi="Wingdings" w:hint="default"/>
      </w:rPr>
    </w:lvl>
    <w:lvl w:ilvl="3" w:tplc="4CC48802">
      <w:start w:val="1"/>
      <w:numFmt w:val="bullet"/>
      <w:lvlText w:val=""/>
      <w:lvlJc w:val="left"/>
      <w:pPr>
        <w:ind w:left="2880" w:hanging="360"/>
      </w:pPr>
      <w:rPr>
        <w:rFonts w:ascii="Symbol" w:hAnsi="Symbol" w:hint="default"/>
      </w:rPr>
    </w:lvl>
    <w:lvl w:ilvl="4" w:tplc="202EF974">
      <w:start w:val="1"/>
      <w:numFmt w:val="bullet"/>
      <w:lvlText w:val="o"/>
      <w:lvlJc w:val="left"/>
      <w:pPr>
        <w:ind w:left="3600" w:hanging="360"/>
      </w:pPr>
      <w:rPr>
        <w:rFonts w:ascii="Courier New" w:hAnsi="Courier New" w:hint="default"/>
      </w:rPr>
    </w:lvl>
    <w:lvl w:ilvl="5" w:tplc="80D28CEE">
      <w:start w:val="1"/>
      <w:numFmt w:val="bullet"/>
      <w:lvlText w:val=""/>
      <w:lvlJc w:val="left"/>
      <w:pPr>
        <w:ind w:left="4320" w:hanging="360"/>
      </w:pPr>
      <w:rPr>
        <w:rFonts w:ascii="Wingdings" w:hAnsi="Wingdings" w:hint="default"/>
      </w:rPr>
    </w:lvl>
    <w:lvl w:ilvl="6" w:tplc="083C4D16">
      <w:start w:val="1"/>
      <w:numFmt w:val="bullet"/>
      <w:lvlText w:val=""/>
      <w:lvlJc w:val="left"/>
      <w:pPr>
        <w:ind w:left="5040" w:hanging="360"/>
      </w:pPr>
      <w:rPr>
        <w:rFonts w:ascii="Symbol" w:hAnsi="Symbol" w:hint="default"/>
      </w:rPr>
    </w:lvl>
    <w:lvl w:ilvl="7" w:tplc="D298BC88">
      <w:start w:val="1"/>
      <w:numFmt w:val="bullet"/>
      <w:lvlText w:val="o"/>
      <w:lvlJc w:val="left"/>
      <w:pPr>
        <w:ind w:left="5760" w:hanging="360"/>
      </w:pPr>
      <w:rPr>
        <w:rFonts w:ascii="Courier New" w:hAnsi="Courier New" w:hint="default"/>
      </w:rPr>
    </w:lvl>
    <w:lvl w:ilvl="8" w:tplc="3FD6720A">
      <w:start w:val="1"/>
      <w:numFmt w:val="bullet"/>
      <w:lvlText w:val=""/>
      <w:lvlJc w:val="left"/>
      <w:pPr>
        <w:ind w:left="6480" w:hanging="360"/>
      </w:pPr>
      <w:rPr>
        <w:rFonts w:ascii="Wingdings" w:hAnsi="Wingdings" w:hint="default"/>
      </w:rPr>
    </w:lvl>
  </w:abstractNum>
  <w:abstractNum w:abstractNumId="26" w15:restartNumberingAfterBreak="0">
    <w:nsid w:val="7EAB2BC2"/>
    <w:multiLevelType w:val="hybridMultilevel"/>
    <w:tmpl w:val="DFB0F6E0"/>
    <w:lvl w:ilvl="0" w:tplc="4FEC997E">
      <w:start w:val="1"/>
      <w:numFmt w:val="bullet"/>
      <w:lvlText w:val=""/>
      <w:lvlJc w:val="left"/>
      <w:pPr>
        <w:ind w:left="720" w:hanging="360"/>
      </w:pPr>
      <w:rPr>
        <w:rFonts w:ascii="Symbol" w:hAnsi="Symbol" w:hint="default"/>
      </w:rPr>
    </w:lvl>
    <w:lvl w:ilvl="1" w:tplc="04F225BA" w:tentative="1">
      <w:start w:val="1"/>
      <w:numFmt w:val="bullet"/>
      <w:lvlText w:val="o"/>
      <w:lvlJc w:val="left"/>
      <w:pPr>
        <w:ind w:left="1440" w:hanging="360"/>
      </w:pPr>
      <w:rPr>
        <w:rFonts w:ascii="Courier New" w:hAnsi="Courier New" w:cs="Courier New" w:hint="default"/>
      </w:rPr>
    </w:lvl>
    <w:lvl w:ilvl="2" w:tplc="AA4A8ACC" w:tentative="1">
      <w:start w:val="1"/>
      <w:numFmt w:val="bullet"/>
      <w:lvlText w:val=""/>
      <w:lvlJc w:val="left"/>
      <w:pPr>
        <w:ind w:left="2160" w:hanging="360"/>
      </w:pPr>
      <w:rPr>
        <w:rFonts w:ascii="Wingdings" w:hAnsi="Wingdings" w:hint="default"/>
      </w:rPr>
    </w:lvl>
    <w:lvl w:ilvl="3" w:tplc="3EF80388" w:tentative="1">
      <w:start w:val="1"/>
      <w:numFmt w:val="bullet"/>
      <w:lvlText w:val=""/>
      <w:lvlJc w:val="left"/>
      <w:pPr>
        <w:ind w:left="2880" w:hanging="360"/>
      </w:pPr>
      <w:rPr>
        <w:rFonts w:ascii="Symbol" w:hAnsi="Symbol" w:hint="default"/>
      </w:rPr>
    </w:lvl>
    <w:lvl w:ilvl="4" w:tplc="D5387874" w:tentative="1">
      <w:start w:val="1"/>
      <w:numFmt w:val="bullet"/>
      <w:lvlText w:val="o"/>
      <w:lvlJc w:val="left"/>
      <w:pPr>
        <w:ind w:left="3600" w:hanging="360"/>
      </w:pPr>
      <w:rPr>
        <w:rFonts w:ascii="Courier New" w:hAnsi="Courier New" w:cs="Courier New" w:hint="default"/>
      </w:rPr>
    </w:lvl>
    <w:lvl w:ilvl="5" w:tplc="8614262A" w:tentative="1">
      <w:start w:val="1"/>
      <w:numFmt w:val="bullet"/>
      <w:lvlText w:val=""/>
      <w:lvlJc w:val="left"/>
      <w:pPr>
        <w:ind w:left="4320" w:hanging="360"/>
      </w:pPr>
      <w:rPr>
        <w:rFonts w:ascii="Wingdings" w:hAnsi="Wingdings" w:hint="default"/>
      </w:rPr>
    </w:lvl>
    <w:lvl w:ilvl="6" w:tplc="7D5CB0DE" w:tentative="1">
      <w:start w:val="1"/>
      <w:numFmt w:val="bullet"/>
      <w:lvlText w:val=""/>
      <w:lvlJc w:val="left"/>
      <w:pPr>
        <w:ind w:left="5040" w:hanging="360"/>
      </w:pPr>
      <w:rPr>
        <w:rFonts w:ascii="Symbol" w:hAnsi="Symbol" w:hint="default"/>
      </w:rPr>
    </w:lvl>
    <w:lvl w:ilvl="7" w:tplc="BD36635C" w:tentative="1">
      <w:start w:val="1"/>
      <w:numFmt w:val="bullet"/>
      <w:lvlText w:val="o"/>
      <w:lvlJc w:val="left"/>
      <w:pPr>
        <w:ind w:left="5760" w:hanging="360"/>
      </w:pPr>
      <w:rPr>
        <w:rFonts w:ascii="Courier New" w:hAnsi="Courier New" w:cs="Courier New" w:hint="default"/>
      </w:rPr>
    </w:lvl>
    <w:lvl w:ilvl="8" w:tplc="3300F1C2" w:tentative="1">
      <w:start w:val="1"/>
      <w:numFmt w:val="bullet"/>
      <w:lvlText w:val=""/>
      <w:lvlJc w:val="left"/>
      <w:pPr>
        <w:ind w:left="6480" w:hanging="360"/>
      </w:pPr>
      <w:rPr>
        <w:rFonts w:ascii="Wingdings" w:hAnsi="Wingdings" w:hint="default"/>
      </w:rPr>
    </w:lvl>
  </w:abstractNum>
  <w:num w:numId="1" w16cid:durableId="1795752328">
    <w:abstractNumId w:val="1"/>
  </w:num>
  <w:num w:numId="2" w16cid:durableId="1041520774">
    <w:abstractNumId w:val="18"/>
  </w:num>
  <w:num w:numId="3" w16cid:durableId="1103188705">
    <w:abstractNumId w:val="9"/>
  </w:num>
  <w:num w:numId="4" w16cid:durableId="571963445">
    <w:abstractNumId w:val="24"/>
  </w:num>
  <w:num w:numId="5" w16cid:durableId="1818959650">
    <w:abstractNumId w:val="7"/>
  </w:num>
  <w:num w:numId="6" w16cid:durableId="962417707">
    <w:abstractNumId w:val="12"/>
  </w:num>
  <w:num w:numId="7" w16cid:durableId="1449818841">
    <w:abstractNumId w:val="20"/>
  </w:num>
  <w:num w:numId="8" w16cid:durableId="300579147">
    <w:abstractNumId w:val="21"/>
  </w:num>
  <w:num w:numId="9" w16cid:durableId="537351255">
    <w:abstractNumId w:val="0"/>
  </w:num>
  <w:num w:numId="10" w16cid:durableId="1425110560">
    <w:abstractNumId w:val="25"/>
  </w:num>
  <w:num w:numId="11" w16cid:durableId="625769265">
    <w:abstractNumId w:val="23"/>
  </w:num>
  <w:num w:numId="12" w16cid:durableId="1207402350">
    <w:abstractNumId w:val="16"/>
  </w:num>
  <w:num w:numId="13" w16cid:durableId="37516316">
    <w:abstractNumId w:val="10"/>
  </w:num>
  <w:num w:numId="14" w16cid:durableId="935478747">
    <w:abstractNumId w:val="3"/>
  </w:num>
  <w:num w:numId="15" w16cid:durableId="159124934">
    <w:abstractNumId w:val="26"/>
  </w:num>
  <w:num w:numId="16" w16cid:durableId="1686328480">
    <w:abstractNumId w:val="8"/>
  </w:num>
  <w:num w:numId="17" w16cid:durableId="1362511900">
    <w:abstractNumId w:val="6"/>
  </w:num>
  <w:num w:numId="18" w16cid:durableId="1272936726">
    <w:abstractNumId w:val="14"/>
  </w:num>
  <w:num w:numId="19" w16cid:durableId="264659173">
    <w:abstractNumId w:val="15"/>
  </w:num>
  <w:num w:numId="20" w16cid:durableId="1093164242">
    <w:abstractNumId w:val="22"/>
  </w:num>
  <w:num w:numId="21" w16cid:durableId="1513762063">
    <w:abstractNumId w:val="4"/>
  </w:num>
  <w:num w:numId="22" w16cid:durableId="41096103">
    <w:abstractNumId w:val="11"/>
  </w:num>
  <w:num w:numId="23" w16cid:durableId="487285134">
    <w:abstractNumId w:val="5"/>
  </w:num>
  <w:num w:numId="24" w16cid:durableId="1937783717">
    <w:abstractNumId w:val="19"/>
  </w:num>
  <w:num w:numId="25" w16cid:durableId="760377127">
    <w:abstractNumId w:val="13"/>
  </w:num>
  <w:num w:numId="26" w16cid:durableId="702097509">
    <w:abstractNumId w:val="17"/>
  </w:num>
  <w:num w:numId="27" w16cid:durableId="159543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73"/>
    <w:rsid w:val="000009DC"/>
    <w:rsid w:val="000072B2"/>
    <w:rsid w:val="00013179"/>
    <w:rsid w:val="000142E0"/>
    <w:rsid w:val="00022165"/>
    <w:rsid w:val="00033307"/>
    <w:rsid w:val="00036C76"/>
    <w:rsid w:val="000469C0"/>
    <w:rsid w:val="000515DC"/>
    <w:rsid w:val="00057911"/>
    <w:rsid w:val="000950B5"/>
    <w:rsid w:val="000B4776"/>
    <w:rsid w:val="000D4426"/>
    <w:rsid w:val="000E75FA"/>
    <w:rsid w:val="000F31D5"/>
    <w:rsid w:val="0010559C"/>
    <w:rsid w:val="001118CC"/>
    <w:rsid w:val="00123679"/>
    <w:rsid w:val="00126A84"/>
    <w:rsid w:val="00130226"/>
    <w:rsid w:val="0013118E"/>
    <w:rsid w:val="00137D6C"/>
    <w:rsid w:val="00146C6B"/>
    <w:rsid w:val="0015701F"/>
    <w:rsid w:val="0017660D"/>
    <w:rsid w:val="00181C44"/>
    <w:rsid w:val="0018409B"/>
    <w:rsid w:val="00196656"/>
    <w:rsid w:val="001B7784"/>
    <w:rsid w:val="001D093D"/>
    <w:rsid w:val="001D6FCB"/>
    <w:rsid w:val="001E5C14"/>
    <w:rsid w:val="001F6CFD"/>
    <w:rsid w:val="0020351A"/>
    <w:rsid w:val="00232F35"/>
    <w:rsid w:val="00245D70"/>
    <w:rsid w:val="00250960"/>
    <w:rsid w:val="00261BF3"/>
    <w:rsid w:val="00277890"/>
    <w:rsid w:val="00282688"/>
    <w:rsid w:val="00290642"/>
    <w:rsid w:val="002A1A50"/>
    <w:rsid w:val="002D7CE8"/>
    <w:rsid w:val="00303C39"/>
    <w:rsid w:val="00305DF3"/>
    <w:rsid w:val="00326094"/>
    <w:rsid w:val="003405D2"/>
    <w:rsid w:val="0035702A"/>
    <w:rsid w:val="003975D1"/>
    <w:rsid w:val="003A408F"/>
    <w:rsid w:val="003A481B"/>
    <w:rsid w:val="003A5861"/>
    <w:rsid w:val="003B5B46"/>
    <w:rsid w:val="003D152C"/>
    <w:rsid w:val="003D4355"/>
    <w:rsid w:val="003E544F"/>
    <w:rsid w:val="003E7B5D"/>
    <w:rsid w:val="004023C6"/>
    <w:rsid w:val="0041160B"/>
    <w:rsid w:val="004121F9"/>
    <w:rsid w:val="00416D6E"/>
    <w:rsid w:val="00417C12"/>
    <w:rsid w:val="00470D33"/>
    <w:rsid w:val="00472021"/>
    <w:rsid w:val="00473962"/>
    <w:rsid w:val="00483A77"/>
    <w:rsid w:val="004A1820"/>
    <w:rsid w:val="004F6A6D"/>
    <w:rsid w:val="00510135"/>
    <w:rsid w:val="00511D34"/>
    <w:rsid w:val="0051381E"/>
    <w:rsid w:val="00520D54"/>
    <w:rsid w:val="00523B99"/>
    <w:rsid w:val="005613DE"/>
    <w:rsid w:val="0057381B"/>
    <w:rsid w:val="00576B9A"/>
    <w:rsid w:val="005A5F53"/>
    <w:rsid w:val="005C39FF"/>
    <w:rsid w:val="005C6A3C"/>
    <w:rsid w:val="005D5645"/>
    <w:rsid w:val="005F68E3"/>
    <w:rsid w:val="00606C23"/>
    <w:rsid w:val="0060C7D7"/>
    <w:rsid w:val="00613F6A"/>
    <w:rsid w:val="00623030"/>
    <w:rsid w:val="00624544"/>
    <w:rsid w:val="0064670F"/>
    <w:rsid w:val="00655D5D"/>
    <w:rsid w:val="006A1EC8"/>
    <w:rsid w:val="006A71B6"/>
    <w:rsid w:val="006C52C4"/>
    <w:rsid w:val="006D2EF9"/>
    <w:rsid w:val="006D4241"/>
    <w:rsid w:val="006D65C2"/>
    <w:rsid w:val="006E313A"/>
    <w:rsid w:val="006F1ED4"/>
    <w:rsid w:val="006F5F76"/>
    <w:rsid w:val="00724310"/>
    <w:rsid w:val="007477D9"/>
    <w:rsid w:val="00765565"/>
    <w:rsid w:val="0076601E"/>
    <w:rsid w:val="007704C0"/>
    <w:rsid w:val="0077094E"/>
    <w:rsid w:val="00776697"/>
    <w:rsid w:val="007D7D4D"/>
    <w:rsid w:val="007E7F75"/>
    <w:rsid w:val="00805A58"/>
    <w:rsid w:val="00817031"/>
    <w:rsid w:val="008308F1"/>
    <w:rsid w:val="00857533"/>
    <w:rsid w:val="00860204"/>
    <w:rsid w:val="0086468A"/>
    <w:rsid w:val="00871B61"/>
    <w:rsid w:val="00871F81"/>
    <w:rsid w:val="008B1459"/>
    <w:rsid w:val="008B5449"/>
    <w:rsid w:val="008E2178"/>
    <w:rsid w:val="008F2573"/>
    <w:rsid w:val="008F526B"/>
    <w:rsid w:val="00934843"/>
    <w:rsid w:val="00951EF3"/>
    <w:rsid w:val="00975308"/>
    <w:rsid w:val="00982780"/>
    <w:rsid w:val="00984F9E"/>
    <w:rsid w:val="00987BD3"/>
    <w:rsid w:val="00995A84"/>
    <w:rsid w:val="009963BA"/>
    <w:rsid w:val="009C08CD"/>
    <w:rsid w:val="009D447D"/>
    <w:rsid w:val="009D4839"/>
    <w:rsid w:val="00A03C39"/>
    <w:rsid w:val="00A22A32"/>
    <w:rsid w:val="00A3325F"/>
    <w:rsid w:val="00A34684"/>
    <w:rsid w:val="00A3557F"/>
    <w:rsid w:val="00A43F11"/>
    <w:rsid w:val="00A518D1"/>
    <w:rsid w:val="00A51BB2"/>
    <w:rsid w:val="00A8570F"/>
    <w:rsid w:val="00A86F95"/>
    <w:rsid w:val="00AA6348"/>
    <w:rsid w:val="00AB1126"/>
    <w:rsid w:val="00AB2BA6"/>
    <w:rsid w:val="00AB3155"/>
    <w:rsid w:val="00AB565C"/>
    <w:rsid w:val="00AC4498"/>
    <w:rsid w:val="00AC71DF"/>
    <w:rsid w:val="00AE1C2B"/>
    <w:rsid w:val="00AF3B1B"/>
    <w:rsid w:val="00B12EC1"/>
    <w:rsid w:val="00B1380A"/>
    <w:rsid w:val="00B37816"/>
    <w:rsid w:val="00B43BB3"/>
    <w:rsid w:val="00B636A2"/>
    <w:rsid w:val="00B65F0B"/>
    <w:rsid w:val="00B6612D"/>
    <w:rsid w:val="00B87D96"/>
    <w:rsid w:val="00B9185E"/>
    <w:rsid w:val="00BA0C4C"/>
    <w:rsid w:val="00BA642A"/>
    <w:rsid w:val="00BC55AD"/>
    <w:rsid w:val="00BE0F3C"/>
    <w:rsid w:val="00BE7BC7"/>
    <w:rsid w:val="00BF1647"/>
    <w:rsid w:val="00BF2EDD"/>
    <w:rsid w:val="00BFBBAD"/>
    <w:rsid w:val="00C00C83"/>
    <w:rsid w:val="00C05379"/>
    <w:rsid w:val="00C05611"/>
    <w:rsid w:val="00C140E4"/>
    <w:rsid w:val="00C17F24"/>
    <w:rsid w:val="00C21590"/>
    <w:rsid w:val="00C34873"/>
    <w:rsid w:val="00C359A8"/>
    <w:rsid w:val="00C439D8"/>
    <w:rsid w:val="00C44AE2"/>
    <w:rsid w:val="00C44ED6"/>
    <w:rsid w:val="00C554A6"/>
    <w:rsid w:val="00C75297"/>
    <w:rsid w:val="00CA61B4"/>
    <w:rsid w:val="00CB23D9"/>
    <w:rsid w:val="00CB4032"/>
    <w:rsid w:val="00CF6373"/>
    <w:rsid w:val="00D02D91"/>
    <w:rsid w:val="00D074C2"/>
    <w:rsid w:val="00D10BE6"/>
    <w:rsid w:val="00D1191F"/>
    <w:rsid w:val="00D23534"/>
    <w:rsid w:val="00D328DE"/>
    <w:rsid w:val="00D32F85"/>
    <w:rsid w:val="00D445EB"/>
    <w:rsid w:val="00DB0292"/>
    <w:rsid w:val="00DB60C0"/>
    <w:rsid w:val="00DC46A4"/>
    <w:rsid w:val="00DE51FE"/>
    <w:rsid w:val="00DF070C"/>
    <w:rsid w:val="00E008A9"/>
    <w:rsid w:val="00E215FD"/>
    <w:rsid w:val="00E24E29"/>
    <w:rsid w:val="00E459CD"/>
    <w:rsid w:val="00E505B1"/>
    <w:rsid w:val="00E50F8C"/>
    <w:rsid w:val="00E6673C"/>
    <w:rsid w:val="00E72F86"/>
    <w:rsid w:val="00E85045"/>
    <w:rsid w:val="00E91101"/>
    <w:rsid w:val="00EB7B45"/>
    <w:rsid w:val="00ED2619"/>
    <w:rsid w:val="00EE22A9"/>
    <w:rsid w:val="00F174EE"/>
    <w:rsid w:val="00F300D7"/>
    <w:rsid w:val="00F42E8C"/>
    <w:rsid w:val="00F44FB2"/>
    <w:rsid w:val="00F45366"/>
    <w:rsid w:val="00F5162A"/>
    <w:rsid w:val="00F7086C"/>
    <w:rsid w:val="00FA571E"/>
    <w:rsid w:val="00FC1547"/>
    <w:rsid w:val="00FC2DBF"/>
    <w:rsid w:val="00FD3695"/>
    <w:rsid w:val="00FE039B"/>
    <w:rsid w:val="00FE1D06"/>
    <w:rsid w:val="00FE3215"/>
    <w:rsid w:val="019D2D69"/>
    <w:rsid w:val="01F8FC2F"/>
    <w:rsid w:val="023C08B3"/>
    <w:rsid w:val="02556A6C"/>
    <w:rsid w:val="025719CA"/>
    <w:rsid w:val="03802456"/>
    <w:rsid w:val="0447FED7"/>
    <w:rsid w:val="0587445C"/>
    <w:rsid w:val="058823F7"/>
    <w:rsid w:val="06049F40"/>
    <w:rsid w:val="06249951"/>
    <w:rsid w:val="06EFC2BF"/>
    <w:rsid w:val="071DEA6E"/>
    <w:rsid w:val="075569FE"/>
    <w:rsid w:val="07601828"/>
    <w:rsid w:val="0798B118"/>
    <w:rsid w:val="07C69787"/>
    <w:rsid w:val="07E13B0D"/>
    <w:rsid w:val="07FFD23E"/>
    <w:rsid w:val="08AD5DB9"/>
    <w:rsid w:val="08D1D657"/>
    <w:rsid w:val="094DC0C6"/>
    <w:rsid w:val="0A10BCD2"/>
    <w:rsid w:val="0A30679C"/>
    <w:rsid w:val="0A77AA5D"/>
    <w:rsid w:val="0ADE266C"/>
    <w:rsid w:val="0B218A3C"/>
    <w:rsid w:val="0B8A0395"/>
    <w:rsid w:val="0BA4D868"/>
    <w:rsid w:val="0C17FBB3"/>
    <w:rsid w:val="0CAAF9D4"/>
    <w:rsid w:val="0CB22923"/>
    <w:rsid w:val="0CD072CB"/>
    <w:rsid w:val="0D0DC74F"/>
    <w:rsid w:val="0D4C320D"/>
    <w:rsid w:val="0D574EE5"/>
    <w:rsid w:val="0EE87D37"/>
    <w:rsid w:val="0F8AA1A3"/>
    <w:rsid w:val="1023C453"/>
    <w:rsid w:val="105817E3"/>
    <w:rsid w:val="10587C7A"/>
    <w:rsid w:val="1100143E"/>
    <w:rsid w:val="11316B16"/>
    <w:rsid w:val="1175FFD9"/>
    <w:rsid w:val="11995A73"/>
    <w:rsid w:val="11AE19E7"/>
    <w:rsid w:val="11D0FAA5"/>
    <w:rsid w:val="120F6D4C"/>
    <w:rsid w:val="1225E7CB"/>
    <w:rsid w:val="12549DED"/>
    <w:rsid w:val="12A985DC"/>
    <w:rsid w:val="12B0C329"/>
    <w:rsid w:val="142A99AD"/>
    <w:rsid w:val="14D4740B"/>
    <w:rsid w:val="153784FD"/>
    <w:rsid w:val="16670C59"/>
    <w:rsid w:val="172B090F"/>
    <w:rsid w:val="174F9A6F"/>
    <w:rsid w:val="177D2399"/>
    <w:rsid w:val="1786D4B6"/>
    <w:rsid w:val="17939640"/>
    <w:rsid w:val="17C2D614"/>
    <w:rsid w:val="17E749FA"/>
    <w:rsid w:val="18029DDE"/>
    <w:rsid w:val="193F659A"/>
    <w:rsid w:val="19FFC7A1"/>
    <w:rsid w:val="1A448752"/>
    <w:rsid w:val="1A8DCE27"/>
    <w:rsid w:val="1AB03316"/>
    <w:rsid w:val="1ABBBFC2"/>
    <w:rsid w:val="1ADF574C"/>
    <w:rsid w:val="1B27C144"/>
    <w:rsid w:val="1B76860D"/>
    <w:rsid w:val="1C052374"/>
    <w:rsid w:val="1C68723C"/>
    <w:rsid w:val="1D649F24"/>
    <w:rsid w:val="1D68B5D2"/>
    <w:rsid w:val="1D8D2AFB"/>
    <w:rsid w:val="1DA21B90"/>
    <w:rsid w:val="1E18BD29"/>
    <w:rsid w:val="1E741A25"/>
    <w:rsid w:val="1EA9F9DB"/>
    <w:rsid w:val="1EB22048"/>
    <w:rsid w:val="1EBAF59D"/>
    <w:rsid w:val="1ECE38C0"/>
    <w:rsid w:val="1F0C1866"/>
    <w:rsid w:val="1F10E151"/>
    <w:rsid w:val="1FC9AD1D"/>
    <w:rsid w:val="1FD39F08"/>
    <w:rsid w:val="20015486"/>
    <w:rsid w:val="2034F020"/>
    <w:rsid w:val="20625DAB"/>
    <w:rsid w:val="20D255AE"/>
    <w:rsid w:val="20FD009A"/>
    <w:rsid w:val="215A1AF7"/>
    <w:rsid w:val="225C6ED7"/>
    <w:rsid w:val="23165870"/>
    <w:rsid w:val="232D9916"/>
    <w:rsid w:val="23887111"/>
    <w:rsid w:val="23B5204F"/>
    <w:rsid w:val="23D59697"/>
    <w:rsid w:val="243A83E3"/>
    <w:rsid w:val="24C80842"/>
    <w:rsid w:val="24E1421E"/>
    <w:rsid w:val="24F61774"/>
    <w:rsid w:val="251AD5C7"/>
    <w:rsid w:val="25319BCF"/>
    <w:rsid w:val="257600F9"/>
    <w:rsid w:val="25EAA2BE"/>
    <w:rsid w:val="2678B553"/>
    <w:rsid w:val="267B1B09"/>
    <w:rsid w:val="26F2BE42"/>
    <w:rsid w:val="272B564F"/>
    <w:rsid w:val="276494E5"/>
    <w:rsid w:val="279D1E17"/>
    <w:rsid w:val="286D6F90"/>
    <w:rsid w:val="288DAA41"/>
    <w:rsid w:val="28ECBB37"/>
    <w:rsid w:val="29295292"/>
    <w:rsid w:val="292D766B"/>
    <w:rsid w:val="29897E0F"/>
    <w:rsid w:val="29AA0512"/>
    <w:rsid w:val="2B309F9A"/>
    <w:rsid w:val="2B45D573"/>
    <w:rsid w:val="2B73F6DF"/>
    <w:rsid w:val="2BC8831A"/>
    <w:rsid w:val="2BFAC1FE"/>
    <w:rsid w:val="2C9851EE"/>
    <w:rsid w:val="2CF67880"/>
    <w:rsid w:val="2D0E77CD"/>
    <w:rsid w:val="2D3AB31A"/>
    <w:rsid w:val="2D3F924F"/>
    <w:rsid w:val="2E7D7635"/>
    <w:rsid w:val="2E81544F"/>
    <w:rsid w:val="2EB62D49"/>
    <w:rsid w:val="2F3C781C"/>
    <w:rsid w:val="2F7BDE7E"/>
    <w:rsid w:val="2FD1C128"/>
    <w:rsid w:val="302E770B"/>
    <w:rsid w:val="3057F8CF"/>
    <w:rsid w:val="30A29DF2"/>
    <w:rsid w:val="30EC35BA"/>
    <w:rsid w:val="318BCC2E"/>
    <w:rsid w:val="31C92E30"/>
    <w:rsid w:val="31CD2FD8"/>
    <w:rsid w:val="32C7817F"/>
    <w:rsid w:val="330814C9"/>
    <w:rsid w:val="33583D90"/>
    <w:rsid w:val="335A6E02"/>
    <w:rsid w:val="33610958"/>
    <w:rsid w:val="33C1D819"/>
    <w:rsid w:val="34AFF45D"/>
    <w:rsid w:val="352D5C53"/>
    <w:rsid w:val="358AEE0A"/>
    <w:rsid w:val="358F7D8C"/>
    <w:rsid w:val="35C8ED84"/>
    <w:rsid w:val="36103B2D"/>
    <w:rsid w:val="361E65A2"/>
    <w:rsid w:val="368F16EA"/>
    <w:rsid w:val="36A3C71B"/>
    <w:rsid w:val="36E43041"/>
    <w:rsid w:val="36E468FA"/>
    <w:rsid w:val="370C9C3E"/>
    <w:rsid w:val="372CE91E"/>
    <w:rsid w:val="37FAF134"/>
    <w:rsid w:val="38054EA1"/>
    <w:rsid w:val="381F1C57"/>
    <w:rsid w:val="38C1FE84"/>
    <w:rsid w:val="39436653"/>
    <w:rsid w:val="3943AD72"/>
    <w:rsid w:val="3971C07D"/>
    <w:rsid w:val="3A4E1402"/>
    <w:rsid w:val="3B36F6A7"/>
    <w:rsid w:val="3B6CDDCE"/>
    <w:rsid w:val="3BF1896D"/>
    <w:rsid w:val="3CF1CDCC"/>
    <w:rsid w:val="3D16D385"/>
    <w:rsid w:val="3D386E38"/>
    <w:rsid w:val="3D57290A"/>
    <w:rsid w:val="3DAC4518"/>
    <w:rsid w:val="3E3050AF"/>
    <w:rsid w:val="3E49A12B"/>
    <w:rsid w:val="3E96E45E"/>
    <w:rsid w:val="3E9B0459"/>
    <w:rsid w:val="3EA5DC12"/>
    <w:rsid w:val="3EBB8762"/>
    <w:rsid w:val="3FCD6F74"/>
    <w:rsid w:val="4006FB60"/>
    <w:rsid w:val="4028963A"/>
    <w:rsid w:val="40368DEE"/>
    <w:rsid w:val="404A1F5C"/>
    <w:rsid w:val="40545E75"/>
    <w:rsid w:val="405E5F01"/>
    <w:rsid w:val="40700EFA"/>
    <w:rsid w:val="408F7EE7"/>
    <w:rsid w:val="40975ADD"/>
    <w:rsid w:val="41232D53"/>
    <w:rsid w:val="4140D30E"/>
    <w:rsid w:val="4149D5C0"/>
    <w:rsid w:val="4167F171"/>
    <w:rsid w:val="419DA0AE"/>
    <w:rsid w:val="41A75565"/>
    <w:rsid w:val="41B123F8"/>
    <w:rsid w:val="41EF22DF"/>
    <w:rsid w:val="41F2B6FE"/>
    <w:rsid w:val="420E4DE7"/>
    <w:rsid w:val="42A28F9D"/>
    <w:rsid w:val="42B3BD5E"/>
    <w:rsid w:val="42C2C267"/>
    <w:rsid w:val="42F7F5D7"/>
    <w:rsid w:val="4303C1D2"/>
    <w:rsid w:val="43051036"/>
    <w:rsid w:val="436E79E9"/>
    <w:rsid w:val="43C4A746"/>
    <w:rsid w:val="43F5CB74"/>
    <w:rsid w:val="43FDDDB9"/>
    <w:rsid w:val="445369FF"/>
    <w:rsid w:val="4461C0B5"/>
    <w:rsid w:val="44AF9DF4"/>
    <w:rsid w:val="4543801D"/>
    <w:rsid w:val="45F74ECE"/>
    <w:rsid w:val="461B7133"/>
    <w:rsid w:val="46689162"/>
    <w:rsid w:val="466B3C4B"/>
    <w:rsid w:val="46B76144"/>
    <w:rsid w:val="46FAAAAC"/>
    <w:rsid w:val="47235713"/>
    <w:rsid w:val="4731C0DB"/>
    <w:rsid w:val="4795805F"/>
    <w:rsid w:val="47BBD63D"/>
    <w:rsid w:val="48268EEE"/>
    <w:rsid w:val="48BDDB6D"/>
    <w:rsid w:val="4967093E"/>
    <w:rsid w:val="4AA8977D"/>
    <w:rsid w:val="4AB8169B"/>
    <w:rsid w:val="4AD6ADD0"/>
    <w:rsid w:val="4B39454C"/>
    <w:rsid w:val="4BD0A1BD"/>
    <w:rsid w:val="4C36190E"/>
    <w:rsid w:val="4D2A02FD"/>
    <w:rsid w:val="4E1B7932"/>
    <w:rsid w:val="4EEF6BA4"/>
    <w:rsid w:val="4F436FE0"/>
    <w:rsid w:val="4F736DCD"/>
    <w:rsid w:val="4F84F7C4"/>
    <w:rsid w:val="4FEB80C4"/>
    <w:rsid w:val="50589982"/>
    <w:rsid w:val="50663D59"/>
    <w:rsid w:val="51032553"/>
    <w:rsid w:val="511F8FF5"/>
    <w:rsid w:val="51875125"/>
    <w:rsid w:val="51BEA8A5"/>
    <w:rsid w:val="52132F26"/>
    <w:rsid w:val="528176BB"/>
    <w:rsid w:val="52BD9B19"/>
    <w:rsid w:val="52D1DC57"/>
    <w:rsid w:val="53235E50"/>
    <w:rsid w:val="535B55D1"/>
    <w:rsid w:val="5368FA92"/>
    <w:rsid w:val="5385E56F"/>
    <w:rsid w:val="53D6E893"/>
    <w:rsid w:val="546C7561"/>
    <w:rsid w:val="54986E1C"/>
    <w:rsid w:val="54BDA383"/>
    <w:rsid w:val="550CBB6B"/>
    <w:rsid w:val="55393325"/>
    <w:rsid w:val="55A801FE"/>
    <w:rsid w:val="55F272FC"/>
    <w:rsid w:val="56387B71"/>
    <w:rsid w:val="56B1C294"/>
    <w:rsid w:val="581074C3"/>
    <w:rsid w:val="5820FAD0"/>
    <w:rsid w:val="58351B0A"/>
    <w:rsid w:val="594D00E0"/>
    <w:rsid w:val="59EC1A2A"/>
    <w:rsid w:val="5A19D2F4"/>
    <w:rsid w:val="5AA8A5B7"/>
    <w:rsid w:val="5ACEA26C"/>
    <w:rsid w:val="5B0BF42E"/>
    <w:rsid w:val="5B2E336B"/>
    <w:rsid w:val="5B5B588A"/>
    <w:rsid w:val="5B8E69B9"/>
    <w:rsid w:val="5BAE6D83"/>
    <w:rsid w:val="5C9FE75D"/>
    <w:rsid w:val="5CCF1BDA"/>
    <w:rsid w:val="5D6547A3"/>
    <w:rsid w:val="5D8E5299"/>
    <w:rsid w:val="5DF626B5"/>
    <w:rsid w:val="5E4859DF"/>
    <w:rsid w:val="5E9237EA"/>
    <w:rsid w:val="5EE48A08"/>
    <w:rsid w:val="5F18367E"/>
    <w:rsid w:val="604895B0"/>
    <w:rsid w:val="604B836A"/>
    <w:rsid w:val="60A55161"/>
    <w:rsid w:val="60B59DDE"/>
    <w:rsid w:val="60CEE3B6"/>
    <w:rsid w:val="60D4519E"/>
    <w:rsid w:val="60D5D86B"/>
    <w:rsid w:val="61089B36"/>
    <w:rsid w:val="611EB846"/>
    <w:rsid w:val="618304E3"/>
    <w:rsid w:val="61BDDC77"/>
    <w:rsid w:val="621A769E"/>
    <w:rsid w:val="621A8EE1"/>
    <w:rsid w:val="6236480E"/>
    <w:rsid w:val="6240BA02"/>
    <w:rsid w:val="62A555F0"/>
    <w:rsid w:val="62D864FA"/>
    <w:rsid w:val="6379D413"/>
    <w:rsid w:val="639540C5"/>
    <w:rsid w:val="6427873B"/>
    <w:rsid w:val="6430FE8E"/>
    <w:rsid w:val="64B2AB01"/>
    <w:rsid w:val="65FB0B8A"/>
    <w:rsid w:val="663139EA"/>
    <w:rsid w:val="6703B2E0"/>
    <w:rsid w:val="6791F78B"/>
    <w:rsid w:val="67A69FFE"/>
    <w:rsid w:val="67D5DB46"/>
    <w:rsid w:val="67E6D895"/>
    <w:rsid w:val="6803E979"/>
    <w:rsid w:val="68910D35"/>
    <w:rsid w:val="68A13E87"/>
    <w:rsid w:val="69883490"/>
    <w:rsid w:val="6A2ED8E4"/>
    <w:rsid w:val="6A6CBB8A"/>
    <w:rsid w:val="6A76353B"/>
    <w:rsid w:val="6A81D306"/>
    <w:rsid w:val="6AC36E88"/>
    <w:rsid w:val="6AF4BDC5"/>
    <w:rsid w:val="6B1474C5"/>
    <w:rsid w:val="6B3D5C85"/>
    <w:rsid w:val="6B9B4BCE"/>
    <w:rsid w:val="6BCBE733"/>
    <w:rsid w:val="6BCD63E6"/>
    <w:rsid w:val="6BD1CB86"/>
    <w:rsid w:val="6C0AD3ED"/>
    <w:rsid w:val="6C78A8EB"/>
    <w:rsid w:val="6CE34207"/>
    <w:rsid w:val="6D6D31A8"/>
    <w:rsid w:val="6D9224D4"/>
    <w:rsid w:val="6D956968"/>
    <w:rsid w:val="6DA81594"/>
    <w:rsid w:val="6E4E29B1"/>
    <w:rsid w:val="6E763D1C"/>
    <w:rsid w:val="6EAAF45E"/>
    <w:rsid w:val="6EDB4DF0"/>
    <w:rsid w:val="6EE7BE17"/>
    <w:rsid w:val="6EE8CC01"/>
    <w:rsid w:val="6F2898EC"/>
    <w:rsid w:val="6FE0D16F"/>
    <w:rsid w:val="6FF5B751"/>
    <w:rsid w:val="702C4C0E"/>
    <w:rsid w:val="70734F6C"/>
    <w:rsid w:val="70A7089F"/>
    <w:rsid w:val="70CBDF23"/>
    <w:rsid w:val="70F18A18"/>
    <w:rsid w:val="7203EA67"/>
    <w:rsid w:val="72CE5E4D"/>
    <w:rsid w:val="73199182"/>
    <w:rsid w:val="73952547"/>
    <w:rsid w:val="73B59343"/>
    <w:rsid w:val="73BFD3ED"/>
    <w:rsid w:val="747060DA"/>
    <w:rsid w:val="74E25B02"/>
    <w:rsid w:val="75199C8C"/>
    <w:rsid w:val="75364FE1"/>
    <w:rsid w:val="75811C25"/>
    <w:rsid w:val="75B05374"/>
    <w:rsid w:val="76346BDD"/>
    <w:rsid w:val="76E65089"/>
    <w:rsid w:val="77026993"/>
    <w:rsid w:val="776375C9"/>
    <w:rsid w:val="779EE3A1"/>
    <w:rsid w:val="77F531A0"/>
    <w:rsid w:val="78A4951C"/>
    <w:rsid w:val="78BC7013"/>
    <w:rsid w:val="78D6F108"/>
    <w:rsid w:val="78EAEB98"/>
    <w:rsid w:val="797A7682"/>
    <w:rsid w:val="7984D26F"/>
    <w:rsid w:val="79CCDD55"/>
    <w:rsid w:val="7A4756AF"/>
    <w:rsid w:val="7B40CBF5"/>
    <w:rsid w:val="7B5DBC18"/>
    <w:rsid w:val="7B61545C"/>
    <w:rsid w:val="7B837796"/>
    <w:rsid w:val="7BCD97D9"/>
    <w:rsid w:val="7BDDF355"/>
    <w:rsid w:val="7C612E9A"/>
    <w:rsid w:val="7DB66F35"/>
    <w:rsid w:val="7DD92730"/>
    <w:rsid w:val="7DE55864"/>
    <w:rsid w:val="7EC2640E"/>
    <w:rsid w:val="7EF8B7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B6F7"/>
  <w15:chartTrackingRefBased/>
  <w15:docId w15:val="{2DB2C5A9-1E7A-4807-B697-A4171A2A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EE7BE17"/>
    <w:pPr>
      <w:spacing w:after="0"/>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873"/>
    <w:pPr>
      <w:spacing w:after="20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6EE7BE17"/>
    <w:pPr>
      <w:spacing w:after="160"/>
      <w:ind w:left="720"/>
      <w:contextualSpacing/>
    </w:pPr>
    <w:rPr>
      <w:sz w:val="22"/>
      <w:szCs w:val="22"/>
      <w:lang w:eastAsia="en-US"/>
    </w:rPr>
  </w:style>
  <w:style w:type="character" w:styleId="CommentReference">
    <w:name w:val="annotation reference"/>
    <w:basedOn w:val="DefaultParagraphFont"/>
    <w:uiPriority w:val="99"/>
    <w:semiHidden/>
    <w:unhideWhenUsed/>
    <w:rsid w:val="000142E0"/>
    <w:rPr>
      <w:sz w:val="16"/>
      <w:szCs w:val="16"/>
    </w:rPr>
  </w:style>
  <w:style w:type="paragraph" w:styleId="CommentText">
    <w:name w:val="annotation text"/>
    <w:basedOn w:val="Normal"/>
    <w:link w:val="CommentTextChar"/>
    <w:uiPriority w:val="99"/>
    <w:unhideWhenUsed/>
    <w:rsid w:val="6EE7BE17"/>
    <w:rPr>
      <w:sz w:val="20"/>
      <w:szCs w:val="20"/>
    </w:rPr>
  </w:style>
  <w:style w:type="character" w:customStyle="1" w:styleId="CommentTextChar">
    <w:name w:val="Comment Text Char"/>
    <w:basedOn w:val="DefaultParagraphFont"/>
    <w:link w:val="CommentText"/>
    <w:uiPriority w:val="99"/>
    <w:rsid w:val="000142E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42E0"/>
    <w:rPr>
      <w:b/>
      <w:bCs/>
    </w:rPr>
  </w:style>
  <w:style w:type="character" w:customStyle="1" w:styleId="CommentSubjectChar">
    <w:name w:val="Comment Subject Char"/>
    <w:basedOn w:val="CommentTextChar"/>
    <w:link w:val="CommentSubject"/>
    <w:uiPriority w:val="99"/>
    <w:semiHidden/>
    <w:rsid w:val="000142E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6EE7B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2E0"/>
    <w:rPr>
      <w:rFonts w:ascii="Segoe UI" w:eastAsia="Times New Roman" w:hAnsi="Segoe UI" w:cs="Segoe UI"/>
      <w:sz w:val="18"/>
      <w:szCs w:val="18"/>
      <w:lang w:eastAsia="en-GB"/>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rsid w:val="6EE7BE17"/>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rsid w:val="6EE7BE17"/>
    <w:pPr>
      <w:tabs>
        <w:tab w:val="center" w:pos="4680"/>
        <w:tab w:val="right" w:pos="9360"/>
      </w:tabs>
    </w:pPr>
  </w:style>
  <w:style w:type="paragraph" w:customStyle="1" w:styleId="legclearfix">
    <w:name w:val="legclearfix"/>
    <w:basedOn w:val="Normal"/>
    <w:uiPriority w:val="1"/>
    <w:rsid w:val="6EE7BE17"/>
    <w:pPr>
      <w:spacing w:beforeAutospacing="1" w:afterAutospacing="1"/>
    </w:pPr>
    <w:rPr>
      <w:rFonts w:asciiTheme="minorHAnsi" w:eastAsiaTheme="minorEastAsia" w:hAnsiTheme="minorHAnsi" w:cstheme="minorBidi"/>
    </w:rPr>
  </w:style>
  <w:style w:type="character" w:customStyle="1" w:styleId="legds">
    <w:name w:val="legds"/>
    <w:basedOn w:val="DefaultParagraphFont"/>
    <w:uiPriority w:val="1"/>
    <w:rsid w:val="702C4C0E"/>
    <w:rPr>
      <w:rFonts w:asciiTheme="minorHAnsi" w:eastAsiaTheme="minorEastAsia" w:hAnsiTheme="minorHAnsi" w:cstheme="minorBidi"/>
      <w:sz w:val="24"/>
      <w:szCs w:val="24"/>
    </w:rPr>
  </w:style>
  <w:style w:type="paragraph" w:customStyle="1" w:styleId="Default">
    <w:name w:val="Default"/>
    <w:basedOn w:val="Normal"/>
    <w:uiPriority w:val="1"/>
    <w:rsid w:val="6EE7BE17"/>
    <w:pPr>
      <w:widowControl w:val="0"/>
    </w:pPr>
    <w:rPr>
      <w:rFonts w:asciiTheme="minorHAnsi" w:eastAsiaTheme="minorEastAsia" w:hAnsiTheme="minorHAnsi" w:cstheme="minorBidi"/>
      <w:color w:val="000000" w:themeColor="text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45d2c57-1183-427d-a604-2e0ffdafb2d4" ContentTypeId="0x010100E583181B4ACE6A489EFBF8A71D16EFA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CC - Word" ma:contentTypeID="0x010100E583181B4ACE6A489EFBF8A71D16EFA400731408E59B329949A1288815F8F7A2C5" ma:contentTypeVersion="67" ma:contentTypeDescription="" ma:contentTypeScope="" ma:versionID="8aeeeeaa6069939e0789b4c99c3aae94">
  <xsd:schema xmlns:xsd="http://www.w3.org/2001/XMLSchema" xmlns:xs="http://www.w3.org/2001/XMLSchema" xmlns:p="http://schemas.microsoft.com/office/2006/metadata/properties" xmlns:ns2="c40dd51c-0b93-41a3-8ce1-c0167702c6fe" targetNamespace="http://schemas.microsoft.com/office/2006/metadata/properties" ma:root="true" ma:fieldsID="1546ed6fa906e0cbf283c91a37305700"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Props1.xml><?xml version="1.0" encoding="utf-8"?>
<ds:datastoreItem xmlns:ds="http://schemas.openxmlformats.org/officeDocument/2006/customXml" ds:itemID="{1EC58277-6F7B-438C-ABF6-CEFF1C2F54E8}">
  <ds:schemaRefs>
    <ds:schemaRef ds:uri="Microsoft.SharePoint.Taxonomy.ContentTypeSync"/>
  </ds:schemaRefs>
</ds:datastoreItem>
</file>

<file path=customXml/itemProps2.xml><?xml version="1.0" encoding="utf-8"?>
<ds:datastoreItem xmlns:ds="http://schemas.openxmlformats.org/officeDocument/2006/customXml" ds:itemID="{4E8089D5-E775-4D10-9652-D21A375A7F23}">
  <ds:schemaRefs>
    <ds:schemaRef ds:uri="http://schemas.openxmlformats.org/officeDocument/2006/bibliography"/>
  </ds:schemaRefs>
</ds:datastoreItem>
</file>

<file path=customXml/itemProps3.xml><?xml version="1.0" encoding="utf-8"?>
<ds:datastoreItem xmlns:ds="http://schemas.openxmlformats.org/officeDocument/2006/customXml" ds:itemID="{83629472-DD37-44F6-B07B-64395575B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C422D-6F78-4850-93A9-AE9215783D7D}">
  <ds:schemaRefs>
    <ds:schemaRef ds:uri="http://schemas.microsoft.com/sharepoint/v3/contenttype/forms"/>
  </ds:schemaRefs>
</ds:datastoreItem>
</file>

<file path=customXml/itemProps5.xml><?xml version="1.0" encoding="utf-8"?>
<ds:datastoreItem xmlns:ds="http://schemas.openxmlformats.org/officeDocument/2006/customXml" ds:itemID="{B87846A4-19E5-47B9-8104-F5C40AAEFB47}">
  <ds:schemaRefs>
    <ds:schemaRef ds:uri="http://schemas.microsoft.com/office/2006/metadata/properties"/>
    <ds:schemaRef ds:uri="http://schemas.microsoft.com/office/infopath/2007/PartnerControls"/>
    <ds:schemaRef ds:uri="c40dd51c-0b93-41a3-8ce1-c0167702c6f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5511</Words>
  <Characters>28883</Characters>
  <Application>Microsoft Office Word</Application>
  <DocSecurity>0</DocSecurity>
  <Lines>1375</Lines>
  <Paragraphs>277</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Matthew</dc:creator>
  <cp:lastModifiedBy>Dai Thomas</cp:lastModifiedBy>
  <cp:revision>8</cp:revision>
  <dcterms:created xsi:type="dcterms:W3CDTF">2025-12-09T16:37:00Z</dcterms:created>
  <dcterms:modified xsi:type="dcterms:W3CDTF">2025-12-11T13:26:00Z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0x010100E583181B4ACE6A489EFBF8A71D16EFA400731408E59B329949A1288815F8F7A2C5</vt:lpwstr>
  </property>
</Properties>
</file>