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824C0" w14:textId="77777777" w:rsidR="00207A24" w:rsidRPr="00207A24" w:rsidRDefault="00207A24" w:rsidP="00207A24">
      <w:pPr>
        <w:rPr>
          <w:b/>
          <w:bCs/>
          <w:color w:val="000000"/>
          <w:shd w:val="clear" w:color="auto" w:fill="FFFFFF"/>
        </w:rPr>
      </w:pPr>
      <w:r w:rsidRPr="00207A24">
        <w:rPr>
          <w:b/>
          <w:bCs/>
          <w:color w:val="000000"/>
          <w:shd w:val="clear" w:color="auto" w:fill="FFFFFF"/>
        </w:rPr>
        <w:t>Share Your Voice: Shape the Future of Our Environment</w:t>
      </w:r>
    </w:p>
    <w:p w14:paraId="52B68D00" w14:textId="196EBCA2" w:rsidR="00207A24" w:rsidRDefault="00207A24" w:rsidP="00207A24">
      <w:pPr>
        <w:rPr>
          <w:color w:val="000000"/>
          <w:shd w:val="clear" w:color="auto" w:fill="FFFFFF"/>
        </w:rPr>
      </w:pPr>
      <w:r w:rsidRPr="00207A24">
        <w:rPr>
          <w:color w:val="000000"/>
          <w:shd w:val="clear" w:color="auto" w:fill="FFFFFF"/>
        </w:rPr>
        <w:t xml:space="preserve">We invite you to participate in our community consultation, aimed at understanding </w:t>
      </w:r>
      <w:r>
        <w:rPr>
          <w:color w:val="000000"/>
          <w:shd w:val="clear" w:color="auto" w:fill="FFFFFF"/>
        </w:rPr>
        <w:t xml:space="preserve">how the climate and </w:t>
      </w:r>
      <w:r w:rsidRPr="00207A24">
        <w:rPr>
          <w:color w:val="000000"/>
          <w:shd w:val="clear" w:color="auto" w:fill="FFFFFF"/>
        </w:rPr>
        <w:t xml:space="preserve">nature emergency </w:t>
      </w:r>
      <w:r>
        <w:rPr>
          <w:color w:val="000000"/>
          <w:shd w:val="clear" w:color="auto" w:fill="FFFFFF"/>
        </w:rPr>
        <w:t>impacts Monmouthshire residents</w:t>
      </w:r>
      <w:r w:rsidRPr="00207A24">
        <w:rPr>
          <w:color w:val="000000"/>
          <w:shd w:val="clear" w:color="auto" w:fill="FFFFFF"/>
        </w:rPr>
        <w:t xml:space="preserve"> and gathering valuable insights on how we can inspire action and support within our communities. </w:t>
      </w:r>
    </w:p>
    <w:p w14:paraId="404C1C21" w14:textId="77777777" w:rsidR="00207A24" w:rsidRPr="00207A24" w:rsidRDefault="00207A24" w:rsidP="00207A24">
      <w:pPr>
        <w:rPr>
          <w:color w:val="000000"/>
          <w:shd w:val="clear" w:color="auto" w:fill="FFFFFF"/>
        </w:rPr>
      </w:pPr>
      <w:r w:rsidRPr="00207A24">
        <w:rPr>
          <w:b/>
          <w:bCs/>
          <w:color w:val="000000"/>
          <w:shd w:val="clear" w:color="auto" w:fill="FFFFFF"/>
        </w:rPr>
        <w:t>What’s on the Agenda?</w:t>
      </w:r>
    </w:p>
    <w:p w14:paraId="5C18E839" w14:textId="4291B191" w:rsidR="00E90BEC" w:rsidRPr="00E90BEC" w:rsidRDefault="00E90BEC" w:rsidP="00207A24">
      <w:pPr>
        <w:numPr>
          <w:ilvl w:val="0"/>
          <w:numId w:val="1"/>
        </w:numPr>
        <w:rPr>
          <w:color w:val="000000"/>
          <w:shd w:val="clear" w:color="auto" w:fill="FFFFFF"/>
        </w:rPr>
      </w:pPr>
      <w:r>
        <w:rPr>
          <w:rStyle w:val="Strong"/>
        </w:rPr>
        <w:t>Understanding the Nature Emergency</w:t>
      </w:r>
      <w:r>
        <w:t>: How do you and your community perceive the changes in our environment? Share your observations to help us gain a clearer understanding.</w:t>
      </w:r>
    </w:p>
    <w:p w14:paraId="26FC5D20" w14:textId="3FEC0216" w:rsidR="00207A24" w:rsidRPr="00207A24" w:rsidRDefault="00207A24" w:rsidP="00207A24">
      <w:pPr>
        <w:numPr>
          <w:ilvl w:val="0"/>
          <w:numId w:val="1"/>
        </w:numPr>
        <w:rPr>
          <w:color w:val="000000"/>
          <w:shd w:val="clear" w:color="auto" w:fill="FFFFFF"/>
        </w:rPr>
      </w:pPr>
      <w:r w:rsidRPr="00207A24">
        <w:rPr>
          <w:b/>
          <w:bCs/>
          <w:color w:val="000000"/>
          <w:shd w:val="clear" w:color="auto" w:fill="FFFFFF"/>
        </w:rPr>
        <w:t>Community Motivation and Support</w:t>
      </w:r>
      <w:r w:rsidRPr="00207A24">
        <w:rPr>
          <w:color w:val="000000"/>
          <w:shd w:val="clear" w:color="auto" w:fill="FFFFFF"/>
        </w:rPr>
        <w:t>: What kind of support or resources would help you and others take action? Let us know what would make a difference.</w:t>
      </w:r>
    </w:p>
    <w:p w14:paraId="3A8D6AF1" w14:textId="77777777" w:rsidR="00207A24" w:rsidRDefault="00207A24" w:rsidP="00207A24">
      <w:pPr>
        <w:numPr>
          <w:ilvl w:val="0"/>
          <w:numId w:val="1"/>
        </w:numPr>
        <w:rPr>
          <w:color w:val="000000"/>
          <w:shd w:val="clear" w:color="auto" w:fill="FFFFFF"/>
        </w:rPr>
      </w:pPr>
      <w:r w:rsidRPr="00207A24">
        <w:rPr>
          <w:b/>
          <w:bCs/>
          <w:color w:val="000000"/>
          <w:shd w:val="clear" w:color="auto" w:fill="FFFFFF"/>
        </w:rPr>
        <w:t>Feedback on Local Strategies</w:t>
      </w:r>
      <w:r w:rsidRPr="00207A24">
        <w:rPr>
          <w:color w:val="000000"/>
          <w:shd w:val="clear" w:color="auto" w:fill="FFFFFF"/>
        </w:rPr>
        <w:t>: Review and provide feedback on our Local Nature Recovery Action Plan (NRAP) and Green Infrastructure Strategy. Your input will help refine and enhance our approach.</w:t>
      </w:r>
    </w:p>
    <w:p w14:paraId="4946DECB" w14:textId="6C9CEDE0" w:rsidR="00E90BEC" w:rsidRPr="00E90BEC" w:rsidRDefault="00E90BEC" w:rsidP="00E90BEC">
      <w:pPr>
        <w:rPr>
          <w:b/>
          <w:bCs/>
          <w:color w:val="000000"/>
          <w:shd w:val="clear" w:color="auto" w:fill="FFFFFF"/>
        </w:rPr>
      </w:pPr>
      <w:r w:rsidRPr="00E90BEC">
        <w:rPr>
          <w:b/>
          <w:bCs/>
          <w:color w:val="000000"/>
          <w:shd w:val="clear" w:color="auto" w:fill="FFFFFF"/>
        </w:rPr>
        <w:t>What are the Local Strategies?</w:t>
      </w:r>
    </w:p>
    <w:p w14:paraId="61AF5628" w14:textId="35748415" w:rsidR="00E90BEC" w:rsidRDefault="00E90BEC" w:rsidP="00E90BEC">
      <w:pPr>
        <w:rPr>
          <w:color w:val="000000"/>
          <w:shd w:val="clear" w:color="auto" w:fill="FFFFFF"/>
        </w:rPr>
      </w:pPr>
      <w:r>
        <w:rPr>
          <w:color w:val="000000"/>
          <w:shd w:val="clear" w:color="auto" w:fill="FFFFFF"/>
        </w:rPr>
        <w:t xml:space="preserve">We are asking for feedback on two local strategies that have been produced to support Monmouthshire’s Nature Recovery delivery,  </w:t>
      </w:r>
    </w:p>
    <w:p w14:paraId="2BB4301E" w14:textId="77777777" w:rsidR="00E90BEC" w:rsidRDefault="00E90BEC" w:rsidP="00E90BEC">
      <w:pPr>
        <w:rPr>
          <w:rStyle w:val="normaltextrun"/>
          <w:color w:val="000000"/>
          <w:shd w:val="clear" w:color="auto" w:fill="FFFFFF"/>
        </w:rPr>
      </w:pPr>
      <w:r>
        <w:t xml:space="preserve">The Monmouthshire Local NRAP, produced by MCC on behalf of the Monmouthshire Local Nature Partnership, will be a guide to conservation work in Monmouthshire to deliver outcomes to benefit nature recovery.  The plan aims to provide practical, achievable actions designed to help reverse the decline in biodiversity and build ecosystem resilience in Monmouthshire, that can be used by individuals, communities, businesses, councils and conservation practitioners across Monmouthshire. </w:t>
      </w:r>
    </w:p>
    <w:p w14:paraId="46F4F414" w14:textId="2F7B9D70" w:rsidR="00E90BEC" w:rsidRDefault="00E90BEC" w:rsidP="00E90BEC">
      <w:pPr>
        <w:rPr>
          <w:color w:val="000000"/>
          <w:shd w:val="clear" w:color="auto" w:fill="FFFFFF"/>
        </w:rPr>
      </w:pPr>
      <w:r>
        <w:rPr>
          <w:color w:val="000000"/>
          <w:shd w:val="clear" w:color="auto" w:fill="FFFFFF"/>
        </w:rPr>
        <w:t>You can read the Local NRAP here [Local NRAP]</w:t>
      </w:r>
    </w:p>
    <w:p w14:paraId="4D7837CB" w14:textId="77777777" w:rsidR="00E90BEC" w:rsidRDefault="00E90BEC" w:rsidP="00E90BEC">
      <w:pPr>
        <w:rPr>
          <w:rStyle w:val="ui-provider"/>
        </w:rPr>
      </w:pPr>
      <w:r>
        <w:rPr>
          <w:rStyle w:val="ui-provider"/>
        </w:rPr>
        <w:t xml:space="preserve">The Green Infrastructure Strategy sets out the Council’s approach to enhancing biodiversity and increasing ecosystem resilience through Green Infrastructure. It also sets out the Council's approach to improving health and wellbeing outcomes and seeking to deliver climate action through landscape scale projects and partnerships.  </w:t>
      </w:r>
    </w:p>
    <w:p w14:paraId="66E1AB10" w14:textId="1378A372" w:rsidR="00E90BEC" w:rsidRPr="00207A24" w:rsidRDefault="00E90BEC" w:rsidP="00E90BEC">
      <w:pPr>
        <w:rPr>
          <w:color w:val="000000"/>
          <w:shd w:val="clear" w:color="auto" w:fill="FFFFFF"/>
        </w:rPr>
      </w:pPr>
      <w:r>
        <w:rPr>
          <w:color w:val="000000"/>
          <w:shd w:val="clear" w:color="auto" w:fill="FFFFFF"/>
        </w:rPr>
        <w:t xml:space="preserve">You can read the GI Strategy here [Volume 1] [ Volume 2] </w:t>
      </w:r>
    </w:p>
    <w:p w14:paraId="3849B272" w14:textId="77777777" w:rsidR="00207A24" w:rsidRPr="00207A24" w:rsidRDefault="00207A24" w:rsidP="00207A24">
      <w:pPr>
        <w:rPr>
          <w:color w:val="000000"/>
          <w:shd w:val="clear" w:color="auto" w:fill="FFFFFF"/>
        </w:rPr>
      </w:pPr>
      <w:r w:rsidRPr="00207A24">
        <w:rPr>
          <w:b/>
          <w:bCs/>
          <w:color w:val="000000"/>
          <w:shd w:val="clear" w:color="auto" w:fill="FFFFFF"/>
        </w:rPr>
        <w:t>Get Involved</w:t>
      </w:r>
    </w:p>
    <w:p w14:paraId="7E4FA264" w14:textId="77777777" w:rsidR="00207A24" w:rsidRPr="00207A24" w:rsidRDefault="00207A24" w:rsidP="00207A24">
      <w:pPr>
        <w:rPr>
          <w:color w:val="000000"/>
          <w:shd w:val="clear" w:color="auto" w:fill="FFFFFF"/>
        </w:rPr>
      </w:pPr>
      <w:r w:rsidRPr="00207A24">
        <w:rPr>
          <w:color w:val="000000"/>
          <w:shd w:val="clear" w:color="auto" w:fill="FFFFFF"/>
        </w:rPr>
        <w:t>Join the conversation and help us shape the path forward. Your feedback is invaluable in creating solutions that resonate with and support our community’s needs.</w:t>
      </w:r>
    </w:p>
    <w:p w14:paraId="5015D482" w14:textId="77777777" w:rsidR="00207A24" w:rsidRPr="00207A24" w:rsidRDefault="00207A24" w:rsidP="00207A24">
      <w:pPr>
        <w:rPr>
          <w:color w:val="000000"/>
          <w:shd w:val="clear" w:color="auto" w:fill="FFFFFF"/>
        </w:rPr>
      </w:pPr>
      <w:r w:rsidRPr="00207A24">
        <w:rPr>
          <w:color w:val="000000"/>
          <w:shd w:val="clear" w:color="auto" w:fill="FFFFFF"/>
        </w:rPr>
        <w:t>[Click here to participate in the consultation]</w:t>
      </w:r>
    </w:p>
    <w:p w14:paraId="7AD93091" w14:textId="77777777" w:rsidR="00207A24" w:rsidRDefault="00207A24" w:rsidP="00207A24">
      <w:pPr>
        <w:rPr>
          <w:rStyle w:val="normaltextrun"/>
          <w:color w:val="000000"/>
          <w:shd w:val="clear" w:color="auto" w:fill="FFFFFF"/>
        </w:rPr>
      </w:pPr>
    </w:p>
    <w:p w14:paraId="39762179" w14:textId="77777777" w:rsidR="00207A24" w:rsidRDefault="00207A24" w:rsidP="00207A24">
      <w:pPr>
        <w:rPr>
          <w:rStyle w:val="normaltextrun"/>
          <w:color w:val="000000"/>
          <w:shd w:val="clear" w:color="auto" w:fill="FFFFFF"/>
        </w:rPr>
      </w:pPr>
    </w:p>
    <w:p w14:paraId="7A368D40" w14:textId="77777777" w:rsidR="00E51279" w:rsidRDefault="00E51279"/>
    <w:sectPr w:rsidR="00E51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B6906"/>
    <w:multiLevelType w:val="multilevel"/>
    <w:tmpl w:val="ADD4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24"/>
    <w:rsid w:val="00006210"/>
    <w:rsid w:val="000250D3"/>
    <w:rsid w:val="00207A24"/>
    <w:rsid w:val="002B49CD"/>
    <w:rsid w:val="00454500"/>
    <w:rsid w:val="006D458B"/>
    <w:rsid w:val="00997C52"/>
    <w:rsid w:val="00B2095D"/>
    <w:rsid w:val="00E374A0"/>
    <w:rsid w:val="00E51279"/>
    <w:rsid w:val="00E90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44FB"/>
  <w15:chartTrackingRefBased/>
  <w15:docId w15:val="{E4CBB955-3121-4F66-8D61-3821F880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A24"/>
  </w:style>
  <w:style w:type="paragraph" w:styleId="Heading1">
    <w:name w:val="heading 1"/>
    <w:basedOn w:val="Normal"/>
    <w:next w:val="Normal"/>
    <w:link w:val="Heading1Char"/>
    <w:uiPriority w:val="9"/>
    <w:qFormat/>
    <w:rsid w:val="00207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A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A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7A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7A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7A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7A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7A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A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A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7A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7A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7A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7A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7A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7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A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A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7A24"/>
    <w:pPr>
      <w:spacing w:before="160"/>
      <w:jc w:val="center"/>
    </w:pPr>
    <w:rPr>
      <w:i/>
      <w:iCs/>
      <w:color w:val="404040" w:themeColor="text1" w:themeTint="BF"/>
    </w:rPr>
  </w:style>
  <w:style w:type="character" w:customStyle="1" w:styleId="QuoteChar">
    <w:name w:val="Quote Char"/>
    <w:basedOn w:val="DefaultParagraphFont"/>
    <w:link w:val="Quote"/>
    <w:uiPriority w:val="29"/>
    <w:rsid w:val="00207A24"/>
    <w:rPr>
      <w:i/>
      <w:iCs/>
      <w:color w:val="404040" w:themeColor="text1" w:themeTint="BF"/>
    </w:rPr>
  </w:style>
  <w:style w:type="paragraph" w:styleId="ListParagraph">
    <w:name w:val="List Paragraph"/>
    <w:basedOn w:val="Normal"/>
    <w:uiPriority w:val="34"/>
    <w:qFormat/>
    <w:rsid w:val="00207A24"/>
    <w:pPr>
      <w:ind w:left="720"/>
      <w:contextualSpacing/>
    </w:pPr>
  </w:style>
  <w:style w:type="character" w:styleId="IntenseEmphasis">
    <w:name w:val="Intense Emphasis"/>
    <w:basedOn w:val="DefaultParagraphFont"/>
    <w:uiPriority w:val="21"/>
    <w:qFormat/>
    <w:rsid w:val="00207A24"/>
    <w:rPr>
      <w:i/>
      <w:iCs/>
      <w:color w:val="0F4761" w:themeColor="accent1" w:themeShade="BF"/>
    </w:rPr>
  </w:style>
  <w:style w:type="paragraph" w:styleId="IntenseQuote">
    <w:name w:val="Intense Quote"/>
    <w:basedOn w:val="Normal"/>
    <w:next w:val="Normal"/>
    <w:link w:val="IntenseQuoteChar"/>
    <w:uiPriority w:val="30"/>
    <w:qFormat/>
    <w:rsid w:val="00207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A24"/>
    <w:rPr>
      <w:i/>
      <w:iCs/>
      <w:color w:val="0F4761" w:themeColor="accent1" w:themeShade="BF"/>
    </w:rPr>
  </w:style>
  <w:style w:type="character" w:styleId="IntenseReference">
    <w:name w:val="Intense Reference"/>
    <w:basedOn w:val="DefaultParagraphFont"/>
    <w:uiPriority w:val="32"/>
    <w:qFormat/>
    <w:rsid w:val="00207A24"/>
    <w:rPr>
      <w:b/>
      <w:bCs/>
      <w:smallCaps/>
      <w:color w:val="0F4761" w:themeColor="accent1" w:themeShade="BF"/>
      <w:spacing w:val="5"/>
    </w:rPr>
  </w:style>
  <w:style w:type="character" w:customStyle="1" w:styleId="normaltextrun">
    <w:name w:val="normaltextrun"/>
    <w:basedOn w:val="DefaultParagraphFont"/>
    <w:rsid w:val="00207A24"/>
  </w:style>
  <w:style w:type="character" w:customStyle="1" w:styleId="ui-provider">
    <w:name w:val="ui-provider"/>
    <w:basedOn w:val="DefaultParagraphFont"/>
    <w:rsid w:val="00207A24"/>
  </w:style>
  <w:style w:type="character" w:styleId="Strong">
    <w:name w:val="Strong"/>
    <w:basedOn w:val="DefaultParagraphFont"/>
    <w:uiPriority w:val="22"/>
    <w:qFormat/>
    <w:rsid w:val="00E90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761169">
      <w:bodyDiv w:val="1"/>
      <w:marLeft w:val="0"/>
      <w:marRight w:val="0"/>
      <w:marTop w:val="0"/>
      <w:marBottom w:val="0"/>
      <w:divBdr>
        <w:top w:val="none" w:sz="0" w:space="0" w:color="auto"/>
        <w:left w:val="none" w:sz="0" w:space="0" w:color="auto"/>
        <w:bottom w:val="none" w:sz="0" w:space="0" w:color="auto"/>
        <w:right w:val="none" w:sz="0" w:space="0" w:color="auto"/>
      </w:divBdr>
    </w:div>
    <w:div w:id="186890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CC - Word" ma:contentTypeID="0x010100E583181B4ACE6A489EFBF8A71D16EFA40040889D56B10CBA4A904D8100F6AA31DB" ma:contentTypeVersion="12" ma:contentTypeDescription="" ma:contentTypeScope="" ma:versionID="da8858d0d183011271aab430c271b4c4">
  <xsd:schema xmlns:xsd="http://www.w3.org/2001/XMLSchema" xmlns:xs="http://www.w3.org/2001/XMLSchema" xmlns:p="http://schemas.microsoft.com/office/2006/metadata/properties" xmlns:ns2="c40dd51c-0b93-41a3-8ce1-c0167702c6fe" targetNamespace="http://schemas.microsoft.com/office/2006/metadata/properties" ma:root="true" ma:fieldsID="1611bd98a90b787d2eafa623b5d82f38"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45d2c57-1183-427d-a604-2e0ffdafb2d4" ContentTypeId="0x010100E583181B4ACE6A489EFBF8A71D16EFA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Commercially Sensitive</PII_x002f_Sensitivity>
  </documentManagement>
</p:properties>
</file>

<file path=customXml/itemProps1.xml><?xml version="1.0" encoding="utf-8"?>
<ds:datastoreItem xmlns:ds="http://schemas.openxmlformats.org/officeDocument/2006/customXml" ds:itemID="{DC5A1CE1-F11E-47BE-8FD9-FF5F3C492EF2}"/>
</file>

<file path=customXml/itemProps2.xml><?xml version="1.0" encoding="utf-8"?>
<ds:datastoreItem xmlns:ds="http://schemas.openxmlformats.org/officeDocument/2006/customXml" ds:itemID="{1B6927BB-AB9A-403C-B98E-2003E1DA36EE}"/>
</file>

<file path=customXml/itemProps3.xml><?xml version="1.0" encoding="utf-8"?>
<ds:datastoreItem xmlns:ds="http://schemas.openxmlformats.org/officeDocument/2006/customXml" ds:itemID="{21C95B7D-9C9F-49B7-973A-C995672FDD2F}"/>
</file>

<file path=customXml/itemProps4.xml><?xml version="1.0" encoding="utf-8"?>
<ds:datastoreItem xmlns:ds="http://schemas.openxmlformats.org/officeDocument/2006/customXml" ds:itemID="{31DCFEE4-0FA7-44CA-9A6D-F034B2338C2E}"/>
</file>

<file path=docProps/app.xml><?xml version="1.0" encoding="utf-8"?>
<Properties xmlns="http://schemas.openxmlformats.org/officeDocument/2006/extended-properties" xmlns:vt="http://schemas.openxmlformats.org/officeDocument/2006/docPropsVTypes">
  <Template>Normal</Template>
  <TotalTime>19</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Sali A.</dc:creator>
  <cp:keywords/>
  <dc:description/>
  <cp:lastModifiedBy>Palmer, Sali A.</cp:lastModifiedBy>
  <cp:revision>1</cp:revision>
  <dcterms:created xsi:type="dcterms:W3CDTF">2024-08-21T14:49:00Z</dcterms:created>
  <dcterms:modified xsi:type="dcterms:W3CDTF">2024-08-21T15:14:00Z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0x010100E583181B4ACE6A489EFBF8A71D16EFA40040889D56B10CBA4A904D8100F6AA31DB</vt:lpwstr>
  </property>
</Properties>
</file>